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71FD1" w14:textId="416E5595" w:rsidR="001844EE" w:rsidRDefault="001844EE" w:rsidP="001844EE">
      <w:r>
        <w:rPr>
          <w:noProof/>
        </w:rPr>
        <mc:AlternateContent>
          <mc:Choice Requires="wps">
            <w:drawing>
              <wp:anchor distT="45720" distB="45720" distL="114300" distR="114300" simplePos="0" relativeHeight="251661312" behindDoc="0" locked="0" layoutInCell="1" allowOverlap="1" wp14:anchorId="4AAC211E" wp14:editId="1838404B">
                <wp:simplePos x="0" y="0"/>
                <wp:positionH relativeFrom="column">
                  <wp:posOffset>250190</wp:posOffset>
                </wp:positionH>
                <wp:positionV relativeFrom="paragraph">
                  <wp:posOffset>2508250</wp:posOffset>
                </wp:positionV>
                <wp:extent cx="4354195" cy="160020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1600200"/>
                        </a:xfrm>
                        <a:prstGeom prst="rect">
                          <a:avLst/>
                        </a:prstGeom>
                        <a:noFill/>
                        <a:ln w="9525">
                          <a:solidFill>
                            <a:srgbClr val="000000"/>
                          </a:solidFill>
                          <a:miter lim="800000"/>
                          <a:headEnd/>
                          <a:tailEnd/>
                        </a:ln>
                      </wps:spPr>
                      <wps:txbx>
                        <w:txbxContent>
                          <w:p w14:paraId="73A90F21" w14:textId="77777777" w:rsidR="00236B3D" w:rsidRDefault="00236B3D" w:rsidP="001844EE">
                            <w:pPr>
                              <w:jc w:val="center"/>
                              <w:rPr>
                                <w:sz w:val="52"/>
                                <w:szCs w:val="52"/>
                              </w:rPr>
                            </w:pPr>
                          </w:p>
                          <w:p w14:paraId="48DA54AD" w14:textId="34A9DDA7" w:rsidR="001844EE" w:rsidRPr="00236B3D" w:rsidRDefault="001844EE" w:rsidP="001844EE">
                            <w:pPr>
                              <w:jc w:val="center"/>
                              <w:rPr>
                                <w:b/>
                                <w:bCs/>
                                <w:sz w:val="56"/>
                                <w:szCs w:val="56"/>
                              </w:rPr>
                            </w:pPr>
                            <w:r w:rsidRPr="00236B3D">
                              <w:rPr>
                                <w:b/>
                                <w:bCs/>
                                <w:sz w:val="56"/>
                                <w:szCs w:val="56"/>
                              </w:rPr>
                              <w:t>Annual Transport Survey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C211E" id="_x0000_t202" coordsize="21600,21600" o:spt="202" path="m,l,21600r21600,l21600,xe">
                <v:stroke joinstyle="miter"/>
                <v:path gradientshapeok="t" o:connecttype="rect"/>
              </v:shapetype>
              <v:shape id="Text Box 2" o:spid="_x0000_s1026" type="#_x0000_t202" style="position:absolute;margin-left:19.7pt;margin-top:197.5pt;width:342.85pt;height:1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" filled="f">
                <v:textbox>
                  <w:txbxContent>
                    <w:p w14:paraId="73A90F21" w14:textId="77777777" w:rsidR="00236B3D" w:rsidRDefault="00236B3D" w:rsidP="001844EE">
                      <w:pPr>
                        <w:jc w:val="center"/>
                        <w:rPr>
                          <w:sz w:val="52"/>
                          <w:szCs w:val="52"/>
                        </w:rPr>
                      </w:pPr>
                    </w:p>
                    <w:p w14:paraId="48DA54AD" w14:textId="34A9DDA7" w:rsidR="001844EE" w:rsidRPr="00236B3D" w:rsidRDefault="001844EE" w:rsidP="001844EE">
                      <w:pPr>
                        <w:jc w:val="center"/>
                        <w:rPr>
                          <w:b/>
                          <w:bCs/>
                          <w:sz w:val="56"/>
                          <w:szCs w:val="56"/>
                        </w:rPr>
                      </w:pPr>
                      <w:r w:rsidRPr="00236B3D">
                        <w:rPr>
                          <w:b/>
                          <w:bCs/>
                          <w:sz w:val="56"/>
                          <w:szCs w:val="56"/>
                        </w:rPr>
                        <w:t>Annual Transport Survey 2024</w:t>
                      </w:r>
                    </w:p>
                  </w:txbxContent>
                </v:textbox>
                <w10:wrap type="square"/>
              </v:shape>
            </w:pict>
          </mc:Fallback>
        </mc:AlternateContent>
      </w:r>
      <w:sdt>
        <w:sdtPr>
          <w:id w:val="1915809930"/>
          <w:docPartObj>
            <w:docPartGallery w:val="Cover Pages"/>
            <w:docPartUnique/>
          </w:docPartObj>
        </w:sdtPr>
        <w:sdtContent>
          <w:r>
            <w:rPr>
              <w:noProof/>
            </w:rPr>
            <w:drawing>
              <wp:anchor distT="0" distB="0" distL="114300" distR="114300" simplePos="0" relativeHeight="251659264" behindDoc="1" locked="1" layoutInCell="1" allowOverlap="1" wp14:anchorId="6F62257B" wp14:editId="3154DDFA">
                <wp:simplePos x="0" y="0"/>
                <wp:positionH relativeFrom="margin">
                  <wp:align>center</wp:align>
                </wp:positionH>
                <wp:positionV relativeFrom="page">
                  <wp:posOffset>37465</wp:posOffset>
                </wp:positionV>
                <wp:extent cx="7658735" cy="10702290"/>
                <wp:effectExtent l="0" t="0" r="0" b="3810"/>
                <wp:wrapTight wrapText="bothSides">
                  <wp:wrapPolygon edited="0">
                    <wp:start x="0" y="0"/>
                    <wp:lineTo x="0" y="21569"/>
                    <wp:lineTo x="21544" y="21569"/>
                    <wp:lineTo x="21544" y="0"/>
                    <wp:lineTo x="0" y="0"/>
                  </wp:wrapPolygon>
                </wp:wrapTight>
                <wp:docPr id="704219850" name="Picture 1" descr="Document cover, showing title Annual Trasport Survey 2024, and the logos of Cardiff Council, the Cardiff Research &amp; Engagement Centre, and Funded by UK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19850" name="Picture 1" descr="Document cover, showing title Annual Trasport Survey 2024, and the logos of Cardiff Council, the Cardiff Research &amp; Engagement Centre, and Funded by UK Governmen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58735" cy="10702290"/>
                        </a:xfrm>
                        <a:prstGeom prst="rect">
                          <a:avLst/>
                        </a:prstGeom>
                        <a:noFill/>
                      </pic:spPr>
                    </pic:pic>
                  </a:graphicData>
                </a:graphic>
                <wp14:sizeRelH relativeFrom="margin">
                  <wp14:pctWidth>0</wp14:pctWidth>
                </wp14:sizeRelH>
                <wp14:sizeRelV relativeFrom="margin">
                  <wp14:pctHeight>0</wp14:pctHeight>
                </wp14:sizeRelV>
              </wp:anchor>
            </w:drawing>
          </w:r>
          <w:r w:rsidRPr="001844EE">
            <w:t xml:space="preserve"> </w:t>
          </w:r>
          <w:r>
            <w:t xml:space="preserve"> </w:t>
          </w:r>
        </w:sdtContent>
      </w:sdt>
    </w:p>
    <w:sdt>
      <w:sdtPr>
        <w:rPr>
          <w:rFonts w:asciiTheme="minorHAnsi" w:eastAsiaTheme="minorHAnsi" w:hAnsiTheme="minorHAnsi" w:cstheme="minorBidi"/>
          <w:color w:val="auto"/>
          <w:kern w:val="2"/>
          <w:sz w:val="24"/>
          <w:szCs w:val="22"/>
          <w:lang w:val="en-GB"/>
          <w14:ligatures w14:val="standardContextual"/>
        </w:rPr>
        <w:id w:val="-1570881750"/>
        <w:docPartObj>
          <w:docPartGallery w:val="Table of Contents"/>
          <w:docPartUnique/>
        </w:docPartObj>
      </w:sdtPr>
      <w:sdtEndPr>
        <w:rPr>
          <w:b/>
          <w:bCs/>
          <w:noProof/>
        </w:rPr>
      </w:sdtEndPr>
      <w:sdtContent>
        <w:p w14:paraId="3435E96B" w14:textId="040E21BA" w:rsidR="00093D7B" w:rsidRDefault="00093D7B" w:rsidP="00870AAB">
          <w:pPr>
            <w:pStyle w:val="TOCHeading"/>
          </w:pPr>
          <w:r>
            <w:t>Table of Contents</w:t>
          </w:r>
          <w:r w:rsidR="006356E0" w:rsidRPr="006356E0">
            <w:t xml:space="preserve"> </w:t>
          </w:r>
        </w:p>
        <w:p w14:paraId="717E003F" w14:textId="196EED09" w:rsidR="005E4B3D" w:rsidRDefault="00093D7B">
          <w:pPr>
            <w:pStyle w:val="TOC1"/>
            <w:tabs>
              <w:tab w:val="right" w:leader="dot" w:pos="9016"/>
            </w:tabs>
            <w:rPr>
              <w:rFonts w:eastAsiaTheme="minorEastAsia"/>
              <w:noProof/>
              <w:szCs w:val="24"/>
              <w:lang w:eastAsia="en-GB"/>
            </w:rPr>
          </w:pPr>
          <w:r>
            <w:fldChar w:fldCharType="begin"/>
          </w:r>
          <w:r>
            <w:instrText xml:space="preserve"> TOC \o "1-3" \h \z \u </w:instrText>
          </w:r>
          <w:r>
            <w:fldChar w:fldCharType="separate"/>
          </w:r>
          <w:hyperlink w:anchor="_Toc202355650" w:history="1">
            <w:r w:rsidR="005E4B3D" w:rsidRPr="008931A5">
              <w:rPr>
                <w:rStyle w:val="Hyperlink"/>
                <w:noProof/>
              </w:rPr>
              <w:t>Introduction</w:t>
            </w:r>
            <w:r w:rsidR="005E4B3D">
              <w:rPr>
                <w:noProof/>
                <w:webHidden/>
              </w:rPr>
              <w:tab/>
            </w:r>
            <w:r w:rsidR="005E4B3D">
              <w:rPr>
                <w:noProof/>
                <w:webHidden/>
              </w:rPr>
              <w:fldChar w:fldCharType="begin"/>
            </w:r>
            <w:r w:rsidR="005E4B3D">
              <w:rPr>
                <w:noProof/>
                <w:webHidden/>
              </w:rPr>
              <w:instrText xml:space="preserve"> PAGEREF _Toc202355650 \h </w:instrText>
            </w:r>
            <w:r w:rsidR="005E4B3D">
              <w:rPr>
                <w:noProof/>
                <w:webHidden/>
              </w:rPr>
            </w:r>
            <w:r w:rsidR="005E4B3D">
              <w:rPr>
                <w:noProof/>
                <w:webHidden/>
              </w:rPr>
              <w:fldChar w:fldCharType="separate"/>
            </w:r>
            <w:r w:rsidR="005E4B3D">
              <w:rPr>
                <w:noProof/>
                <w:webHidden/>
              </w:rPr>
              <w:t>4</w:t>
            </w:r>
            <w:r w:rsidR="005E4B3D">
              <w:rPr>
                <w:noProof/>
                <w:webHidden/>
              </w:rPr>
              <w:fldChar w:fldCharType="end"/>
            </w:r>
          </w:hyperlink>
        </w:p>
        <w:p w14:paraId="09DC54FF" w14:textId="16287AF1" w:rsidR="005E4B3D" w:rsidRDefault="005E4B3D">
          <w:pPr>
            <w:pStyle w:val="TOC1"/>
            <w:tabs>
              <w:tab w:val="right" w:leader="dot" w:pos="9016"/>
            </w:tabs>
            <w:rPr>
              <w:rFonts w:eastAsiaTheme="minorEastAsia"/>
              <w:noProof/>
              <w:szCs w:val="24"/>
              <w:lang w:eastAsia="en-GB"/>
            </w:rPr>
          </w:pPr>
          <w:hyperlink w:anchor="_Toc202355651" w:history="1">
            <w:r w:rsidRPr="008931A5">
              <w:rPr>
                <w:rStyle w:val="Hyperlink"/>
                <w:noProof/>
              </w:rPr>
              <w:t>Methodology</w:t>
            </w:r>
            <w:r>
              <w:rPr>
                <w:noProof/>
                <w:webHidden/>
              </w:rPr>
              <w:tab/>
            </w:r>
            <w:r>
              <w:rPr>
                <w:noProof/>
                <w:webHidden/>
              </w:rPr>
              <w:fldChar w:fldCharType="begin"/>
            </w:r>
            <w:r>
              <w:rPr>
                <w:noProof/>
                <w:webHidden/>
              </w:rPr>
              <w:instrText xml:space="preserve"> PAGEREF _Toc202355651 \h </w:instrText>
            </w:r>
            <w:r>
              <w:rPr>
                <w:noProof/>
                <w:webHidden/>
              </w:rPr>
            </w:r>
            <w:r>
              <w:rPr>
                <w:noProof/>
                <w:webHidden/>
              </w:rPr>
              <w:fldChar w:fldCharType="separate"/>
            </w:r>
            <w:r>
              <w:rPr>
                <w:noProof/>
                <w:webHidden/>
              </w:rPr>
              <w:t>4</w:t>
            </w:r>
            <w:r>
              <w:rPr>
                <w:noProof/>
                <w:webHidden/>
              </w:rPr>
              <w:fldChar w:fldCharType="end"/>
            </w:r>
          </w:hyperlink>
        </w:p>
        <w:p w14:paraId="64B56186" w14:textId="19A4BBCE" w:rsidR="005E4B3D" w:rsidRDefault="005E4B3D">
          <w:pPr>
            <w:pStyle w:val="TOC1"/>
            <w:tabs>
              <w:tab w:val="right" w:leader="dot" w:pos="9016"/>
            </w:tabs>
            <w:rPr>
              <w:rFonts w:eastAsiaTheme="minorEastAsia"/>
              <w:noProof/>
              <w:szCs w:val="24"/>
              <w:lang w:eastAsia="en-GB"/>
            </w:rPr>
          </w:pPr>
          <w:hyperlink w:anchor="_Toc202355652" w:history="1">
            <w:r w:rsidRPr="008931A5">
              <w:rPr>
                <w:rStyle w:val="Hyperlink"/>
                <w:noProof/>
              </w:rPr>
              <w:t>Results</w:t>
            </w:r>
            <w:r>
              <w:rPr>
                <w:noProof/>
                <w:webHidden/>
              </w:rPr>
              <w:tab/>
            </w:r>
            <w:r>
              <w:rPr>
                <w:noProof/>
                <w:webHidden/>
              </w:rPr>
              <w:fldChar w:fldCharType="begin"/>
            </w:r>
            <w:r>
              <w:rPr>
                <w:noProof/>
                <w:webHidden/>
              </w:rPr>
              <w:instrText xml:space="preserve"> PAGEREF _Toc202355652 \h </w:instrText>
            </w:r>
            <w:r>
              <w:rPr>
                <w:noProof/>
                <w:webHidden/>
              </w:rPr>
            </w:r>
            <w:r>
              <w:rPr>
                <w:noProof/>
                <w:webHidden/>
              </w:rPr>
              <w:fldChar w:fldCharType="separate"/>
            </w:r>
            <w:r>
              <w:rPr>
                <w:noProof/>
                <w:webHidden/>
              </w:rPr>
              <w:t>5</w:t>
            </w:r>
            <w:r>
              <w:rPr>
                <w:noProof/>
                <w:webHidden/>
              </w:rPr>
              <w:fldChar w:fldCharType="end"/>
            </w:r>
          </w:hyperlink>
        </w:p>
        <w:p w14:paraId="1D6B35F0" w14:textId="64F608C0" w:rsidR="005E4B3D" w:rsidRDefault="005E4B3D">
          <w:pPr>
            <w:pStyle w:val="TOC2"/>
            <w:tabs>
              <w:tab w:val="right" w:leader="dot" w:pos="9016"/>
            </w:tabs>
            <w:rPr>
              <w:rFonts w:eastAsiaTheme="minorEastAsia"/>
              <w:noProof/>
              <w:szCs w:val="24"/>
              <w:lang w:eastAsia="en-GB"/>
            </w:rPr>
          </w:pPr>
          <w:hyperlink w:anchor="_Toc202355653" w:history="1">
            <w:r w:rsidRPr="008931A5">
              <w:rPr>
                <w:rStyle w:val="Hyperlink"/>
                <w:noProof/>
              </w:rPr>
              <w:t>Q1 Language used</w:t>
            </w:r>
            <w:r>
              <w:rPr>
                <w:noProof/>
                <w:webHidden/>
              </w:rPr>
              <w:tab/>
            </w:r>
            <w:r>
              <w:rPr>
                <w:noProof/>
                <w:webHidden/>
              </w:rPr>
              <w:fldChar w:fldCharType="begin"/>
            </w:r>
            <w:r>
              <w:rPr>
                <w:noProof/>
                <w:webHidden/>
              </w:rPr>
              <w:instrText xml:space="preserve"> PAGEREF _Toc202355653 \h </w:instrText>
            </w:r>
            <w:r>
              <w:rPr>
                <w:noProof/>
                <w:webHidden/>
              </w:rPr>
            </w:r>
            <w:r>
              <w:rPr>
                <w:noProof/>
                <w:webHidden/>
              </w:rPr>
              <w:fldChar w:fldCharType="separate"/>
            </w:r>
            <w:r>
              <w:rPr>
                <w:noProof/>
                <w:webHidden/>
              </w:rPr>
              <w:t>5</w:t>
            </w:r>
            <w:r>
              <w:rPr>
                <w:noProof/>
                <w:webHidden/>
              </w:rPr>
              <w:fldChar w:fldCharType="end"/>
            </w:r>
          </w:hyperlink>
        </w:p>
        <w:p w14:paraId="3500ED03" w14:textId="74ECD4B2" w:rsidR="005E4B3D" w:rsidRDefault="005E4B3D">
          <w:pPr>
            <w:pStyle w:val="TOC2"/>
            <w:tabs>
              <w:tab w:val="right" w:leader="dot" w:pos="9016"/>
            </w:tabs>
            <w:rPr>
              <w:rFonts w:eastAsiaTheme="minorEastAsia"/>
              <w:noProof/>
              <w:szCs w:val="24"/>
              <w:lang w:eastAsia="en-GB"/>
            </w:rPr>
          </w:pPr>
          <w:hyperlink w:anchor="_Toc202355654" w:history="1">
            <w:r w:rsidRPr="008931A5">
              <w:rPr>
                <w:rStyle w:val="Hyperlink"/>
                <w:noProof/>
                <w:shd w:val="clear" w:color="auto" w:fill="FFFFFF"/>
              </w:rPr>
              <w:t>Q2 Do you live in Cardiff?</w:t>
            </w:r>
            <w:r>
              <w:rPr>
                <w:noProof/>
                <w:webHidden/>
              </w:rPr>
              <w:tab/>
            </w:r>
            <w:r>
              <w:rPr>
                <w:noProof/>
                <w:webHidden/>
              </w:rPr>
              <w:fldChar w:fldCharType="begin"/>
            </w:r>
            <w:r>
              <w:rPr>
                <w:noProof/>
                <w:webHidden/>
              </w:rPr>
              <w:instrText xml:space="preserve"> PAGEREF _Toc202355654 \h </w:instrText>
            </w:r>
            <w:r>
              <w:rPr>
                <w:noProof/>
                <w:webHidden/>
              </w:rPr>
            </w:r>
            <w:r>
              <w:rPr>
                <w:noProof/>
                <w:webHidden/>
              </w:rPr>
              <w:fldChar w:fldCharType="separate"/>
            </w:r>
            <w:r>
              <w:rPr>
                <w:noProof/>
                <w:webHidden/>
              </w:rPr>
              <w:t>5</w:t>
            </w:r>
            <w:r>
              <w:rPr>
                <w:noProof/>
                <w:webHidden/>
              </w:rPr>
              <w:fldChar w:fldCharType="end"/>
            </w:r>
          </w:hyperlink>
        </w:p>
        <w:p w14:paraId="7F916819" w14:textId="603FC854" w:rsidR="005E4B3D" w:rsidRDefault="005E4B3D">
          <w:pPr>
            <w:pStyle w:val="TOC2"/>
            <w:tabs>
              <w:tab w:val="right" w:leader="dot" w:pos="9016"/>
            </w:tabs>
            <w:rPr>
              <w:rFonts w:eastAsiaTheme="minorEastAsia"/>
              <w:noProof/>
              <w:szCs w:val="24"/>
              <w:lang w:eastAsia="en-GB"/>
            </w:rPr>
          </w:pPr>
          <w:hyperlink w:anchor="_Toc202355655" w:history="1">
            <w:r w:rsidRPr="008931A5">
              <w:rPr>
                <w:rStyle w:val="Hyperlink"/>
                <w:noProof/>
                <w:shd w:val="clear" w:color="auto" w:fill="FFFFFF"/>
              </w:rPr>
              <w:t>Q3 How satisfied are you with the following facilities in Cardiff?</w:t>
            </w:r>
            <w:r>
              <w:rPr>
                <w:noProof/>
                <w:webHidden/>
              </w:rPr>
              <w:tab/>
            </w:r>
            <w:r>
              <w:rPr>
                <w:noProof/>
                <w:webHidden/>
              </w:rPr>
              <w:fldChar w:fldCharType="begin"/>
            </w:r>
            <w:r>
              <w:rPr>
                <w:noProof/>
                <w:webHidden/>
              </w:rPr>
              <w:instrText xml:space="preserve"> PAGEREF _Toc202355655 \h </w:instrText>
            </w:r>
            <w:r>
              <w:rPr>
                <w:noProof/>
                <w:webHidden/>
              </w:rPr>
            </w:r>
            <w:r>
              <w:rPr>
                <w:noProof/>
                <w:webHidden/>
              </w:rPr>
              <w:fldChar w:fldCharType="separate"/>
            </w:r>
            <w:r>
              <w:rPr>
                <w:noProof/>
                <w:webHidden/>
              </w:rPr>
              <w:t>6</w:t>
            </w:r>
            <w:r>
              <w:rPr>
                <w:noProof/>
                <w:webHidden/>
              </w:rPr>
              <w:fldChar w:fldCharType="end"/>
            </w:r>
          </w:hyperlink>
        </w:p>
        <w:p w14:paraId="08538963" w14:textId="06F3BAB5" w:rsidR="005E4B3D" w:rsidRDefault="005E4B3D">
          <w:pPr>
            <w:pStyle w:val="TOC2"/>
            <w:tabs>
              <w:tab w:val="right" w:leader="dot" w:pos="9016"/>
            </w:tabs>
            <w:rPr>
              <w:rFonts w:eastAsiaTheme="minorEastAsia"/>
              <w:noProof/>
              <w:szCs w:val="24"/>
              <w:lang w:eastAsia="en-GB"/>
            </w:rPr>
          </w:pPr>
          <w:hyperlink w:anchor="_Toc202355656" w:history="1">
            <w:r w:rsidRPr="008931A5">
              <w:rPr>
                <w:rStyle w:val="Hyperlink"/>
                <w:noProof/>
                <w:shd w:val="clear" w:color="auto" w:fill="FFFFFF"/>
              </w:rPr>
              <w:t>Q4 How do you travel to or from the following activities?</w:t>
            </w:r>
            <w:r>
              <w:rPr>
                <w:noProof/>
                <w:webHidden/>
              </w:rPr>
              <w:tab/>
            </w:r>
            <w:r>
              <w:rPr>
                <w:noProof/>
                <w:webHidden/>
              </w:rPr>
              <w:fldChar w:fldCharType="begin"/>
            </w:r>
            <w:r>
              <w:rPr>
                <w:noProof/>
                <w:webHidden/>
              </w:rPr>
              <w:instrText xml:space="preserve"> PAGEREF _Toc202355656 \h </w:instrText>
            </w:r>
            <w:r>
              <w:rPr>
                <w:noProof/>
                <w:webHidden/>
              </w:rPr>
            </w:r>
            <w:r>
              <w:rPr>
                <w:noProof/>
                <w:webHidden/>
              </w:rPr>
              <w:fldChar w:fldCharType="separate"/>
            </w:r>
            <w:r>
              <w:rPr>
                <w:noProof/>
                <w:webHidden/>
              </w:rPr>
              <w:t>14</w:t>
            </w:r>
            <w:r>
              <w:rPr>
                <w:noProof/>
                <w:webHidden/>
              </w:rPr>
              <w:fldChar w:fldCharType="end"/>
            </w:r>
          </w:hyperlink>
        </w:p>
        <w:p w14:paraId="07CA49A6" w14:textId="38B80F08" w:rsidR="005E4B3D" w:rsidRDefault="005E4B3D">
          <w:pPr>
            <w:pStyle w:val="TOC2"/>
            <w:tabs>
              <w:tab w:val="right" w:leader="dot" w:pos="9016"/>
            </w:tabs>
            <w:rPr>
              <w:rFonts w:eastAsiaTheme="minorEastAsia"/>
              <w:noProof/>
              <w:szCs w:val="24"/>
              <w:lang w:eastAsia="en-GB"/>
            </w:rPr>
          </w:pPr>
          <w:hyperlink w:anchor="_Toc202355657" w:history="1">
            <w:r w:rsidRPr="008931A5">
              <w:rPr>
                <w:rStyle w:val="Hyperlink"/>
                <w:rFonts w:eastAsia="Times New Roman"/>
                <w:noProof/>
                <w:lang w:eastAsia="en-GB"/>
              </w:rPr>
              <w:t>Q5 Are you currently in employment?</w:t>
            </w:r>
            <w:r>
              <w:rPr>
                <w:noProof/>
                <w:webHidden/>
              </w:rPr>
              <w:tab/>
            </w:r>
            <w:r>
              <w:rPr>
                <w:noProof/>
                <w:webHidden/>
              </w:rPr>
              <w:fldChar w:fldCharType="begin"/>
            </w:r>
            <w:r>
              <w:rPr>
                <w:noProof/>
                <w:webHidden/>
              </w:rPr>
              <w:instrText xml:space="preserve"> PAGEREF _Toc202355657 \h </w:instrText>
            </w:r>
            <w:r>
              <w:rPr>
                <w:noProof/>
                <w:webHidden/>
              </w:rPr>
            </w:r>
            <w:r>
              <w:rPr>
                <w:noProof/>
                <w:webHidden/>
              </w:rPr>
              <w:fldChar w:fldCharType="separate"/>
            </w:r>
            <w:r>
              <w:rPr>
                <w:noProof/>
                <w:webHidden/>
              </w:rPr>
              <w:t>23</w:t>
            </w:r>
            <w:r>
              <w:rPr>
                <w:noProof/>
                <w:webHidden/>
              </w:rPr>
              <w:fldChar w:fldCharType="end"/>
            </w:r>
          </w:hyperlink>
        </w:p>
        <w:p w14:paraId="76781EFF" w14:textId="71874EEC" w:rsidR="005E4B3D" w:rsidRDefault="005E4B3D">
          <w:pPr>
            <w:pStyle w:val="TOC2"/>
            <w:tabs>
              <w:tab w:val="right" w:leader="dot" w:pos="9016"/>
            </w:tabs>
            <w:rPr>
              <w:rFonts w:eastAsiaTheme="minorEastAsia"/>
              <w:noProof/>
              <w:szCs w:val="24"/>
              <w:lang w:eastAsia="en-GB"/>
            </w:rPr>
          </w:pPr>
          <w:hyperlink w:anchor="_Toc202355658" w:history="1">
            <w:r w:rsidRPr="008931A5">
              <w:rPr>
                <w:rStyle w:val="Hyperlink"/>
                <w:noProof/>
                <w:shd w:val="clear" w:color="auto" w:fill="FFFFFF"/>
              </w:rPr>
              <w:t>Q6 If currently in employment, how often do you travel by the following types of transport when commuting to or from your usual place of work?</w:t>
            </w:r>
            <w:r>
              <w:rPr>
                <w:noProof/>
                <w:webHidden/>
              </w:rPr>
              <w:tab/>
            </w:r>
            <w:r>
              <w:rPr>
                <w:noProof/>
                <w:webHidden/>
              </w:rPr>
              <w:fldChar w:fldCharType="begin"/>
            </w:r>
            <w:r>
              <w:rPr>
                <w:noProof/>
                <w:webHidden/>
              </w:rPr>
              <w:instrText xml:space="preserve"> PAGEREF _Toc202355658 \h </w:instrText>
            </w:r>
            <w:r>
              <w:rPr>
                <w:noProof/>
                <w:webHidden/>
              </w:rPr>
            </w:r>
            <w:r>
              <w:rPr>
                <w:noProof/>
                <w:webHidden/>
              </w:rPr>
              <w:fldChar w:fldCharType="separate"/>
            </w:r>
            <w:r>
              <w:rPr>
                <w:noProof/>
                <w:webHidden/>
              </w:rPr>
              <w:t>23</w:t>
            </w:r>
            <w:r>
              <w:rPr>
                <w:noProof/>
                <w:webHidden/>
              </w:rPr>
              <w:fldChar w:fldCharType="end"/>
            </w:r>
          </w:hyperlink>
        </w:p>
        <w:p w14:paraId="794A1797" w14:textId="240A718C" w:rsidR="005E4B3D" w:rsidRDefault="005E4B3D">
          <w:pPr>
            <w:pStyle w:val="TOC2"/>
            <w:tabs>
              <w:tab w:val="right" w:leader="dot" w:pos="9016"/>
            </w:tabs>
            <w:rPr>
              <w:rFonts w:eastAsiaTheme="minorEastAsia"/>
              <w:noProof/>
              <w:szCs w:val="24"/>
              <w:lang w:eastAsia="en-GB"/>
            </w:rPr>
          </w:pPr>
          <w:hyperlink w:anchor="_Toc202355659" w:history="1">
            <w:r w:rsidRPr="008931A5">
              <w:rPr>
                <w:rStyle w:val="Hyperlink"/>
                <w:noProof/>
                <w:shd w:val="clear" w:color="auto" w:fill="FFFFFF"/>
              </w:rPr>
              <w:t>Q7 Have you changed how you travel over the last 12 months?  </w:t>
            </w:r>
            <w:r w:rsidRPr="008931A5">
              <w:rPr>
                <w:rStyle w:val="Hyperlink"/>
                <w:noProof/>
              </w:rPr>
              <w:t>Please indicate whether you have travelled more or less by each of the following modes.</w:t>
            </w:r>
            <w:r>
              <w:rPr>
                <w:noProof/>
                <w:webHidden/>
              </w:rPr>
              <w:tab/>
            </w:r>
            <w:r>
              <w:rPr>
                <w:noProof/>
                <w:webHidden/>
              </w:rPr>
              <w:fldChar w:fldCharType="begin"/>
            </w:r>
            <w:r>
              <w:rPr>
                <w:noProof/>
                <w:webHidden/>
              </w:rPr>
              <w:instrText xml:space="preserve"> PAGEREF _Toc202355659 \h </w:instrText>
            </w:r>
            <w:r>
              <w:rPr>
                <w:noProof/>
                <w:webHidden/>
              </w:rPr>
            </w:r>
            <w:r>
              <w:rPr>
                <w:noProof/>
                <w:webHidden/>
              </w:rPr>
              <w:fldChar w:fldCharType="separate"/>
            </w:r>
            <w:r>
              <w:rPr>
                <w:noProof/>
                <w:webHidden/>
              </w:rPr>
              <w:t>25</w:t>
            </w:r>
            <w:r>
              <w:rPr>
                <w:noProof/>
                <w:webHidden/>
              </w:rPr>
              <w:fldChar w:fldCharType="end"/>
            </w:r>
          </w:hyperlink>
        </w:p>
        <w:p w14:paraId="2A77FEE8" w14:textId="1310EF54" w:rsidR="005E4B3D" w:rsidRDefault="005E4B3D">
          <w:pPr>
            <w:pStyle w:val="TOC2"/>
            <w:tabs>
              <w:tab w:val="right" w:leader="dot" w:pos="9016"/>
            </w:tabs>
            <w:rPr>
              <w:rFonts w:eastAsiaTheme="minorEastAsia"/>
              <w:noProof/>
              <w:szCs w:val="24"/>
              <w:lang w:eastAsia="en-GB"/>
            </w:rPr>
          </w:pPr>
          <w:hyperlink w:anchor="_Toc202355660" w:history="1">
            <w:r w:rsidRPr="008931A5">
              <w:rPr>
                <w:rStyle w:val="Hyperlink"/>
                <w:noProof/>
              </w:rPr>
              <w:t>Q8 How has your travel changed since the introduction of 20mph speed limits?</w:t>
            </w:r>
            <w:r>
              <w:rPr>
                <w:noProof/>
                <w:webHidden/>
              </w:rPr>
              <w:tab/>
            </w:r>
            <w:r>
              <w:rPr>
                <w:noProof/>
                <w:webHidden/>
              </w:rPr>
              <w:fldChar w:fldCharType="begin"/>
            </w:r>
            <w:r>
              <w:rPr>
                <w:noProof/>
                <w:webHidden/>
              </w:rPr>
              <w:instrText xml:space="preserve"> PAGEREF _Toc202355660 \h </w:instrText>
            </w:r>
            <w:r>
              <w:rPr>
                <w:noProof/>
                <w:webHidden/>
              </w:rPr>
            </w:r>
            <w:r>
              <w:rPr>
                <w:noProof/>
                <w:webHidden/>
              </w:rPr>
              <w:fldChar w:fldCharType="separate"/>
            </w:r>
            <w:r>
              <w:rPr>
                <w:noProof/>
                <w:webHidden/>
              </w:rPr>
              <w:t>28</w:t>
            </w:r>
            <w:r>
              <w:rPr>
                <w:noProof/>
                <w:webHidden/>
              </w:rPr>
              <w:fldChar w:fldCharType="end"/>
            </w:r>
          </w:hyperlink>
        </w:p>
        <w:p w14:paraId="587AD848" w14:textId="5492F6DE" w:rsidR="005E4B3D" w:rsidRDefault="005E4B3D">
          <w:pPr>
            <w:pStyle w:val="TOC2"/>
            <w:tabs>
              <w:tab w:val="right" w:leader="dot" w:pos="9016"/>
            </w:tabs>
            <w:rPr>
              <w:rFonts w:eastAsiaTheme="minorEastAsia"/>
              <w:noProof/>
              <w:szCs w:val="24"/>
              <w:lang w:eastAsia="en-GB"/>
            </w:rPr>
          </w:pPr>
          <w:hyperlink w:anchor="_Toc202355661" w:history="1">
            <w:r w:rsidRPr="008931A5">
              <w:rPr>
                <w:rStyle w:val="Hyperlink"/>
                <w:rFonts w:eastAsia="Times New Roman"/>
                <w:noProof/>
                <w:lang w:eastAsia="en-GB"/>
              </w:rPr>
              <w:t>Q9 How have your shopping habits changed over the past three years?</w:t>
            </w:r>
            <w:r>
              <w:rPr>
                <w:noProof/>
                <w:webHidden/>
              </w:rPr>
              <w:tab/>
            </w:r>
            <w:r>
              <w:rPr>
                <w:noProof/>
                <w:webHidden/>
              </w:rPr>
              <w:fldChar w:fldCharType="begin"/>
            </w:r>
            <w:r>
              <w:rPr>
                <w:noProof/>
                <w:webHidden/>
              </w:rPr>
              <w:instrText xml:space="preserve"> PAGEREF _Toc202355661 \h </w:instrText>
            </w:r>
            <w:r>
              <w:rPr>
                <w:noProof/>
                <w:webHidden/>
              </w:rPr>
            </w:r>
            <w:r>
              <w:rPr>
                <w:noProof/>
                <w:webHidden/>
              </w:rPr>
              <w:fldChar w:fldCharType="separate"/>
            </w:r>
            <w:r>
              <w:rPr>
                <w:noProof/>
                <w:webHidden/>
              </w:rPr>
              <w:t>31</w:t>
            </w:r>
            <w:r>
              <w:rPr>
                <w:noProof/>
                <w:webHidden/>
              </w:rPr>
              <w:fldChar w:fldCharType="end"/>
            </w:r>
          </w:hyperlink>
        </w:p>
        <w:p w14:paraId="7BC81F5D" w14:textId="420783AF" w:rsidR="005E4B3D" w:rsidRDefault="005E4B3D">
          <w:pPr>
            <w:pStyle w:val="TOC2"/>
            <w:tabs>
              <w:tab w:val="right" w:leader="dot" w:pos="9016"/>
            </w:tabs>
            <w:rPr>
              <w:rFonts w:eastAsiaTheme="minorEastAsia"/>
              <w:noProof/>
              <w:szCs w:val="24"/>
              <w:lang w:eastAsia="en-GB"/>
            </w:rPr>
          </w:pPr>
          <w:hyperlink w:anchor="_Toc202355662" w:history="1">
            <w:r w:rsidRPr="008931A5">
              <w:rPr>
                <w:rStyle w:val="Hyperlink"/>
                <w:rFonts w:eastAsia="Times New Roman"/>
                <w:noProof/>
                <w:lang w:eastAsia="en-GB"/>
              </w:rPr>
              <w:t>Q10 Approximately how many trips did you make in the last 7 days by each of the following? (There and back counts as 2 trips)</w:t>
            </w:r>
            <w:r>
              <w:rPr>
                <w:noProof/>
                <w:webHidden/>
              </w:rPr>
              <w:tab/>
            </w:r>
            <w:r>
              <w:rPr>
                <w:noProof/>
                <w:webHidden/>
              </w:rPr>
              <w:fldChar w:fldCharType="begin"/>
            </w:r>
            <w:r>
              <w:rPr>
                <w:noProof/>
                <w:webHidden/>
              </w:rPr>
              <w:instrText xml:space="preserve"> PAGEREF _Toc202355662 \h </w:instrText>
            </w:r>
            <w:r>
              <w:rPr>
                <w:noProof/>
                <w:webHidden/>
              </w:rPr>
            </w:r>
            <w:r>
              <w:rPr>
                <w:noProof/>
                <w:webHidden/>
              </w:rPr>
              <w:fldChar w:fldCharType="separate"/>
            </w:r>
            <w:r>
              <w:rPr>
                <w:noProof/>
                <w:webHidden/>
              </w:rPr>
              <w:t>31</w:t>
            </w:r>
            <w:r>
              <w:rPr>
                <w:noProof/>
                <w:webHidden/>
              </w:rPr>
              <w:fldChar w:fldCharType="end"/>
            </w:r>
          </w:hyperlink>
        </w:p>
        <w:p w14:paraId="4768317D" w14:textId="6DEE9D53" w:rsidR="005E4B3D" w:rsidRDefault="005E4B3D">
          <w:pPr>
            <w:pStyle w:val="TOC2"/>
            <w:tabs>
              <w:tab w:val="right" w:leader="dot" w:pos="9016"/>
            </w:tabs>
            <w:rPr>
              <w:rFonts w:eastAsiaTheme="minorEastAsia"/>
              <w:noProof/>
              <w:szCs w:val="24"/>
              <w:lang w:eastAsia="en-GB"/>
            </w:rPr>
          </w:pPr>
          <w:hyperlink w:anchor="_Toc202355663" w:history="1">
            <w:r w:rsidRPr="008931A5">
              <w:rPr>
                <w:rStyle w:val="Hyperlink"/>
                <w:rFonts w:eastAsia="Times New Roman"/>
                <w:noProof/>
                <w:lang w:eastAsia="en-GB"/>
              </w:rPr>
              <w:t>Q11 How satisfied or dissatisfied are you with each of the following elements of the </w:t>
            </w:r>
            <w:r w:rsidRPr="008931A5">
              <w:rPr>
                <w:rStyle w:val="Hyperlink"/>
                <w:noProof/>
              </w:rPr>
              <w:t>local bus services? (Whether you use them or not)</w:t>
            </w:r>
            <w:r>
              <w:rPr>
                <w:noProof/>
                <w:webHidden/>
              </w:rPr>
              <w:tab/>
            </w:r>
            <w:r>
              <w:rPr>
                <w:noProof/>
                <w:webHidden/>
              </w:rPr>
              <w:fldChar w:fldCharType="begin"/>
            </w:r>
            <w:r>
              <w:rPr>
                <w:noProof/>
                <w:webHidden/>
              </w:rPr>
              <w:instrText xml:space="preserve"> PAGEREF _Toc202355663 \h </w:instrText>
            </w:r>
            <w:r>
              <w:rPr>
                <w:noProof/>
                <w:webHidden/>
              </w:rPr>
            </w:r>
            <w:r>
              <w:rPr>
                <w:noProof/>
                <w:webHidden/>
              </w:rPr>
              <w:fldChar w:fldCharType="separate"/>
            </w:r>
            <w:r>
              <w:rPr>
                <w:noProof/>
                <w:webHidden/>
              </w:rPr>
              <w:t>34</w:t>
            </w:r>
            <w:r>
              <w:rPr>
                <w:noProof/>
                <w:webHidden/>
              </w:rPr>
              <w:fldChar w:fldCharType="end"/>
            </w:r>
          </w:hyperlink>
        </w:p>
        <w:p w14:paraId="033F683F" w14:textId="7F8E5D60" w:rsidR="005E4B3D" w:rsidRDefault="005E4B3D">
          <w:pPr>
            <w:pStyle w:val="TOC2"/>
            <w:tabs>
              <w:tab w:val="right" w:leader="dot" w:pos="9016"/>
            </w:tabs>
            <w:rPr>
              <w:rFonts w:eastAsiaTheme="minorEastAsia"/>
              <w:noProof/>
              <w:szCs w:val="24"/>
              <w:lang w:eastAsia="en-GB"/>
            </w:rPr>
          </w:pPr>
          <w:hyperlink w:anchor="_Toc202355664" w:history="1">
            <w:r w:rsidRPr="008931A5">
              <w:rPr>
                <w:rStyle w:val="Hyperlink"/>
                <w:noProof/>
                <w:shd w:val="clear" w:color="auto" w:fill="FFFFFF"/>
              </w:rPr>
              <w:t>Q12 Do you use the bus?</w:t>
            </w:r>
            <w:r>
              <w:rPr>
                <w:noProof/>
                <w:webHidden/>
              </w:rPr>
              <w:tab/>
            </w:r>
            <w:r>
              <w:rPr>
                <w:noProof/>
                <w:webHidden/>
              </w:rPr>
              <w:fldChar w:fldCharType="begin"/>
            </w:r>
            <w:r>
              <w:rPr>
                <w:noProof/>
                <w:webHidden/>
              </w:rPr>
              <w:instrText xml:space="preserve"> PAGEREF _Toc202355664 \h </w:instrText>
            </w:r>
            <w:r>
              <w:rPr>
                <w:noProof/>
                <w:webHidden/>
              </w:rPr>
            </w:r>
            <w:r>
              <w:rPr>
                <w:noProof/>
                <w:webHidden/>
              </w:rPr>
              <w:fldChar w:fldCharType="separate"/>
            </w:r>
            <w:r>
              <w:rPr>
                <w:noProof/>
                <w:webHidden/>
              </w:rPr>
              <w:t>36</w:t>
            </w:r>
            <w:r>
              <w:rPr>
                <w:noProof/>
                <w:webHidden/>
              </w:rPr>
              <w:fldChar w:fldCharType="end"/>
            </w:r>
          </w:hyperlink>
        </w:p>
        <w:p w14:paraId="328EF894" w14:textId="7BE3C4BD" w:rsidR="005E4B3D" w:rsidRDefault="005E4B3D">
          <w:pPr>
            <w:pStyle w:val="TOC2"/>
            <w:tabs>
              <w:tab w:val="right" w:leader="dot" w:pos="9016"/>
            </w:tabs>
            <w:rPr>
              <w:rFonts w:eastAsiaTheme="minorEastAsia"/>
              <w:noProof/>
              <w:szCs w:val="24"/>
              <w:lang w:eastAsia="en-GB"/>
            </w:rPr>
          </w:pPr>
          <w:hyperlink w:anchor="_Toc202355665" w:history="1">
            <w:r w:rsidRPr="008931A5">
              <w:rPr>
                <w:rStyle w:val="Hyperlink"/>
                <w:noProof/>
                <w:shd w:val="clear" w:color="auto" w:fill="FFFFFF"/>
              </w:rPr>
              <w:t>Q13 What are your main reasons for using the </w:t>
            </w:r>
            <w:r w:rsidRPr="008931A5">
              <w:rPr>
                <w:rStyle w:val="Hyperlink"/>
                <w:noProof/>
              </w:rPr>
              <w:t>bus?</w:t>
            </w:r>
            <w:r>
              <w:rPr>
                <w:noProof/>
                <w:webHidden/>
              </w:rPr>
              <w:tab/>
            </w:r>
            <w:r>
              <w:rPr>
                <w:noProof/>
                <w:webHidden/>
              </w:rPr>
              <w:fldChar w:fldCharType="begin"/>
            </w:r>
            <w:r>
              <w:rPr>
                <w:noProof/>
                <w:webHidden/>
              </w:rPr>
              <w:instrText xml:space="preserve"> PAGEREF _Toc202355665 \h </w:instrText>
            </w:r>
            <w:r>
              <w:rPr>
                <w:noProof/>
                <w:webHidden/>
              </w:rPr>
            </w:r>
            <w:r>
              <w:rPr>
                <w:noProof/>
                <w:webHidden/>
              </w:rPr>
              <w:fldChar w:fldCharType="separate"/>
            </w:r>
            <w:r>
              <w:rPr>
                <w:noProof/>
                <w:webHidden/>
              </w:rPr>
              <w:t>36</w:t>
            </w:r>
            <w:r>
              <w:rPr>
                <w:noProof/>
                <w:webHidden/>
              </w:rPr>
              <w:fldChar w:fldCharType="end"/>
            </w:r>
          </w:hyperlink>
        </w:p>
        <w:p w14:paraId="31E30861" w14:textId="692C566E" w:rsidR="005E4B3D" w:rsidRDefault="005E4B3D">
          <w:pPr>
            <w:pStyle w:val="TOC3"/>
            <w:tabs>
              <w:tab w:val="right" w:leader="dot" w:pos="9016"/>
            </w:tabs>
            <w:rPr>
              <w:rFonts w:eastAsiaTheme="minorEastAsia"/>
              <w:noProof/>
              <w:szCs w:val="24"/>
              <w:lang w:eastAsia="en-GB"/>
            </w:rPr>
          </w:pPr>
          <w:hyperlink w:anchor="_Toc202355666" w:history="1">
            <w:r w:rsidRPr="008931A5">
              <w:rPr>
                <w:rStyle w:val="Hyperlink"/>
                <w:noProof/>
              </w:rPr>
              <w:t>Looking at the above by demographic group</w:t>
            </w:r>
            <w:r>
              <w:rPr>
                <w:noProof/>
                <w:webHidden/>
              </w:rPr>
              <w:tab/>
            </w:r>
            <w:r>
              <w:rPr>
                <w:noProof/>
                <w:webHidden/>
              </w:rPr>
              <w:fldChar w:fldCharType="begin"/>
            </w:r>
            <w:r>
              <w:rPr>
                <w:noProof/>
                <w:webHidden/>
              </w:rPr>
              <w:instrText xml:space="preserve"> PAGEREF _Toc202355666 \h </w:instrText>
            </w:r>
            <w:r>
              <w:rPr>
                <w:noProof/>
                <w:webHidden/>
              </w:rPr>
            </w:r>
            <w:r>
              <w:rPr>
                <w:noProof/>
                <w:webHidden/>
              </w:rPr>
              <w:fldChar w:fldCharType="separate"/>
            </w:r>
            <w:r>
              <w:rPr>
                <w:noProof/>
                <w:webHidden/>
              </w:rPr>
              <w:t>37</w:t>
            </w:r>
            <w:r>
              <w:rPr>
                <w:noProof/>
                <w:webHidden/>
              </w:rPr>
              <w:fldChar w:fldCharType="end"/>
            </w:r>
          </w:hyperlink>
        </w:p>
        <w:p w14:paraId="6DC54E12" w14:textId="7D1AA61B" w:rsidR="005E4B3D" w:rsidRDefault="005E4B3D">
          <w:pPr>
            <w:pStyle w:val="TOC3"/>
            <w:tabs>
              <w:tab w:val="right" w:leader="dot" w:pos="9016"/>
            </w:tabs>
            <w:rPr>
              <w:rFonts w:eastAsiaTheme="minorEastAsia"/>
              <w:noProof/>
              <w:szCs w:val="24"/>
              <w:lang w:eastAsia="en-GB"/>
            </w:rPr>
          </w:pPr>
          <w:hyperlink w:anchor="_Toc202355667" w:history="1">
            <w:r w:rsidRPr="008931A5">
              <w:rPr>
                <w:rStyle w:val="Hyperlink"/>
                <w:noProof/>
                <w:shd w:val="clear" w:color="auto" w:fill="FFFFFF"/>
              </w:rPr>
              <w:t>Please specify:</w:t>
            </w:r>
            <w:r>
              <w:rPr>
                <w:noProof/>
                <w:webHidden/>
              </w:rPr>
              <w:tab/>
            </w:r>
            <w:r>
              <w:rPr>
                <w:noProof/>
                <w:webHidden/>
              </w:rPr>
              <w:fldChar w:fldCharType="begin"/>
            </w:r>
            <w:r>
              <w:rPr>
                <w:noProof/>
                <w:webHidden/>
              </w:rPr>
              <w:instrText xml:space="preserve"> PAGEREF _Toc202355667 \h </w:instrText>
            </w:r>
            <w:r>
              <w:rPr>
                <w:noProof/>
                <w:webHidden/>
              </w:rPr>
            </w:r>
            <w:r>
              <w:rPr>
                <w:noProof/>
                <w:webHidden/>
              </w:rPr>
              <w:fldChar w:fldCharType="separate"/>
            </w:r>
            <w:r>
              <w:rPr>
                <w:noProof/>
                <w:webHidden/>
              </w:rPr>
              <w:t>37</w:t>
            </w:r>
            <w:r>
              <w:rPr>
                <w:noProof/>
                <w:webHidden/>
              </w:rPr>
              <w:fldChar w:fldCharType="end"/>
            </w:r>
          </w:hyperlink>
        </w:p>
        <w:p w14:paraId="45510AC4" w14:textId="6BE46062" w:rsidR="005E4B3D" w:rsidRDefault="005E4B3D">
          <w:pPr>
            <w:pStyle w:val="TOC2"/>
            <w:tabs>
              <w:tab w:val="right" w:leader="dot" w:pos="9016"/>
            </w:tabs>
            <w:rPr>
              <w:rFonts w:eastAsiaTheme="minorEastAsia"/>
              <w:noProof/>
              <w:szCs w:val="24"/>
              <w:lang w:eastAsia="en-GB"/>
            </w:rPr>
          </w:pPr>
          <w:hyperlink w:anchor="_Toc202355668" w:history="1">
            <w:r w:rsidRPr="008931A5">
              <w:rPr>
                <w:rStyle w:val="Hyperlink"/>
                <w:noProof/>
                <w:shd w:val="clear" w:color="auto" w:fill="FFFFFF"/>
              </w:rPr>
              <w:t>Q14 What are your main reasons for not using the </w:t>
            </w:r>
            <w:r w:rsidRPr="008931A5">
              <w:rPr>
                <w:rStyle w:val="Hyperlink"/>
                <w:noProof/>
              </w:rPr>
              <w:t>bus</w:t>
            </w:r>
            <w:r w:rsidRPr="008931A5">
              <w:rPr>
                <w:rStyle w:val="Hyperlink"/>
                <w:noProof/>
                <w:shd w:val="clear" w:color="auto" w:fill="FFFFFF"/>
              </w:rPr>
              <w:t>?</w:t>
            </w:r>
            <w:r>
              <w:rPr>
                <w:noProof/>
                <w:webHidden/>
              </w:rPr>
              <w:tab/>
            </w:r>
            <w:r>
              <w:rPr>
                <w:noProof/>
                <w:webHidden/>
              </w:rPr>
              <w:fldChar w:fldCharType="begin"/>
            </w:r>
            <w:r>
              <w:rPr>
                <w:noProof/>
                <w:webHidden/>
              </w:rPr>
              <w:instrText xml:space="preserve"> PAGEREF _Toc202355668 \h </w:instrText>
            </w:r>
            <w:r>
              <w:rPr>
                <w:noProof/>
                <w:webHidden/>
              </w:rPr>
            </w:r>
            <w:r>
              <w:rPr>
                <w:noProof/>
                <w:webHidden/>
              </w:rPr>
              <w:fldChar w:fldCharType="separate"/>
            </w:r>
            <w:r>
              <w:rPr>
                <w:noProof/>
                <w:webHidden/>
              </w:rPr>
              <w:t>39</w:t>
            </w:r>
            <w:r>
              <w:rPr>
                <w:noProof/>
                <w:webHidden/>
              </w:rPr>
              <w:fldChar w:fldCharType="end"/>
            </w:r>
          </w:hyperlink>
        </w:p>
        <w:p w14:paraId="5116CF5A" w14:textId="5D26F425" w:rsidR="005E4B3D" w:rsidRDefault="005E4B3D">
          <w:pPr>
            <w:pStyle w:val="TOC3"/>
            <w:tabs>
              <w:tab w:val="right" w:leader="dot" w:pos="9016"/>
            </w:tabs>
            <w:rPr>
              <w:rFonts w:eastAsiaTheme="minorEastAsia"/>
              <w:noProof/>
              <w:szCs w:val="24"/>
              <w:lang w:eastAsia="en-GB"/>
            </w:rPr>
          </w:pPr>
          <w:hyperlink w:anchor="_Toc202355669" w:history="1">
            <w:r w:rsidRPr="008931A5">
              <w:rPr>
                <w:rStyle w:val="Hyperlink"/>
                <w:noProof/>
              </w:rPr>
              <w:t>Looked at by demographic group</w:t>
            </w:r>
            <w:r>
              <w:rPr>
                <w:noProof/>
                <w:webHidden/>
              </w:rPr>
              <w:tab/>
            </w:r>
            <w:r>
              <w:rPr>
                <w:noProof/>
                <w:webHidden/>
              </w:rPr>
              <w:fldChar w:fldCharType="begin"/>
            </w:r>
            <w:r>
              <w:rPr>
                <w:noProof/>
                <w:webHidden/>
              </w:rPr>
              <w:instrText xml:space="preserve"> PAGEREF _Toc202355669 \h </w:instrText>
            </w:r>
            <w:r>
              <w:rPr>
                <w:noProof/>
                <w:webHidden/>
              </w:rPr>
            </w:r>
            <w:r>
              <w:rPr>
                <w:noProof/>
                <w:webHidden/>
              </w:rPr>
              <w:fldChar w:fldCharType="separate"/>
            </w:r>
            <w:r>
              <w:rPr>
                <w:noProof/>
                <w:webHidden/>
              </w:rPr>
              <w:t>40</w:t>
            </w:r>
            <w:r>
              <w:rPr>
                <w:noProof/>
                <w:webHidden/>
              </w:rPr>
              <w:fldChar w:fldCharType="end"/>
            </w:r>
          </w:hyperlink>
        </w:p>
        <w:p w14:paraId="731D9AD7" w14:textId="2E5AD929" w:rsidR="005E4B3D" w:rsidRDefault="005E4B3D">
          <w:pPr>
            <w:pStyle w:val="TOC3"/>
            <w:tabs>
              <w:tab w:val="right" w:leader="dot" w:pos="9016"/>
            </w:tabs>
            <w:rPr>
              <w:rFonts w:eastAsiaTheme="minorEastAsia"/>
              <w:noProof/>
              <w:szCs w:val="24"/>
              <w:lang w:eastAsia="en-GB"/>
            </w:rPr>
          </w:pPr>
          <w:hyperlink w:anchor="_Toc202355670" w:history="1">
            <w:r w:rsidRPr="008931A5">
              <w:rPr>
                <w:rStyle w:val="Hyperlink"/>
                <w:noProof/>
                <w:shd w:val="clear" w:color="auto" w:fill="FFFFFF"/>
              </w:rPr>
              <w:t>Please specify:</w:t>
            </w:r>
            <w:r>
              <w:rPr>
                <w:noProof/>
                <w:webHidden/>
              </w:rPr>
              <w:tab/>
            </w:r>
            <w:r>
              <w:rPr>
                <w:noProof/>
                <w:webHidden/>
              </w:rPr>
              <w:fldChar w:fldCharType="begin"/>
            </w:r>
            <w:r>
              <w:rPr>
                <w:noProof/>
                <w:webHidden/>
              </w:rPr>
              <w:instrText xml:space="preserve"> PAGEREF _Toc202355670 \h </w:instrText>
            </w:r>
            <w:r>
              <w:rPr>
                <w:noProof/>
                <w:webHidden/>
              </w:rPr>
            </w:r>
            <w:r>
              <w:rPr>
                <w:noProof/>
                <w:webHidden/>
              </w:rPr>
              <w:fldChar w:fldCharType="separate"/>
            </w:r>
            <w:r>
              <w:rPr>
                <w:noProof/>
                <w:webHidden/>
              </w:rPr>
              <w:t>41</w:t>
            </w:r>
            <w:r>
              <w:rPr>
                <w:noProof/>
                <w:webHidden/>
              </w:rPr>
              <w:fldChar w:fldCharType="end"/>
            </w:r>
          </w:hyperlink>
        </w:p>
        <w:p w14:paraId="51CA2091" w14:textId="24EEF83F" w:rsidR="005E4B3D" w:rsidRDefault="005E4B3D">
          <w:pPr>
            <w:pStyle w:val="TOC2"/>
            <w:tabs>
              <w:tab w:val="right" w:leader="dot" w:pos="9016"/>
            </w:tabs>
            <w:rPr>
              <w:rFonts w:eastAsiaTheme="minorEastAsia"/>
              <w:noProof/>
              <w:szCs w:val="24"/>
              <w:lang w:eastAsia="en-GB"/>
            </w:rPr>
          </w:pPr>
          <w:hyperlink w:anchor="_Toc202355671" w:history="1">
            <w:r w:rsidRPr="008931A5">
              <w:rPr>
                <w:rStyle w:val="Hyperlink"/>
                <w:noProof/>
                <w:shd w:val="clear" w:color="auto" w:fill="FFFFFF"/>
              </w:rPr>
              <w:t>Q15 Do you use the train?</w:t>
            </w:r>
            <w:r>
              <w:rPr>
                <w:noProof/>
                <w:webHidden/>
              </w:rPr>
              <w:tab/>
            </w:r>
            <w:r>
              <w:rPr>
                <w:noProof/>
                <w:webHidden/>
              </w:rPr>
              <w:fldChar w:fldCharType="begin"/>
            </w:r>
            <w:r>
              <w:rPr>
                <w:noProof/>
                <w:webHidden/>
              </w:rPr>
              <w:instrText xml:space="preserve"> PAGEREF _Toc202355671 \h </w:instrText>
            </w:r>
            <w:r>
              <w:rPr>
                <w:noProof/>
                <w:webHidden/>
              </w:rPr>
            </w:r>
            <w:r>
              <w:rPr>
                <w:noProof/>
                <w:webHidden/>
              </w:rPr>
              <w:fldChar w:fldCharType="separate"/>
            </w:r>
            <w:r>
              <w:rPr>
                <w:noProof/>
                <w:webHidden/>
              </w:rPr>
              <w:t>42</w:t>
            </w:r>
            <w:r>
              <w:rPr>
                <w:noProof/>
                <w:webHidden/>
              </w:rPr>
              <w:fldChar w:fldCharType="end"/>
            </w:r>
          </w:hyperlink>
        </w:p>
        <w:p w14:paraId="52503B42" w14:textId="15B5C148" w:rsidR="005E4B3D" w:rsidRDefault="005E4B3D">
          <w:pPr>
            <w:pStyle w:val="TOC2"/>
            <w:tabs>
              <w:tab w:val="right" w:leader="dot" w:pos="9016"/>
            </w:tabs>
            <w:rPr>
              <w:rFonts w:eastAsiaTheme="minorEastAsia"/>
              <w:noProof/>
              <w:szCs w:val="24"/>
              <w:lang w:eastAsia="en-GB"/>
            </w:rPr>
          </w:pPr>
          <w:hyperlink w:anchor="_Toc202355672" w:history="1">
            <w:r w:rsidRPr="008931A5">
              <w:rPr>
                <w:rStyle w:val="Hyperlink"/>
                <w:noProof/>
                <w:shd w:val="clear" w:color="auto" w:fill="FFFFFF"/>
              </w:rPr>
              <w:t>Q16 What are your main reasons for using the </w:t>
            </w:r>
            <w:r w:rsidRPr="008931A5">
              <w:rPr>
                <w:rStyle w:val="Hyperlink"/>
                <w:noProof/>
              </w:rPr>
              <w:t>train</w:t>
            </w:r>
            <w:r w:rsidRPr="008931A5">
              <w:rPr>
                <w:rStyle w:val="Hyperlink"/>
                <w:noProof/>
                <w:shd w:val="clear" w:color="auto" w:fill="FFFFFF"/>
              </w:rPr>
              <w:t>?</w:t>
            </w:r>
            <w:r>
              <w:rPr>
                <w:noProof/>
                <w:webHidden/>
              </w:rPr>
              <w:tab/>
            </w:r>
            <w:r>
              <w:rPr>
                <w:noProof/>
                <w:webHidden/>
              </w:rPr>
              <w:fldChar w:fldCharType="begin"/>
            </w:r>
            <w:r>
              <w:rPr>
                <w:noProof/>
                <w:webHidden/>
              </w:rPr>
              <w:instrText xml:space="preserve"> PAGEREF _Toc202355672 \h </w:instrText>
            </w:r>
            <w:r>
              <w:rPr>
                <w:noProof/>
                <w:webHidden/>
              </w:rPr>
            </w:r>
            <w:r>
              <w:rPr>
                <w:noProof/>
                <w:webHidden/>
              </w:rPr>
              <w:fldChar w:fldCharType="separate"/>
            </w:r>
            <w:r>
              <w:rPr>
                <w:noProof/>
                <w:webHidden/>
              </w:rPr>
              <w:t>42</w:t>
            </w:r>
            <w:r>
              <w:rPr>
                <w:noProof/>
                <w:webHidden/>
              </w:rPr>
              <w:fldChar w:fldCharType="end"/>
            </w:r>
          </w:hyperlink>
        </w:p>
        <w:p w14:paraId="6AFE31FC" w14:textId="50E9526B" w:rsidR="005E4B3D" w:rsidRDefault="005E4B3D">
          <w:pPr>
            <w:pStyle w:val="TOC3"/>
            <w:tabs>
              <w:tab w:val="right" w:leader="dot" w:pos="9016"/>
            </w:tabs>
            <w:rPr>
              <w:rFonts w:eastAsiaTheme="minorEastAsia"/>
              <w:noProof/>
              <w:szCs w:val="24"/>
              <w:lang w:eastAsia="en-GB"/>
            </w:rPr>
          </w:pPr>
          <w:hyperlink w:anchor="_Toc202355673" w:history="1">
            <w:r w:rsidRPr="008931A5">
              <w:rPr>
                <w:rStyle w:val="Hyperlink"/>
                <w:noProof/>
              </w:rPr>
              <w:t>Looked at by demographic group</w:t>
            </w:r>
            <w:r>
              <w:rPr>
                <w:noProof/>
                <w:webHidden/>
              </w:rPr>
              <w:tab/>
            </w:r>
            <w:r>
              <w:rPr>
                <w:noProof/>
                <w:webHidden/>
              </w:rPr>
              <w:fldChar w:fldCharType="begin"/>
            </w:r>
            <w:r>
              <w:rPr>
                <w:noProof/>
                <w:webHidden/>
              </w:rPr>
              <w:instrText xml:space="preserve"> PAGEREF _Toc202355673 \h </w:instrText>
            </w:r>
            <w:r>
              <w:rPr>
                <w:noProof/>
                <w:webHidden/>
              </w:rPr>
            </w:r>
            <w:r>
              <w:rPr>
                <w:noProof/>
                <w:webHidden/>
              </w:rPr>
              <w:fldChar w:fldCharType="separate"/>
            </w:r>
            <w:r>
              <w:rPr>
                <w:noProof/>
                <w:webHidden/>
              </w:rPr>
              <w:t>43</w:t>
            </w:r>
            <w:r>
              <w:rPr>
                <w:noProof/>
                <w:webHidden/>
              </w:rPr>
              <w:fldChar w:fldCharType="end"/>
            </w:r>
          </w:hyperlink>
        </w:p>
        <w:p w14:paraId="34D076AD" w14:textId="2B051BE2" w:rsidR="005E4B3D" w:rsidRDefault="005E4B3D">
          <w:pPr>
            <w:pStyle w:val="TOC3"/>
            <w:tabs>
              <w:tab w:val="right" w:leader="dot" w:pos="9016"/>
            </w:tabs>
            <w:rPr>
              <w:rFonts w:eastAsiaTheme="minorEastAsia"/>
              <w:noProof/>
              <w:szCs w:val="24"/>
              <w:lang w:eastAsia="en-GB"/>
            </w:rPr>
          </w:pPr>
          <w:hyperlink w:anchor="_Toc202355674" w:history="1">
            <w:r w:rsidRPr="008931A5">
              <w:rPr>
                <w:rStyle w:val="Hyperlink"/>
                <w:noProof/>
                <w:shd w:val="clear" w:color="auto" w:fill="FFFFFF"/>
              </w:rPr>
              <w:t>Please specify:</w:t>
            </w:r>
            <w:r>
              <w:rPr>
                <w:noProof/>
                <w:webHidden/>
              </w:rPr>
              <w:tab/>
            </w:r>
            <w:r>
              <w:rPr>
                <w:noProof/>
                <w:webHidden/>
              </w:rPr>
              <w:fldChar w:fldCharType="begin"/>
            </w:r>
            <w:r>
              <w:rPr>
                <w:noProof/>
                <w:webHidden/>
              </w:rPr>
              <w:instrText xml:space="preserve"> PAGEREF _Toc202355674 \h </w:instrText>
            </w:r>
            <w:r>
              <w:rPr>
                <w:noProof/>
                <w:webHidden/>
              </w:rPr>
            </w:r>
            <w:r>
              <w:rPr>
                <w:noProof/>
                <w:webHidden/>
              </w:rPr>
              <w:fldChar w:fldCharType="separate"/>
            </w:r>
            <w:r>
              <w:rPr>
                <w:noProof/>
                <w:webHidden/>
              </w:rPr>
              <w:t>44</w:t>
            </w:r>
            <w:r>
              <w:rPr>
                <w:noProof/>
                <w:webHidden/>
              </w:rPr>
              <w:fldChar w:fldCharType="end"/>
            </w:r>
          </w:hyperlink>
        </w:p>
        <w:p w14:paraId="3C659481" w14:textId="464E3EBD" w:rsidR="005E4B3D" w:rsidRDefault="005E4B3D">
          <w:pPr>
            <w:pStyle w:val="TOC2"/>
            <w:tabs>
              <w:tab w:val="right" w:leader="dot" w:pos="9016"/>
            </w:tabs>
            <w:rPr>
              <w:rFonts w:eastAsiaTheme="minorEastAsia"/>
              <w:noProof/>
              <w:szCs w:val="24"/>
              <w:lang w:eastAsia="en-GB"/>
            </w:rPr>
          </w:pPr>
          <w:hyperlink w:anchor="_Toc202355675" w:history="1">
            <w:r w:rsidRPr="008931A5">
              <w:rPr>
                <w:rStyle w:val="Hyperlink"/>
                <w:noProof/>
                <w:shd w:val="clear" w:color="auto" w:fill="FFFFFF"/>
              </w:rPr>
              <w:t>Q17 What are your main reasons for not using the </w:t>
            </w:r>
            <w:r w:rsidRPr="008931A5">
              <w:rPr>
                <w:rStyle w:val="Hyperlink"/>
                <w:noProof/>
              </w:rPr>
              <w:t>train</w:t>
            </w:r>
            <w:r w:rsidRPr="008931A5">
              <w:rPr>
                <w:rStyle w:val="Hyperlink"/>
                <w:noProof/>
                <w:shd w:val="clear" w:color="auto" w:fill="FFFFFF"/>
              </w:rPr>
              <w:t>?</w:t>
            </w:r>
            <w:r>
              <w:rPr>
                <w:noProof/>
                <w:webHidden/>
              </w:rPr>
              <w:tab/>
            </w:r>
            <w:r>
              <w:rPr>
                <w:noProof/>
                <w:webHidden/>
              </w:rPr>
              <w:fldChar w:fldCharType="begin"/>
            </w:r>
            <w:r>
              <w:rPr>
                <w:noProof/>
                <w:webHidden/>
              </w:rPr>
              <w:instrText xml:space="preserve"> PAGEREF _Toc202355675 \h </w:instrText>
            </w:r>
            <w:r>
              <w:rPr>
                <w:noProof/>
                <w:webHidden/>
              </w:rPr>
            </w:r>
            <w:r>
              <w:rPr>
                <w:noProof/>
                <w:webHidden/>
              </w:rPr>
              <w:fldChar w:fldCharType="separate"/>
            </w:r>
            <w:r>
              <w:rPr>
                <w:noProof/>
                <w:webHidden/>
              </w:rPr>
              <w:t>45</w:t>
            </w:r>
            <w:r>
              <w:rPr>
                <w:noProof/>
                <w:webHidden/>
              </w:rPr>
              <w:fldChar w:fldCharType="end"/>
            </w:r>
          </w:hyperlink>
        </w:p>
        <w:p w14:paraId="1FFEE18C" w14:textId="349DAD7E" w:rsidR="005E4B3D" w:rsidRDefault="005E4B3D">
          <w:pPr>
            <w:pStyle w:val="TOC3"/>
            <w:tabs>
              <w:tab w:val="right" w:leader="dot" w:pos="9016"/>
            </w:tabs>
            <w:rPr>
              <w:rFonts w:eastAsiaTheme="minorEastAsia"/>
              <w:noProof/>
              <w:szCs w:val="24"/>
              <w:lang w:eastAsia="en-GB"/>
            </w:rPr>
          </w:pPr>
          <w:hyperlink w:anchor="_Toc202355676" w:history="1">
            <w:r w:rsidRPr="008931A5">
              <w:rPr>
                <w:rStyle w:val="Hyperlink"/>
                <w:noProof/>
              </w:rPr>
              <w:t>Looked at by demographic group</w:t>
            </w:r>
            <w:r>
              <w:rPr>
                <w:noProof/>
                <w:webHidden/>
              </w:rPr>
              <w:tab/>
            </w:r>
            <w:r>
              <w:rPr>
                <w:noProof/>
                <w:webHidden/>
              </w:rPr>
              <w:fldChar w:fldCharType="begin"/>
            </w:r>
            <w:r>
              <w:rPr>
                <w:noProof/>
                <w:webHidden/>
              </w:rPr>
              <w:instrText xml:space="preserve"> PAGEREF _Toc202355676 \h </w:instrText>
            </w:r>
            <w:r>
              <w:rPr>
                <w:noProof/>
                <w:webHidden/>
              </w:rPr>
            </w:r>
            <w:r>
              <w:rPr>
                <w:noProof/>
                <w:webHidden/>
              </w:rPr>
              <w:fldChar w:fldCharType="separate"/>
            </w:r>
            <w:r>
              <w:rPr>
                <w:noProof/>
                <w:webHidden/>
              </w:rPr>
              <w:t>45</w:t>
            </w:r>
            <w:r>
              <w:rPr>
                <w:noProof/>
                <w:webHidden/>
              </w:rPr>
              <w:fldChar w:fldCharType="end"/>
            </w:r>
          </w:hyperlink>
        </w:p>
        <w:p w14:paraId="101F72AE" w14:textId="4208DAA6" w:rsidR="005E4B3D" w:rsidRDefault="005E4B3D">
          <w:pPr>
            <w:pStyle w:val="TOC3"/>
            <w:tabs>
              <w:tab w:val="right" w:leader="dot" w:pos="9016"/>
            </w:tabs>
            <w:rPr>
              <w:rFonts w:eastAsiaTheme="minorEastAsia"/>
              <w:noProof/>
              <w:szCs w:val="24"/>
              <w:lang w:eastAsia="en-GB"/>
            </w:rPr>
          </w:pPr>
          <w:hyperlink w:anchor="_Toc202355677" w:history="1">
            <w:r w:rsidRPr="008931A5">
              <w:rPr>
                <w:rStyle w:val="Hyperlink"/>
                <w:noProof/>
                <w:shd w:val="clear" w:color="auto" w:fill="FFFFFF"/>
              </w:rPr>
              <w:t>Please specify:</w:t>
            </w:r>
            <w:r>
              <w:rPr>
                <w:noProof/>
                <w:webHidden/>
              </w:rPr>
              <w:tab/>
            </w:r>
            <w:r>
              <w:rPr>
                <w:noProof/>
                <w:webHidden/>
              </w:rPr>
              <w:fldChar w:fldCharType="begin"/>
            </w:r>
            <w:r>
              <w:rPr>
                <w:noProof/>
                <w:webHidden/>
              </w:rPr>
              <w:instrText xml:space="preserve"> PAGEREF _Toc202355677 \h </w:instrText>
            </w:r>
            <w:r>
              <w:rPr>
                <w:noProof/>
                <w:webHidden/>
              </w:rPr>
            </w:r>
            <w:r>
              <w:rPr>
                <w:noProof/>
                <w:webHidden/>
              </w:rPr>
              <w:fldChar w:fldCharType="separate"/>
            </w:r>
            <w:r>
              <w:rPr>
                <w:noProof/>
                <w:webHidden/>
              </w:rPr>
              <w:t>46</w:t>
            </w:r>
            <w:r>
              <w:rPr>
                <w:noProof/>
                <w:webHidden/>
              </w:rPr>
              <w:fldChar w:fldCharType="end"/>
            </w:r>
          </w:hyperlink>
        </w:p>
        <w:p w14:paraId="217F473E" w14:textId="5ECF5742" w:rsidR="005E4B3D" w:rsidRDefault="005E4B3D">
          <w:pPr>
            <w:pStyle w:val="TOC2"/>
            <w:tabs>
              <w:tab w:val="right" w:leader="dot" w:pos="9016"/>
            </w:tabs>
            <w:rPr>
              <w:rFonts w:eastAsiaTheme="minorEastAsia"/>
              <w:noProof/>
              <w:szCs w:val="24"/>
              <w:lang w:eastAsia="en-GB"/>
            </w:rPr>
          </w:pPr>
          <w:hyperlink w:anchor="_Toc202355678" w:history="1">
            <w:r w:rsidRPr="008931A5">
              <w:rPr>
                <w:rStyle w:val="Hyperlink"/>
                <w:noProof/>
                <w:shd w:val="clear" w:color="auto" w:fill="FFFFFF"/>
              </w:rPr>
              <w:t>Q18 How satisfied or dissatisfied are you with each of the following elements of </w:t>
            </w:r>
            <w:r w:rsidRPr="008931A5">
              <w:rPr>
                <w:rStyle w:val="Hyperlink"/>
                <w:noProof/>
              </w:rPr>
              <w:t>cycling facilities</w:t>
            </w:r>
            <w:r w:rsidRPr="008931A5">
              <w:rPr>
                <w:rStyle w:val="Hyperlink"/>
                <w:noProof/>
                <w:shd w:val="clear" w:color="auto" w:fill="FFFFFF"/>
              </w:rPr>
              <w:t>? (Whether you normally use them or not)</w:t>
            </w:r>
            <w:r>
              <w:rPr>
                <w:noProof/>
                <w:webHidden/>
              </w:rPr>
              <w:tab/>
            </w:r>
            <w:r>
              <w:rPr>
                <w:noProof/>
                <w:webHidden/>
              </w:rPr>
              <w:fldChar w:fldCharType="begin"/>
            </w:r>
            <w:r>
              <w:rPr>
                <w:noProof/>
                <w:webHidden/>
              </w:rPr>
              <w:instrText xml:space="preserve"> PAGEREF _Toc202355678 \h </w:instrText>
            </w:r>
            <w:r>
              <w:rPr>
                <w:noProof/>
                <w:webHidden/>
              </w:rPr>
            </w:r>
            <w:r>
              <w:rPr>
                <w:noProof/>
                <w:webHidden/>
              </w:rPr>
              <w:fldChar w:fldCharType="separate"/>
            </w:r>
            <w:r>
              <w:rPr>
                <w:noProof/>
                <w:webHidden/>
              </w:rPr>
              <w:t>47</w:t>
            </w:r>
            <w:r>
              <w:rPr>
                <w:noProof/>
                <w:webHidden/>
              </w:rPr>
              <w:fldChar w:fldCharType="end"/>
            </w:r>
          </w:hyperlink>
        </w:p>
        <w:p w14:paraId="2ADCDAAF" w14:textId="69D322A9" w:rsidR="005E4B3D" w:rsidRDefault="005E4B3D">
          <w:pPr>
            <w:pStyle w:val="TOC2"/>
            <w:tabs>
              <w:tab w:val="right" w:leader="dot" w:pos="9016"/>
            </w:tabs>
            <w:rPr>
              <w:rFonts w:eastAsiaTheme="minorEastAsia"/>
              <w:noProof/>
              <w:szCs w:val="24"/>
              <w:lang w:eastAsia="en-GB"/>
            </w:rPr>
          </w:pPr>
          <w:hyperlink w:anchor="_Toc202355679" w:history="1">
            <w:r w:rsidRPr="008931A5">
              <w:rPr>
                <w:rStyle w:val="Hyperlink"/>
                <w:noProof/>
                <w:shd w:val="clear" w:color="auto" w:fill="FFFFFF"/>
              </w:rPr>
              <w:t>Q19 How satisfied or dissatisfied are you with the condition of each of the following facilities on the </w:t>
            </w:r>
            <w:r w:rsidRPr="008931A5">
              <w:rPr>
                <w:rStyle w:val="Hyperlink"/>
                <w:noProof/>
              </w:rPr>
              <w:t>highway</w:t>
            </w:r>
            <w:r w:rsidRPr="008931A5">
              <w:rPr>
                <w:rStyle w:val="Hyperlink"/>
                <w:noProof/>
                <w:shd w:val="clear" w:color="auto" w:fill="FFFFFF"/>
              </w:rPr>
              <w:t>?</w:t>
            </w:r>
            <w:r>
              <w:rPr>
                <w:noProof/>
                <w:webHidden/>
              </w:rPr>
              <w:tab/>
            </w:r>
            <w:r>
              <w:rPr>
                <w:noProof/>
                <w:webHidden/>
              </w:rPr>
              <w:fldChar w:fldCharType="begin"/>
            </w:r>
            <w:r>
              <w:rPr>
                <w:noProof/>
                <w:webHidden/>
              </w:rPr>
              <w:instrText xml:space="preserve"> PAGEREF _Toc202355679 \h </w:instrText>
            </w:r>
            <w:r>
              <w:rPr>
                <w:noProof/>
                <w:webHidden/>
              </w:rPr>
            </w:r>
            <w:r>
              <w:rPr>
                <w:noProof/>
                <w:webHidden/>
              </w:rPr>
              <w:fldChar w:fldCharType="separate"/>
            </w:r>
            <w:r>
              <w:rPr>
                <w:noProof/>
                <w:webHidden/>
              </w:rPr>
              <w:t>50</w:t>
            </w:r>
            <w:r>
              <w:rPr>
                <w:noProof/>
                <w:webHidden/>
              </w:rPr>
              <w:fldChar w:fldCharType="end"/>
            </w:r>
          </w:hyperlink>
        </w:p>
        <w:p w14:paraId="75BE3826" w14:textId="31F4894D" w:rsidR="005E4B3D" w:rsidRDefault="005E4B3D">
          <w:pPr>
            <w:pStyle w:val="TOC2"/>
            <w:tabs>
              <w:tab w:val="right" w:leader="dot" w:pos="9016"/>
            </w:tabs>
            <w:rPr>
              <w:rFonts w:eastAsiaTheme="minorEastAsia"/>
              <w:noProof/>
              <w:szCs w:val="24"/>
              <w:lang w:eastAsia="en-GB"/>
            </w:rPr>
          </w:pPr>
          <w:hyperlink w:anchor="_Toc202355680" w:history="1">
            <w:r w:rsidRPr="008931A5">
              <w:rPr>
                <w:rStyle w:val="Hyperlink"/>
                <w:noProof/>
                <w:shd w:val="clear" w:color="auto" w:fill="FFFFFF"/>
              </w:rPr>
              <w:t>Q20 How safe do you feel...</w:t>
            </w:r>
            <w:r>
              <w:rPr>
                <w:noProof/>
                <w:webHidden/>
              </w:rPr>
              <w:tab/>
            </w:r>
            <w:r>
              <w:rPr>
                <w:noProof/>
                <w:webHidden/>
              </w:rPr>
              <w:fldChar w:fldCharType="begin"/>
            </w:r>
            <w:r>
              <w:rPr>
                <w:noProof/>
                <w:webHidden/>
              </w:rPr>
              <w:instrText xml:space="preserve"> PAGEREF _Toc202355680 \h </w:instrText>
            </w:r>
            <w:r>
              <w:rPr>
                <w:noProof/>
                <w:webHidden/>
              </w:rPr>
            </w:r>
            <w:r>
              <w:rPr>
                <w:noProof/>
                <w:webHidden/>
              </w:rPr>
              <w:fldChar w:fldCharType="separate"/>
            </w:r>
            <w:r>
              <w:rPr>
                <w:noProof/>
                <w:webHidden/>
              </w:rPr>
              <w:t>51</w:t>
            </w:r>
            <w:r>
              <w:rPr>
                <w:noProof/>
                <w:webHidden/>
              </w:rPr>
              <w:fldChar w:fldCharType="end"/>
            </w:r>
          </w:hyperlink>
        </w:p>
        <w:p w14:paraId="1D7CFC13" w14:textId="31FE3894" w:rsidR="005E4B3D" w:rsidRDefault="005E4B3D">
          <w:pPr>
            <w:pStyle w:val="TOC3"/>
            <w:tabs>
              <w:tab w:val="right" w:leader="dot" w:pos="9016"/>
            </w:tabs>
            <w:rPr>
              <w:rFonts w:eastAsiaTheme="minorEastAsia"/>
              <w:noProof/>
              <w:szCs w:val="24"/>
              <w:lang w:eastAsia="en-GB"/>
            </w:rPr>
          </w:pPr>
          <w:hyperlink w:anchor="_Toc202355681" w:history="1">
            <w:r w:rsidRPr="008931A5">
              <w:rPr>
                <w:rStyle w:val="Hyperlink"/>
                <w:noProof/>
              </w:rPr>
              <w:t xml:space="preserve">Q20a </w:t>
            </w:r>
            <w:r w:rsidRPr="008931A5">
              <w:rPr>
                <w:rStyle w:val="Hyperlink"/>
                <w:noProof/>
                <w:shd w:val="clear" w:color="auto" w:fill="FFFFFF"/>
              </w:rPr>
              <w:t>How safe do you feel...</w:t>
            </w:r>
            <w:r w:rsidRPr="008931A5">
              <w:rPr>
                <w:rStyle w:val="Hyperlink"/>
                <w:noProof/>
              </w:rPr>
              <w:t>Walking in Cardiff</w:t>
            </w:r>
            <w:r>
              <w:rPr>
                <w:noProof/>
                <w:webHidden/>
              </w:rPr>
              <w:tab/>
            </w:r>
            <w:r>
              <w:rPr>
                <w:noProof/>
                <w:webHidden/>
              </w:rPr>
              <w:fldChar w:fldCharType="begin"/>
            </w:r>
            <w:r>
              <w:rPr>
                <w:noProof/>
                <w:webHidden/>
              </w:rPr>
              <w:instrText xml:space="preserve"> PAGEREF _Toc202355681 \h </w:instrText>
            </w:r>
            <w:r>
              <w:rPr>
                <w:noProof/>
                <w:webHidden/>
              </w:rPr>
            </w:r>
            <w:r>
              <w:rPr>
                <w:noProof/>
                <w:webHidden/>
              </w:rPr>
              <w:fldChar w:fldCharType="separate"/>
            </w:r>
            <w:r>
              <w:rPr>
                <w:noProof/>
                <w:webHidden/>
              </w:rPr>
              <w:t>51</w:t>
            </w:r>
            <w:r>
              <w:rPr>
                <w:noProof/>
                <w:webHidden/>
              </w:rPr>
              <w:fldChar w:fldCharType="end"/>
            </w:r>
          </w:hyperlink>
        </w:p>
        <w:p w14:paraId="5EDF1887" w14:textId="6EA0618D" w:rsidR="005E4B3D" w:rsidRDefault="005E4B3D">
          <w:pPr>
            <w:pStyle w:val="TOC3"/>
            <w:tabs>
              <w:tab w:val="right" w:leader="dot" w:pos="9016"/>
            </w:tabs>
            <w:rPr>
              <w:rFonts w:eastAsiaTheme="minorEastAsia"/>
              <w:noProof/>
              <w:szCs w:val="24"/>
              <w:lang w:eastAsia="en-GB"/>
            </w:rPr>
          </w:pPr>
          <w:hyperlink w:anchor="_Toc202355682" w:history="1">
            <w:r w:rsidRPr="008931A5">
              <w:rPr>
                <w:rStyle w:val="Hyperlink"/>
                <w:noProof/>
              </w:rPr>
              <w:t xml:space="preserve">Q20b </w:t>
            </w:r>
            <w:r w:rsidRPr="008931A5">
              <w:rPr>
                <w:rStyle w:val="Hyperlink"/>
                <w:noProof/>
                <w:shd w:val="clear" w:color="auto" w:fill="FFFFFF"/>
              </w:rPr>
              <w:t>How safe do you feel...</w:t>
            </w:r>
            <w:r w:rsidRPr="008931A5">
              <w:rPr>
                <w:rStyle w:val="Hyperlink"/>
                <w:noProof/>
              </w:rPr>
              <w:t>Cycling in Cardiff</w:t>
            </w:r>
            <w:r>
              <w:rPr>
                <w:noProof/>
                <w:webHidden/>
              </w:rPr>
              <w:tab/>
            </w:r>
            <w:r>
              <w:rPr>
                <w:noProof/>
                <w:webHidden/>
              </w:rPr>
              <w:fldChar w:fldCharType="begin"/>
            </w:r>
            <w:r>
              <w:rPr>
                <w:noProof/>
                <w:webHidden/>
              </w:rPr>
              <w:instrText xml:space="preserve"> PAGEREF _Toc202355682 \h </w:instrText>
            </w:r>
            <w:r>
              <w:rPr>
                <w:noProof/>
                <w:webHidden/>
              </w:rPr>
            </w:r>
            <w:r>
              <w:rPr>
                <w:noProof/>
                <w:webHidden/>
              </w:rPr>
              <w:fldChar w:fldCharType="separate"/>
            </w:r>
            <w:r>
              <w:rPr>
                <w:noProof/>
                <w:webHidden/>
              </w:rPr>
              <w:t>52</w:t>
            </w:r>
            <w:r>
              <w:rPr>
                <w:noProof/>
                <w:webHidden/>
              </w:rPr>
              <w:fldChar w:fldCharType="end"/>
            </w:r>
          </w:hyperlink>
        </w:p>
        <w:p w14:paraId="2FBCD2A7" w14:textId="6D68C696" w:rsidR="005E4B3D" w:rsidRDefault="005E4B3D">
          <w:pPr>
            <w:pStyle w:val="TOC3"/>
            <w:tabs>
              <w:tab w:val="right" w:leader="dot" w:pos="9016"/>
            </w:tabs>
            <w:rPr>
              <w:rFonts w:eastAsiaTheme="minorEastAsia"/>
              <w:noProof/>
              <w:szCs w:val="24"/>
              <w:lang w:eastAsia="en-GB"/>
            </w:rPr>
          </w:pPr>
          <w:hyperlink w:anchor="_Toc202355683" w:history="1">
            <w:r w:rsidRPr="008931A5">
              <w:rPr>
                <w:rStyle w:val="Hyperlink"/>
                <w:noProof/>
              </w:rPr>
              <w:t xml:space="preserve">Q20c </w:t>
            </w:r>
            <w:r w:rsidRPr="008931A5">
              <w:rPr>
                <w:rStyle w:val="Hyperlink"/>
                <w:noProof/>
                <w:shd w:val="clear" w:color="auto" w:fill="FFFFFF"/>
              </w:rPr>
              <w:t>How safe do you feel...</w:t>
            </w:r>
            <w:r w:rsidRPr="008931A5">
              <w:rPr>
                <w:rStyle w:val="Hyperlink"/>
                <w:noProof/>
              </w:rPr>
              <w:t>travelling by bus in Cardiff</w:t>
            </w:r>
            <w:r>
              <w:rPr>
                <w:noProof/>
                <w:webHidden/>
              </w:rPr>
              <w:tab/>
            </w:r>
            <w:r>
              <w:rPr>
                <w:noProof/>
                <w:webHidden/>
              </w:rPr>
              <w:fldChar w:fldCharType="begin"/>
            </w:r>
            <w:r>
              <w:rPr>
                <w:noProof/>
                <w:webHidden/>
              </w:rPr>
              <w:instrText xml:space="preserve"> PAGEREF _Toc202355683 \h </w:instrText>
            </w:r>
            <w:r>
              <w:rPr>
                <w:noProof/>
                <w:webHidden/>
              </w:rPr>
            </w:r>
            <w:r>
              <w:rPr>
                <w:noProof/>
                <w:webHidden/>
              </w:rPr>
              <w:fldChar w:fldCharType="separate"/>
            </w:r>
            <w:r>
              <w:rPr>
                <w:noProof/>
                <w:webHidden/>
              </w:rPr>
              <w:t>54</w:t>
            </w:r>
            <w:r>
              <w:rPr>
                <w:noProof/>
                <w:webHidden/>
              </w:rPr>
              <w:fldChar w:fldCharType="end"/>
            </w:r>
          </w:hyperlink>
        </w:p>
        <w:p w14:paraId="79EA21D0" w14:textId="752B8F28" w:rsidR="005E4B3D" w:rsidRDefault="005E4B3D">
          <w:pPr>
            <w:pStyle w:val="TOC3"/>
            <w:tabs>
              <w:tab w:val="right" w:leader="dot" w:pos="9016"/>
            </w:tabs>
            <w:rPr>
              <w:rFonts w:eastAsiaTheme="minorEastAsia"/>
              <w:noProof/>
              <w:szCs w:val="24"/>
              <w:lang w:eastAsia="en-GB"/>
            </w:rPr>
          </w:pPr>
          <w:hyperlink w:anchor="_Toc202355684" w:history="1">
            <w:r w:rsidRPr="008931A5">
              <w:rPr>
                <w:rStyle w:val="Hyperlink"/>
                <w:noProof/>
              </w:rPr>
              <w:t xml:space="preserve">Q20d </w:t>
            </w:r>
            <w:r w:rsidRPr="008931A5">
              <w:rPr>
                <w:rStyle w:val="Hyperlink"/>
                <w:noProof/>
                <w:shd w:val="clear" w:color="auto" w:fill="FFFFFF"/>
              </w:rPr>
              <w:t>How safe do you feel...</w:t>
            </w:r>
            <w:r w:rsidRPr="008931A5">
              <w:rPr>
                <w:rStyle w:val="Hyperlink"/>
                <w:noProof/>
              </w:rPr>
              <w:t>travelling by train in Cardiff</w:t>
            </w:r>
            <w:r>
              <w:rPr>
                <w:noProof/>
                <w:webHidden/>
              </w:rPr>
              <w:tab/>
            </w:r>
            <w:r>
              <w:rPr>
                <w:noProof/>
                <w:webHidden/>
              </w:rPr>
              <w:fldChar w:fldCharType="begin"/>
            </w:r>
            <w:r>
              <w:rPr>
                <w:noProof/>
                <w:webHidden/>
              </w:rPr>
              <w:instrText xml:space="preserve"> PAGEREF _Toc202355684 \h </w:instrText>
            </w:r>
            <w:r>
              <w:rPr>
                <w:noProof/>
                <w:webHidden/>
              </w:rPr>
            </w:r>
            <w:r>
              <w:rPr>
                <w:noProof/>
                <w:webHidden/>
              </w:rPr>
              <w:fldChar w:fldCharType="separate"/>
            </w:r>
            <w:r>
              <w:rPr>
                <w:noProof/>
                <w:webHidden/>
              </w:rPr>
              <w:t>55</w:t>
            </w:r>
            <w:r>
              <w:rPr>
                <w:noProof/>
                <w:webHidden/>
              </w:rPr>
              <w:fldChar w:fldCharType="end"/>
            </w:r>
          </w:hyperlink>
        </w:p>
        <w:p w14:paraId="26201DE7" w14:textId="24A4BF99" w:rsidR="005E4B3D" w:rsidRDefault="005E4B3D">
          <w:pPr>
            <w:pStyle w:val="TOC2"/>
            <w:tabs>
              <w:tab w:val="right" w:leader="dot" w:pos="9016"/>
            </w:tabs>
            <w:rPr>
              <w:rFonts w:eastAsiaTheme="minorEastAsia"/>
              <w:noProof/>
              <w:szCs w:val="24"/>
              <w:lang w:eastAsia="en-GB"/>
            </w:rPr>
          </w:pPr>
          <w:hyperlink w:anchor="_Toc202355685" w:history="1">
            <w:r w:rsidRPr="008931A5">
              <w:rPr>
                <w:rStyle w:val="Hyperlink"/>
                <w:rFonts w:eastAsia="Times New Roman"/>
                <w:noProof/>
                <w:lang w:eastAsia="en-GB"/>
              </w:rPr>
              <w:t>Q21 Thinking about travel and transport in Cardiff, do you think there are...</w:t>
            </w:r>
            <w:r>
              <w:rPr>
                <w:noProof/>
                <w:webHidden/>
              </w:rPr>
              <w:tab/>
            </w:r>
            <w:r>
              <w:rPr>
                <w:noProof/>
                <w:webHidden/>
              </w:rPr>
              <w:fldChar w:fldCharType="begin"/>
            </w:r>
            <w:r>
              <w:rPr>
                <w:noProof/>
                <w:webHidden/>
              </w:rPr>
              <w:instrText xml:space="preserve"> PAGEREF _Toc202355685 \h </w:instrText>
            </w:r>
            <w:r>
              <w:rPr>
                <w:noProof/>
                <w:webHidden/>
              </w:rPr>
            </w:r>
            <w:r>
              <w:rPr>
                <w:noProof/>
                <w:webHidden/>
              </w:rPr>
              <w:fldChar w:fldCharType="separate"/>
            </w:r>
            <w:r>
              <w:rPr>
                <w:noProof/>
                <w:webHidden/>
              </w:rPr>
              <w:t>56</w:t>
            </w:r>
            <w:r>
              <w:rPr>
                <w:noProof/>
                <w:webHidden/>
              </w:rPr>
              <w:fldChar w:fldCharType="end"/>
            </w:r>
          </w:hyperlink>
        </w:p>
        <w:p w14:paraId="3927EBC7" w14:textId="07FEEDE1" w:rsidR="005E4B3D" w:rsidRDefault="005E4B3D">
          <w:pPr>
            <w:pStyle w:val="TOC2"/>
            <w:tabs>
              <w:tab w:val="right" w:leader="dot" w:pos="9016"/>
            </w:tabs>
            <w:rPr>
              <w:rFonts w:eastAsiaTheme="minorEastAsia"/>
              <w:noProof/>
              <w:szCs w:val="24"/>
              <w:lang w:eastAsia="en-GB"/>
            </w:rPr>
          </w:pPr>
          <w:hyperlink w:anchor="_Toc202355686" w:history="1">
            <w:r w:rsidRPr="008931A5">
              <w:rPr>
                <w:rStyle w:val="Hyperlink"/>
                <w:noProof/>
              </w:rPr>
              <w:t>Q 22/23 What improvements</w:t>
            </w:r>
            <w:r w:rsidRPr="008931A5">
              <w:rPr>
                <w:rStyle w:val="Hyperlink"/>
                <w:noProof/>
                <w:shd w:val="clear" w:color="auto" w:fill="FFFFFF"/>
              </w:rPr>
              <w:t> would you like to see to transport in Cardiff?</w:t>
            </w:r>
            <w:r>
              <w:rPr>
                <w:noProof/>
                <w:webHidden/>
              </w:rPr>
              <w:tab/>
            </w:r>
            <w:r>
              <w:rPr>
                <w:noProof/>
                <w:webHidden/>
              </w:rPr>
              <w:fldChar w:fldCharType="begin"/>
            </w:r>
            <w:r>
              <w:rPr>
                <w:noProof/>
                <w:webHidden/>
              </w:rPr>
              <w:instrText xml:space="preserve"> PAGEREF _Toc202355686 \h </w:instrText>
            </w:r>
            <w:r>
              <w:rPr>
                <w:noProof/>
                <w:webHidden/>
              </w:rPr>
            </w:r>
            <w:r>
              <w:rPr>
                <w:noProof/>
                <w:webHidden/>
              </w:rPr>
              <w:fldChar w:fldCharType="separate"/>
            </w:r>
            <w:r>
              <w:rPr>
                <w:noProof/>
                <w:webHidden/>
              </w:rPr>
              <w:t>57</w:t>
            </w:r>
            <w:r>
              <w:rPr>
                <w:noProof/>
                <w:webHidden/>
              </w:rPr>
              <w:fldChar w:fldCharType="end"/>
            </w:r>
          </w:hyperlink>
        </w:p>
        <w:p w14:paraId="4B8D085C" w14:textId="3B6CA91A" w:rsidR="005E4B3D" w:rsidRDefault="005E4B3D">
          <w:pPr>
            <w:pStyle w:val="TOC3"/>
            <w:tabs>
              <w:tab w:val="right" w:leader="dot" w:pos="9016"/>
            </w:tabs>
            <w:rPr>
              <w:rFonts w:eastAsiaTheme="minorEastAsia"/>
              <w:noProof/>
              <w:szCs w:val="24"/>
              <w:lang w:eastAsia="en-GB"/>
            </w:rPr>
          </w:pPr>
          <w:hyperlink w:anchor="_Toc202355687" w:history="1">
            <w:r w:rsidRPr="008931A5">
              <w:rPr>
                <w:rStyle w:val="Hyperlink"/>
                <w:rFonts w:eastAsia="Times New Roman"/>
                <w:noProof/>
                <w:lang w:eastAsia="en-GB"/>
              </w:rPr>
              <w:t>Please specify</w:t>
            </w:r>
            <w:r>
              <w:rPr>
                <w:noProof/>
                <w:webHidden/>
              </w:rPr>
              <w:tab/>
            </w:r>
            <w:r>
              <w:rPr>
                <w:noProof/>
                <w:webHidden/>
              </w:rPr>
              <w:fldChar w:fldCharType="begin"/>
            </w:r>
            <w:r>
              <w:rPr>
                <w:noProof/>
                <w:webHidden/>
              </w:rPr>
              <w:instrText xml:space="preserve"> PAGEREF _Toc202355687 \h </w:instrText>
            </w:r>
            <w:r>
              <w:rPr>
                <w:noProof/>
                <w:webHidden/>
              </w:rPr>
            </w:r>
            <w:r>
              <w:rPr>
                <w:noProof/>
                <w:webHidden/>
              </w:rPr>
              <w:fldChar w:fldCharType="separate"/>
            </w:r>
            <w:r>
              <w:rPr>
                <w:noProof/>
                <w:webHidden/>
              </w:rPr>
              <w:t>58</w:t>
            </w:r>
            <w:r>
              <w:rPr>
                <w:noProof/>
                <w:webHidden/>
              </w:rPr>
              <w:fldChar w:fldCharType="end"/>
            </w:r>
          </w:hyperlink>
        </w:p>
        <w:p w14:paraId="7C868DCE" w14:textId="07211463" w:rsidR="005E4B3D" w:rsidRDefault="005E4B3D">
          <w:pPr>
            <w:pStyle w:val="TOC2"/>
            <w:tabs>
              <w:tab w:val="right" w:leader="dot" w:pos="9016"/>
            </w:tabs>
            <w:rPr>
              <w:rFonts w:eastAsiaTheme="minorEastAsia"/>
              <w:noProof/>
              <w:szCs w:val="24"/>
              <w:lang w:eastAsia="en-GB"/>
            </w:rPr>
          </w:pPr>
          <w:hyperlink w:anchor="_Toc202355688" w:history="1">
            <w:r w:rsidRPr="008931A5">
              <w:rPr>
                <w:rStyle w:val="Hyperlink"/>
                <w:noProof/>
                <w:shd w:val="clear" w:color="auto" w:fill="FFFFFF"/>
              </w:rPr>
              <w:t xml:space="preserve">Q24 Do </w:t>
            </w:r>
            <w:r w:rsidRPr="008931A5">
              <w:rPr>
                <w:rStyle w:val="Hyperlink"/>
                <w:noProof/>
              </w:rPr>
              <w:t>you</w:t>
            </w:r>
            <w:r w:rsidRPr="008931A5">
              <w:rPr>
                <w:rStyle w:val="Hyperlink"/>
                <w:noProof/>
                <w:shd w:val="clear" w:color="auto" w:fill="FFFFFF"/>
              </w:rPr>
              <w:t xml:space="preserve"> hold a concessionary bus pass?</w:t>
            </w:r>
            <w:r>
              <w:rPr>
                <w:noProof/>
                <w:webHidden/>
              </w:rPr>
              <w:tab/>
            </w:r>
            <w:r>
              <w:rPr>
                <w:noProof/>
                <w:webHidden/>
              </w:rPr>
              <w:fldChar w:fldCharType="begin"/>
            </w:r>
            <w:r>
              <w:rPr>
                <w:noProof/>
                <w:webHidden/>
              </w:rPr>
              <w:instrText xml:space="preserve"> PAGEREF _Toc202355688 \h </w:instrText>
            </w:r>
            <w:r>
              <w:rPr>
                <w:noProof/>
                <w:webHidden/>
              </w:rPr>
            </w:r>
            <w:r>
              <w:rPr>
                <w:noProof/>
                <w:webHidden/>
              </w:rPr>
              <w:fldChar w:fldCharType="separate"/>
            </w:r>
            <w:r>
              <w:rPr>
                <w:noProof/>
                <w:webHidden/>
              </w:rPr>
              <w:t>59</w:t>
            </w:r>
            <w:r>
              <w:rPr>
                <w:noProof/>
                <w:webHidden/>
              </w:rPr>
              <w:fldChar w:fldCharType="end"/>
            </w:r>
          </w:hyperlink>
        </w:p>
        <w:p w14:paraId="50FB169D" w14:textId="4D961C7E" w:rsidR="005E4B3D" w:rsidRDefault="005E4B3D">
          <w:pPr>
            <w:pStyle w:val="TOC2"/>
            <w:tabs>
              <w:tab w:val="right" w:leader="dot" w:pos="9016"/>
            </w:tabs>
            <w:rPr>
              <w:rFonts w:eastAsiaTheme="minorEastAsia"/>
              <w:noProof/>
              <w:szCs w:val="24"/>
              <w:lang w:eastAsia="en-GB"/>
            </w:rPr>
          </w:pPr>
          <w:hyperlink w:anchor="_Toc202355689" w:history="1">
            <w:r w:rsidRPr="008931A5">
              <w:rPr>
                <w:rStyle w:val="Hyperlink"/>
                <w:noProof/>
                <w:shd w:val="clear" w:color="auto" w:fill="FFFFFF"/>
              </w:rPr>
              <w:t xml:space="preserve">Q25 Do you hold a blue </w:t>
            </w:r>
            <w:r w:rsidRPr="008931A5">
              <w:rPr>
                <w:rStyle w:val="Hyperlink"/>
                <w:noProof/>
              </w:rPr>
              <w:t>badge</w:t>
            </w:r>
            <w:r w:rsidRPr="008931A5">
              <w:rPr>
                <w:rStyle w:val="Hyperlink"/>
                <w:noProof/>
                <w:shd w:val="clear" w:color="auto" w:fill="FFFFFF"/>
              </w:rPr>
              <w:t>?</w:t>
            </w:r>
            <w:r>
              <w:rPr>
                <w:noProof/>
                <w:webHidden/>
              </w:rPr>
              <w:tab/>
            </w:r>
            <w:r>
              <w:rPr>
                <w:noProof/>
                <w:webHidden/>
              </w:rPr>
              <w:fldChar w:fldCharType="begin"/>
            </w:r>
            <w:r>
              <w:rPr>
                <w:noProof/>
                <w:webHidden/>
              </w:rPr>
              <w:instrText xml:space="preserve"> PAGEREF _Toc202355689 \h </w:instrText>
            </w:r>
            <w:r>
              <w:rPr>
                <w:noProof/>
                <w:webHidden/>
              </w:rPr>
            </w:r>
            <w:r>
              <w:rPr>
                <w:noProof/>
                <w:webHidden/>
              </w:rPr>
              <w:fldChar w:fldCharType="separate"/>
            </w:r>
            <w:r>
              <w:rPr>
                <w:noProof/>
                <w:webHidden/>
              </w:rPr>
              <w:t>60</w:t>
            </w:r>
            <w:r>
              <w:rPr>
                <w:noProof/>
                <w:webHidden/>
              </w:rPr>
              <w:fldChar w:fldCharType="end"/>
            </w:r>
          </w:hyperlink>
        </w:p>
        <w:p w14:paraId="4B9F6BC3" w14:textId="32B76758" w:rsidR="005E4B3D" w:rsidRDefault="005E4B3D">
          <w:pPr>
            <w:pStyle w:val="TOC2"/>
            <w:tabs>
              <w:tab w:val="right" w:leader="dot" w:pos="9016"/>
            </w:tabs>
            <w:rPr>
              <w:rFonts w:eastAsiaTheme="minorEastAsia"/>
              <w:noProof/>
              <w:szCs w:val="24"/>
              <w:lang w:eastAsia="en-GB"/>
            </w:rPr>
          </w:pPr>
          <w:hyperlink w:anchor="_Toc202355690" w:history="1">
            <w:r w:rsidRPr="008931A5">
              <w:rPr>
                <w:rStyle w:val="Hyperlink"/>
                <w:noProof/>
                <w:shd w:val="clear" w:color="auto" w:fill="FFFFFF"/>
              </w:rPr>
              <w:t>Q26 In total, how many cars or vans are owned, or available for use, by members of this household? Include any company car(s) or van(s) available for private use.</w:t>
            </w:r>
            <w:r>
              <w:rPr>
                <w:noProof/>
                <w:webHidden/>
              </w:rPr>
              <w:tab/>
            </w:r>
            <w:r>
              <w:rPr>
                <w:noProof/>
                <w:webHidden/>
              </w:rPr>
              <w:fldChar w:fldCharType="begin"/>
            </w:r>
            <w:r>
              <w:rPr>
                <w:noProof/>
                <w:webHidden/>
              </w:rPr>
              <w:instrText xml:space="preserve"> PAGEREF _Toc202355690 \h </w:instrText>
            </w:r>
            <w:r>
              <w:rPr>
                <w:noProof/>
                <w:webHidden/>
              </w:rPr>
            </w:r>
            <w:r>
              <w:rPr>
                <w:noProof/>
                <w:webHidden/>
              </w:rPr>
              <w:fldChar w:fldCharType="separate"/>
            </w:r>
            <w:r>
              <w:rPr>
                <w:noProof/>
                <w:webHidden/>
              </w:rPr>
              <w:t>62</w:t>
            </w:r>
            <w:r>
              <w:rPr>
                <w:noProof/>
                <w:webHidden/>
              </w:rPr>
              <w:fldChar w:fldCharType="end"/>
            </w:r>
          </w:hyperlink>
        </w:p>
        <w:p w14:paraId="3DF5F2CE" w14:textId="1779154A" w:rsidR="005E4B3D" w:rsidRDefault="005E4B3D">
          <w:pPr>
            <w:pStyle w:val="TOC2"/>
            <w:tabs>
              <w:tab w:val="right" w:leader="dot" w:pos="9016"/>
            </w:tabs>
            <w:rPr>
              <w:rFonts w:eastAsiaTheme="minorEastAsia"/>
              <w:noProof/>
              <w:szCs w:val="24"/>
              <w:lang w:eastAsia="en-GB"/>
            </w:rPr>
          </w:pPr>
          <w:hyperlink w:anchor="_Toc202355691" w:history="1">
            <w:r w:rsidRPr="008931A5">
              <w:rPr>
                <w:rStyle w:val="Hyperlink"/>
                <w:noProof/>
                <w:shd w:val="clear" w:color="auto" w:fill="FFFFFF"/>
              </w:rPr>
              <w:t>Q27 In total, how many bicycles are owned, or available for use, by members of this household?</w:t>
            </w:r>
            <w:r>
              <w:rPr>
                <w:noProof/>
                <w:webHidden/>
              </w:rPr>
              <w:tab/>
            </w:r>
            <w:r>
              <w:rPr>
                <w:noProof/>
                <w:webHidden/>
              </w:rPr>
              <w:fldChar w:fldCharType="begin"/>
            </w:r>
            <w:r>
              <w:rPr>
                <w:noProof/>
                <w:webHidden/>
              </w:rPr>
              <w:instrText xml:space="preserve"> PAGEREF _Toc202355691 \h </w:instrText>
            </w:r>
            <w:r>
              <w:rPr>
                <w:noProof/>
                <w:webHidden/>
              </w:rPr>
            </w:r>
            <w:r>
              <w:rPr>
                <w:noProof/>
                <w:webHidden/>
              </w:rPr>
              <w:fldChar w:fldCharType="separate"/>
            </w:r>
            <w:r>
              <w:rPr>
                <w:noProof/>
                <w:webHidden/>
              </w:rPr>
              <w:t>62</w:t>
            </w:r>
            <w:r>
              <w:rPr>
                <w:noProof/>
                <w:webHidden/>
              </w:rPr>
              <w:fldChar w:fldCharType="end"/>
            </w:r>
          </w:hyperlink>
        </w:p>
        <w:p w14:paraId="1F708FF2" w14:textId="43AA3183" w:rsidR="005E4B3D" w:rsidRDefault="005E4B3D">
          <w:pPr>
            <w:pStyle w:val="TOC2"/>
            <w:tabs>
              <w:tab w:val="right" w:leader="dot" w:pos="9016"/>
            </w:tabs>
            <w:rPr>
              <w:rFonts w:eastAsiaTheme="minorEastAsia"/>
              <w:noProof/>
              <w:szCs w:val="24"/>
              <w:lang w:eastAsia="en-GB"/>
            </w:rPr>
          </w:pPr>
          <w:hyperlink w:anchor="_Toc202355692" w:history="1">
            <w:r w:rsidRPr="008931A5">
              <w:rPr>
                <w:rStyle w:val="Hyperlink"/>
                <w:noProof/>
                <w:shd w:val="clear" w:color="auto" w:fill="FFFFFF"/>
              </w:rPr>
              <w:t>Q28 If you have any other comments on transport in Cardiff, then please note these below:</w:t>
            </w:r>
            <w:r>
              <w:rPr>
                <w:noProof/>
                <w:webHidden/>
              </w:rPr>
              <w:tab/>
            </w:r>
            <w:r>
              <w:rPr>
                <w:noProof/>
                <w:webHidden/>
              </w:rPr>
              <w:fldChar w:fldCharType="begin"/>
            </w:r>
            <w:r>
              <w:rPr>
                <w:noProof/>
                <w:webHidden/>
              </w:rPr>
              <w:instrText xml:space="preserve"> PAGEREF _Toc202355692 \h </w:instrText>
            </w:r>
            <w:r>
              <w:rPr>
                <w:noProof/>
                <w:webHidden/>
              </w:rPr>
            </w:r>
            <w:r>
              <w:rPr>
                <w:noProof/>
                <w:webHidden/>
              </w:rPr>
              <w:fldChar w:fldCharType="separate"/>
            </w:r>
            <w:r>
              <w:rPr>
                <w:noProof/>
                <w:webHidden/>
              </w:rPr>
              <w:t>62</w:t>
            </w:r>
            <w:r>
              <w:rPr>
                <w:noProof/>
                <w:webHidden/>
              </w:rPr>
              <w:fldChar w:fldCharType="end"/>
            </w:r>
          </w:hyperlink>
        </w:p>
        <w:p w14:paraId="3C4EF8DA" w14:textId="0254D944" w:rsidR="005E4B3D" w:rsidRDefault="005E4B3D">
          <w:pPr>
            <w:pStyle w:val="TOC1"/>
            <w:tabs>
              <w:tab w:val="right" w:leader="dot" w:pos="9016"/>
            </w:tabs>
            <w:rPr>
              <w:rFonts w:eastAsiaTheme="minorEastAsia"/>
              <w:noProof/>
              <w:szCs w:val="24"/>
              <w:lang w:eastAsia="en-GB"/>
            </w:rPr>
          </w:pPr>
          <w:hyperlink w:anchor="_Toc202355693" w:history="1">
            <w:r w:rsidRPr="008931A5">
              <w:rPr>
                <w:rStyle w:val="Hyperlink"/>
                <w:rFonts w:eastAsia="Times New Roman"/>
                <w:noProof/>
                <w:lang w:eastAsia="en-GB"/>
              </w:rPr>
              <w:t>About You</w:t>
            </w:r>
            <w:r>
              <w:rPr>
                <w:noProof/>
                <w:webHidden/>
              </w:rPr>
              <w:tab/>
            </w:r>
            <w:r>
              <w:rPr>
                <w:noProof/>
                <w:webHidden/>
              </w:rPr>
              <w:fldChar w:fldCharType="begin"/>
            </w:r>
            <w:r>
              <w:rPr>
                <w:noProof/>
                <w:webHidden/>
              </w:rPr>
              <w:instrText xml:space="preserve"> PAGEREF _Toc202355693 \h </w:instrText>
            </w:r>
            <w:r>
              <w:rPr>
                <w:noProof/>
                <w:webHidden/>
              </w:rPr>
            </w:r>
            <w:r>
              <w:rPr>
                <w:noProof/>
                <w:webHidden/>
              </w:rPr>
              <w:fldChar w:fldCharType="separate"/>
            </w:r>
            <w:r>
              <w:rPr>
                <w:noProof/>
                <w:webHidden/>
              </w:rPr>
              <w:t>65</w:t>
            </w:r>
            <w:r>
              <w:rPr>
                <w:noProof/>
                <w:webHidden/>
              </w:rPr>
              <w:fldChar w:fldCharType="end"/>
            </w:r>
          </w:hyperlink>
        </w:p>
        <w:p w14:paraId="3CAD970A" w14:textId="2A1BB0FA" w:rsidR="005E4B3D" w:rsidRDefault="005E4B3D">
          <w:pPr>
            <w:pStyle w:val="TOC2"/>
            <w:tabs>
              <w:tab w:val="right" w:leader="dot" w:pos="9016"/>
            </w:tabs>
            <w:rPr>
              <w:rFonts w:eastAsiaTheme="minorEastAsia"/>
              <w:noProof/>
              <w:szCs w:val="24"/>
              <w:lang w:eastAsia="en-GB"/>
            </w:rPr>
          </w:pPr>
          <w:hyperlink w:anchor="_Toc202355694" w:history="1">
            <w:r w:rsidRPr="008931A5">
              <w:rPr>
                <w:rStyle w:val="Hyperlink"/>
                <w:noProof/>
                <w:shd w:val="clear" w:color="auto" w:fill="FFFFFF"/>
              </w:rPr>
              <w:t>What is your preferred language?</w:t>
            </w:r>
            <w:r>
              <w:rPr>
                <w:noProof/>
                <w:webHidden/>
              </w:rPr>
              <w:tab/>
            </w:r>
            <w:r>
              <w:rPr>
                <w:noProof/>
                <w:webHidden/>
              </w:rPr>
              <w:fldChar w:fldCharType="begin"/>
            </w:r>
            <w:r>
              <w:rPr>
                <w:noProof/>
                <w:webHidden/>
              </w:rPr>
              <w:instrText xml:space="preserve"> PAGEREF _Toc202355694 \h </w:instrText>
            </w:r>
            <w:r>
              <w:rPr>
                <w:noProof/>
                <w:webHidden/>
              </w:rPr>
            </w:r>
            <w:r>
              <w:rPr>
                <w:noProof/>
                <w:webHidden/>
              </w:rPr>
              <w:fldChar w:fldCharType="separate"/>
            </w:r>
            <w:r>
              <w:rPr>
                <w:noProof/>
                <w:webHidden/>
              </w:rPr>
              <w:t>65</w:t>
            </w:r>
            <w:r>
              <w:rPr>
                <w:noProof/>
                <w:webHidden/>
              </w:rPr>
              <w:fldChar w:fldCharType="end"/>
            </w:r>
          </w:hyperlink>
        </w:p>
        <w:p w14:paraId="6A883E49" w14:textId="29D63CFC" w:rsidR="005E4B3D" w:rsidRDefault="005E4B3D">
          <w:pPr>
            <w:pStyle w:val="TOC2"/>
            <w:tabs>
              <w:tab w:val="right" w:leader="dot" w:pos="9016"/>
            </w:tabs>
            <w:rPr>
              <w:rFonts w:eastAsiaTheme="minorEastAsia"/>
              <w:noProof/>
              <w:szCs w:val="24"/>
              <w:lang w:eastAsia="en-GB"/>
            </w:rPr>
          </w:pPr>
          <w:hyperlink w:anchor="_Toc202355695" w:history="1">
            <w:r w:rsidRPr="008931A5">
              <w:rPr>
                <w:rStyle w:val="Hyperlink"/>
                <w:noProof/>
                <w:shd w:val="clear" w:color="auto" w:fill="FFFFFF"/>
              </w:rPr>
              <w:t>What was your age on your last birthday?</w:t>
            </w:r>
            <w:r>
              <w:rPr>
                <w:noProof/>
                <w:webHidden/>
              </w:rPr>
              <w:tab/>
            </w:r>
            <w:r>
              <w:rPr>
                <w:noProof/>
                <w:webHidden/>
              </w:rPr>
              <w:fldChar w:fldCharType="begin"/>
            </w:r>
            <w:r>
              <w:rPr>
                <w:noProof/>
                <w:webHidden/>
              </w:rPr>
              <w:instrText xml:space="preserve"> PAGEREF _Toc202355695 \h </w:instrText>
            </w:r>
            <w:r>
              <w:rPr>
                <w:noProof/>
                <w:webHidden/>
              </w:rPr>
            </w:r>
            <w:r>
              <w:rPr>
                <w:noProof/>
                <w:webHidden/>
              </w:rPr>
              <w:fldChar w:fldCharType="separate"/>
            </w:r>
            <w:r>
              <w:rPr>
                <w:noProof/>
                <w:webHidden/>
              </w:rPr>
              <w:t>65</w:t>
            </w:r>
            <w:r>
              <w:rPr>
                <w:noProof/>
                <w:webHidden/>
              </w:rPr>
              <w:fldChar w:fldCharType="end"/>
            </w:r>
          </w:hyperlink>
        </w:p>
        <w:p w14:paraId="07CA66B1" w14:textId="7EFCCDAA" w:rsidR="005E4B3D" w:rsidRDefault="005E4B3D">
          <w:pPr>
            <w:pStyle w:val="TOC2"/>
            <w:tabs>
              <w:tab w:val="right" w:leader="dot" w:pos="9016"/>
            </w:tabs>
            <w:rPr>
              <w:rFonts w:eastAsiaTheme="minorEastAsia"/>
              <w:noProof/>
              <w:szCs w:val="24"/>
              <w:lang w:eastAsia="en-GB"/>
            </w:rPr>
          </w:pPr>
          <w:hyperlink w:anchor="_Toc202355696" w:history="1">
            <w:r w:rsidRPr="008931A5">
              <w:rPr>
                <w:rStyle w:val="Hyperlink"/>
                <w:noProof/>
                <w:shd w:val="clear" w:color="auto" w:fill="FFFFFF"/>
              </w:rPr>
              <w:t>Are you?</w:t>
            </w:r>
            <w:r>
              <w:rPr>
                <w:noProof/>
                <w:webHidden/>
              </w:rPr>
              <w:tab/>
            </w:r>
            <w:r>
              <w:rPr>
                <w:noProof/>
                <w:webHidden/>
              </w:rPr>
              <w:fldChar w:fldCharType="begin"/>
            </w:r>
            <w:r>
              <w:rPr>
                <w:noProof/>
                <w:webHidden/>
              </w:rPr>
              <w:instrText xml:space="preserve"> PAGEREF _Toc202355696 \h </w:instrText>
            </w:r>
            <w:r>
              <w:rPr>
                <w:noProof/>
                <w:webHidden/>
              </w:rPr>
            </w:r>
            <w:r>
              <w:rPr>
                <w:noProof/>
                <w:webHidden/>
              </w:rPr>
              <w:fldChar w:fldCharType="separate"/>
            </w:r>
            <w:r>
              <w:rPr>
                <w:noProof/>
                <w:webHidden/>
              </w:rPr>
              <w:t>65</w:t>
            </w:r>
            <w:r>
              <w:rPr>
                <w:noProof/>
                <w:webHidden/>
              </w:rPr>
              <w:fldChar w:fldCharType="end"/>
            </w:r>
          </w:hyperlink>
        </w:p>
        <w:p w14:paraId="7AD2448D" w14:textId="3A92E847" w:rsidR="005E4B3D" w:rsidRDefault="005E4B3D">
          <w:pPr>
            <w:pStyle w:val="TOC2"/>
            <w:tabs>
              <w:tab w:val="right" w:leader="dot" w:pos="9016"/>
            </w:tabs>
            <w:rPr>
              <w:rFonts w:eastAsiaTheme="minorEastAsia"/>
              <w:noProof/>
              <w:szCs w:val="24"/>
              <w:lang w:eastAsia="en-GB"/>
            </w:rPr>
          </w:pPr>
          <w:hyperlink w:anchor="_Toc202355697" w:history="1">
            <w:r w:rsidRPr="008931A5">
              <w:rPr>
                <w:rStyle w:val="Hyperlink"/>
                <w:noProof/>
                <w:shd w:val="clear" w:color="auto" w:fill="FFFFFF"/>
              </w:rPr>
              <w:t>Do you identify as Trans?</w:t>
            </w:r>
            <w:r>
              <w:rPr>
                <w:noProof/>
                <w:webHidden/>
              </w:rPr>
              <w:tab/>
            </w:r>
            <w:r>
              <w:rPr>
                <w:noProof/>
                <w:webHidden/>
              </w:rPr>
              <w:fldChar w:fldCharType="begin"/>
            </w:r>
            <w:r>
              <w:rPr>
                <w:noProof/>
                <w:webHidden/>
              </w:rPr>
              <w:instrText xml:space="preserve"> PAGEREF _Toc202355697 \h </w:instrText>
            </w:r>
            <w:r>
              <w:rPr>
                <w:noProof/>
                <w:webHidden/>
              </w:rPr>
            </w:r>
            <w:r>
              <w:rPr>
                <w:noProof/>
                <w:webHidden/>
              </w:rPr>
              <w:fldChar w:fldCharType="separate"/>
            </w:r>
            <w:r>
              <w:rPr>
                <w:noProof/>
                <w:webHidden/>
              </w:rPr>
              <w:t>66</w:t>
            </w:r>
            <w:r>
              <w:rPr>
                <w:noProof/>
                <w:webHidden/>
              </w:rPr>
              <w:fldChar w:fldCharType="end"/>
            </w:r>
          </w:hyperlink>
        </w:p>
        <w:p w14:paraId="6F9CD486" w14:textId="59B54520" w:rsidR="005E4B3D" w:rsidRDefault="005E4B3D">
          <w:pPr>
            <w:pStyle w:val="TOC2"/>
            <w:tabs>
              <w:tab w:val="right" w:leader="dot" w:pos="9016"/>
            </w:tabs>
            <w:rPr>
              <w:rFonts w:eastAsiaTheme="minorEastAsia"/>
              <w:noProof/>
              <w:szCs w:val="24"/>
              <w:lang w:eastAsia="en-GB"/>
            </w:rPr>
          </w:pPr>
          <w:hyperlink w:anchor="_Toc202355698" w:history="1">
            <w:r w:rsidRPr="008931A5">
              <w:rPr>
                <w:rStyle w:val="Hyperlink"/>
                <w:noProof/>
                <w:shd w:val="clear" w:color="auto" w:fill="FFFFFF"/>
              </w:rPr>
              <w:t>Are you pregnant, or have you given birth within the last 26 weeks?</w:t>
            </w:r>
            <w:r>
              <w:rPr>
                <w:noProof/>
                <w:webHidden/>
              </w:rPr>
              <w:tab/>
            </w:r>
            <w:r>
              <w:rPr>
                <w:noProof/>
                <w:webHidden/>
              </w:rPr>
              <w:fldChar w:fldCharType="begin"/>
            </w:r>
            <w:r>
              <w:rPr>
                <w:noProof/>
                <w:webHidden/>
              </w:rPr>
              <w:instrText xml:space="preserve"> PAGEREF _Toc202355698 \h </w:instrText>
            </w:r>
            <w:r>
              <w:rPr>
                <w:noProof/>
                <w:webHidden/>
              </w:rPr>
            </w:r>
            <w:r>
              <w:rPr>
                <w:noProof/>
                <w:webHidden/>
              </w:rPr>
              <w:fldChar w:fldCharType="separate"/>
            </w:r>
            <w:r>
              <w:rPr>
                <w:noProof/>
                <w:webHidden/>
              </w:rPr>
              <w:t>66</w:t>
            </w:r>
            <w:r>
              <w:rPr>
                <w:noProof/>
                <w:webHidden/>
              </w:rPr>
              <w:fldChar w:fldCharType="end"/>
            </w:r>
          </w:hyperlink>
        </w:p>
        <w:p w14:paraId="6E9209E5" w14:textId="3ED9427B" w:rsidR="005E4B3D" w:rsidRDefault="005E4B3D">
          <w:pPr>
            <w:pStyle w:val="TOC2"/>
            <w:tabs>
              <w:tab w:val="right" w:leader="dot" w:pos="9016"/>
            </w:tabs>
            <w:rPr>
              <w:rFonts w:eastAsiaTheme="minorEastAsia"/>
              <w:noProof/>
              <w:szCs w:val="24"/>
              <w:lang w:eastAsia="en-GB"/>
            </w:rPr>
          </w:pPr>
          <w:hyperlink w:anchor="_Toc202355699" w:history="1">
            <w:r w:rsidRPr="008931A5">
              <w:rPr>
                <w:rStyle w:val="Hyperlink"/>
                <w:noProof/>
                <w:shd w:val="clear" w:color="auto" w:fill="FFFFFF"/>
              </w:rPr>
              <w:t>Do any children live in your household?</w:t>
            </w:r>
            <w:r>
              <w:rPr>
                <w:noProof/>
                <w:webHidden/>
              </w:rPr>
              <w:tab/>
            </w:r>
            <w:r>
              <w:rPr>
                <w:noProof/>
                <w:webHidden/>
              </w:rPr>
              <w:fldChar w:fldCharType="begin"/>
            </w:r>
            <w:r>
              <w:rPr>
                <w:noProof/>
                <w:webHidden/>
              </w:rPr>
              <w:instrText xml:space="preserve"> PAGEREF _Toc202355699 \h </w:instrText>
            </w:r>
            <w:r>
              <w:rPr>
                <w:noProof/>
                <w:webHidden/>
              </w:rPr>
            </w:r>
            <w:r>
              <w:rPr>
                <w:noProof/>
                <w:webHidden/>
              </w:rPr>
              <w:fldChar w:fldCharType="separate"/>
            </w:r>
            <w:r>
              <w:rPr>
                <w:noProof/>
                <w:webHidden/>
              </w:rPr>
              <w:t>66</w:t>
            </w:r>
            <w:r>
              <w:rPr>
                <w:noProof/>
                <w:webHidden/>
              </w:rPr>
              <w:fldChar w:fldCharType="end"/>
            </w:r>
          </w:hyperlink>
        </w:p>
        <w:p w14:paraId="739281B6" w14:textId="67A26CD0" w:rsidR="005E4B3D" w:rsidRDefault="005E4B3D">
          <w:pPr>
            <w:pStyle w:val="TOC2"/>
            <w:tabs>
              <w:tab w:val="right" w:leader="dot" w:pos="9016"/>
            </w:tabs>
            <w:rPr>
              <w:rFonts w:eastAsiaTheme="minorEastAsia"/>
              <w:noProof/>
              <w:szCs w:val="24"/>
              <w:lang w:eastAsia="en-GB"/>
            </w:rPr>
          </w:pPr>
          <w:hyperlink w:anchor="_Toc202355700" w:history="1">
            <w:r w:rsidRPr="008931A5">
              <w:rPr>
                <w:rStyle w:val="Hyperlink"/>
                <w:noProof/>
                <w:shd w:val="clear" w:color="auto" w:fill="FFFFFF"/>
              </w:rPr>
              <w:t>Which of the following best describes what you are doing at present?</w:t>
            </w:r>
            <w:r>
              <w:rPr>
                <w:noProof/>
                <w:webHidden/>
              </w:rPr>
              <w:tab/>
            </w:r>
            <w:r>
              <w:rPr>
                <w:noProof/>
                <w:webHidden/>
              </w:rPr>
              <w:fldChar w:fldCharType="begin"/>
            </w:r>
            <w:r>
              <w:rPr>
                <w:noProof/>
                <w:webHidden/>
              </w:rPr>
              <w:instrText xml:space="preserve"> PAGEREF _Toc202355700 \h </w:instrText>
            </w:r>
            <w:r>
              <w:rPr>
                <w:noProof/>
                <w:webHidden/>
              </w:rPr>
            </w:r>
            <w:r>
              <w:rPr>
                <w:noProof/>
                <w:webHidden/>
              </w:rPr>
              <w:fldChar w:fldCharType="separate"/>
            </w:r>
            <w:r>
              <w:rPr>
                <w:noProof/>
                <w:webHidden/>
              </w:rPr>
              <w:t>66</w:t>
            </w:r>
            <w:r>
              <w:rPr>
                <w:noProof/>
                <w:webHidden/>
              </w:rPr>
              <w:fldChar w:fldCharType="end"/>
            </w:r>
          </w:hyperlink>
        </w:p>
        <w:p w14:paraId="56871622" w14:textId="7161F65F" w:rsidR="005E4B3D" w:rsidRDefault="005E4B3D">
          <w:pPr>
            <w:pStyle w:val="TOC2"/>
            <w:tabs>
              <w:tab w:val="right" w:leader="dot" w:pos="9016"/>
            </w:tabs>
            <w:rPr>
              <w:rFonts w:eastAsiaTheme="minorEastAsia"/>
              <w:noProof/>
              <w:szCs w:val="24"/>
              <w:lang w:eastAsia="en-GB"/>
            </w:rPr>
          </w:pPr>
          <w:hyperlink w:anchor="_Toc202355701" w:history="1">
            <w:r w:rsidRPr="008931A5">
              <w:rPr>
                <w:rStyle w:val="Hyperlink"/>
                <w:noProof/>
                <w:shd w:val="clear" w:color="auto" w:fill="FFFFFF"/>
              </w:rPr>
              <w:t>Which of the following best describes your housing tenure?</w:t>
            </w:r>
            <w:r>
              <w:rPr>
                <w:noProof/>
                <w:webHidden/>
              </w:rPr>
              <w:tab/>
            </w:r>
            <w:r>
              <w:rPr>
                <w:noProof/>
                <w:webHidden/>
              </w:rPr>
              <w:fldChar w:fldCharType="begin"/>
            </w:r>
            <w:r>
              <w:rPr>
                <w:noProof/>
                <w:webHidden/>
              </w:rPr>
              <w:instrText xml:space="preserve"> PAGEREF _Toc202355701 \h </w:instrText>
            </w:r>
            <w:r>
              <w:rPr>
                <w:noProof/>
                <w:webHidden/>
              </w:rPr>
            </w:r>
            <w:r>
              <w:rPr>
                <w:noProof/>
                <w:webHidden/>
              </w:rPr>
              <w:fldChar w:fldCharType="separate"/>
            </w:r>
            <w:r>
              <w:rPr>
                <w:noProof/>
                <w:webHidden/>
              </w:rPr>
              <w:t>67</w:t>
            </w:r>
            <w:r>
              <w:rPr>
                <w:noProof/>
                <w:webHidden/>
              </w:rPr>
              <w:fldChar w:fldCharType="end"/>
            </w:r>
          </w:hyperlink>
        </w:p>
        <w:p w14:paraId="1768E94D" w14:textId="483E53A1" w:rsidR="005E4B3D" w:rsidRDefault="005E4B3D">
          <w:pPr>
            <w:pStyle w:val="TOC2"/>
            <w:tabs>
              <w:tab w:val="right" w:leader="dot" w:pos="9016"/>
            </w:tabs>
            <w:rPr>
              <w:rFonts w:eastAsiaTheme="minorEastAsia"/>
              <w:noProof/>
              <w:szCs w:val="24"/>
              <w:lang w:eastAsia="en-GB"/>
            </w:rPr>
          </w:pPr>
          <w:hyperlink w:anchor="_Toc202355702" w:history="1">
            <w:r w:rsidRPr="008931A5">
              <w:rPr>
                <w:rStyle w:val="Hyperlink"/>
                <w:rFonts w:eastAsia="Times New Roman"/>
                <w:noProof/>
                <w:lang w:eastAsia="en-GB"/>
              </w:rPr>
              <w:t>Do you identify as a disabled person?</w:t>
            </w:r>
            <w:r>
              <w:rPr>
                <w:noProof/>
                <w:webHidden/>
              </w:rPr>
              <w:tab/>
            </w:r>
            <w:r>
              <w:rPr>
                <w:noProof/>
                <w:webHidden/>
              </w:rPr>
              <w:fldChar w:fldCharType="begin"/>
            </w:r>
            <w:r>
              <w:rPr>
                <w:noProof/>
                <w:webHidden/>
              </w:rPr>
              <w:instrText xml:space="preserve"> PAGEREF _Toc202355702 \h </w:instrText>
            </w:r>
            <w:r>
              <w:rPr>
                <w:noProof/>
                <w:webHidden/>
              </w:rPr>
            </w:r>
            <w:r>
              <w:rPr>
                <w:noProof/>
                <w:webHidden/>
              </w:rPr>
              <w:fldChar w:fldCharType="separate"/>
            </w:r>
            <w:r>
              <w:rPr>
                <w:noProof/>
                <w:webHidden/>
              </w:rPr>
              <w:t>67</w:t>
            </w:r>
            <w:r>
              <w:rPr>
                <w:noProof/>
                <w:webHidden/>
              </w:rPr>
              <w:fldChar w:fldCharType="end"/>
            </w:r>
          </w:hyperlink>
        </w:p>
        <w:p w14:paraId="2ECAE55F" w14:textId="1744292E" w:rsidR="005E4B3D" w:rsidRDefault="005E4B3D">
          <w:pPr>
            <w:pStyle w:val="TOC2"/>
            <w:tabs>
              <w:tab w:val="right" w:leader="dot" w:pos="9016"/>
            </w:tabs>
            <w:rPr>
              <w:rFonts w:eastAsiaTheme="minorEastAsia"/>
              <w:noProof/>
              <w:szCs w:val="24"/>
              <w:lang w:eastAsia="en-GB"/>
            </w:rPr>
          </w:pPr>
          <w:hyperlink w:anchor="_Toc202355703" w:history="1">
            <w:r w:rsidRPr="008931A5">
              <w:rPr>
                <w:rStyle w:val="Hyperlink"/>
                <w:noProof/>
                <w:shd w:val="clear" w:color="auto" w:fill="FFFFFF"/>
              </w:rPr>
              <w:t>Please tick any of the following that apply to you:</w:t>
            </w:r>
            <w:r>
              <w:rPr>
                <w:noProof/>
                <w:webHidden/>
              </w:rPr>
              <w:tab/>
            </w:r>
            <w:r>
              <w:rPr>
                <w:noProof/>
                <w:webHidden/>
              </w:rPr>
              <w:fldChar w:fldCharType="begin"/>
            </w:r>
            <w:r>
              <w:rPr>
                <w:noProof/>
                <w:webHidden/>
              </w:rPr>
              <w:instrText xml:space="preserve"> PAGEREF _Toc202355703 \h </w:instrText>
            </w:r>
            <w:r>
              <w:rPr>
                <w:noProof/>
                <w:webHidden/>
              </w:rPr>
            </w:r>
            <w:r>
              <w:rPr>
                <w:noProof/>
                <w:webHidden/>
              </w:rPr>
              <w:fldChar w:fldCharType="separate"/>
            </w:r>
            <w:r>
              <w:rPr>
                <w:noProof/>
                <w:webHidden/>
              </w:rPr>
              <w:t>67</w:t>
            </w:r>
            <w:r>
              <w:rPr>
                <w:noProof/>
                <w:webHidden/>
              </w:rPr>
              <w:fldChar w:fldCharType="end"/>
            </w:r>
          </w:hyperlink>
        </w:p>
        <w:p w14:paraId="38CE4268" w14:textId="5592853B" w:rsidR="005E4B3D" w:rsidRDefault="005E4B3D">
          <w:pPr>
            <w:pStyle w:val="TOC2"/>
            <w:tabs>
              <w:tab w:val="right" w:leader="dot" w:pos="9016"/>
            </w:tabs>
            <w:rPr>
              <w:rFonts w:eastAsiaTheme="minorEastAsia"/>
              <w:noProof/>
              <w:szCs w:val="24"/>
              <w:lang w:eastAsia="en-GB"/>
            </w:rPr>
          </w:pPr>
          <w:hyperlink w:anchor="_Toc202355704" w:history="1">
            <w:r w:rsidRPr="008931A5">
              <w:rPr>
                <w:rStyle w:val="Hyperlink"/>
                <w:noProof/>
                <w:shd w:val="clear" w:color="auto" w:fill="FFFFFF"/>
              </w:rPr>
              <w:t>Do you or a member of your household identify as neurodivergent (e.g. Attention Deficit Disorders, Autism, Dyslexia, Dyspraxia, Dyscalculia and Dysgraphia)</w:t>
            </w:r>
            <w:r>
              <w:rPr>
                <w:noProof/>
                <w:webHidden/>
              </w:rPr>
              <w:tab/>
            </w:r>
            <w:r>
              <w:rPr>
                <w:noProof/>
                <w:webHidden/>
              </w:rPr>
              <w:fldChar w:fldCharType="begin"/>
            </w:r>
            <w:r>
              <w:rPr>
                <w:noProof/>
                <w:webHidden/>
              </w:rPr>
              <w:instrText xml:space="preserve"> PAGEREF _Toc202355704 \h </w:instrText>
            </w:r>
            <w:r>
              <w:rPr>
                <w:noProof/>
                <w:webHidden/>
              </w:rPr>
            </w:r>
            <w:r>
              <w:rPr>
                <w:noProof/>
                <w:webHidden/>
              </w:rPr>
              <w:fldChar w:fldCharType="separate"/>
            </w:r>
            <w:r>
              <w:rPr>
                <w:noProof/>
                <w:webHidden/>
              </w:rPr>
              <w:t>68</w:t>
            </w:r>
            <w:r>
              <w:rPr>
                <w:noProof/>
                <w:webHidden/>
              </w:rPr>
              <w:fldChar w:fldCharType="end"/>
            </w:r>
          </w:hyperlink>
        </w:p>
        <w:p w14:paraId="5BD661E7" w14:textId="400DE350" w:rsidR="005E4B3D" w:rsidRDefault="005E4B3D">
          <w:pPr>
            <w:pStyle w:val="TOC2"/>
            <w:tabs>
              <w:tab w:val="right" w:leader="dot" w:pos="9016"/>
            </w:tabs>
            <w:rPr>
              <w:rFonts w:eastAsiaTheme="minorEastAsia"/>
              <w:noProof/>
              <w:szCs w:val="24"/>
              <w:lang w:eastAsia="en-GB"/>
            </w:rPr>
          </w:pPr>
          <w:hyperlink w:anchor="_Toc202355705" w:history="1">
            <w:r w:rsidRPr="008931A5">
              <w:rPr>
                <w:rStyle w:val="Hyperlink"/>
                <w:noProof/>
                <w:shd w:val="clear" w:color="auto" w:fill="FFFFFF"/>
              </w:rPr>
              <w:t>Do you regard yourself as belonging to any particular religion?</w:t>
            </w:r>
            <w:r>
              <w:rPr>
                <w:noProof/>
                <w:webHidden/>
              </w:rPr>
              <w:tab/>
            </w:r>
            <w:r>
              <w:rPr>
                <w:noProof/>
                <w:webHidden/>
              </w:rPr>
              <w:fldChar w:fldCharType="begin"/>
            </w:r>
            <w:r>
              <w:rPr>
                <w:noProof/>
                <w:webHidden/>
              </w:rPr>
              <w:instrText xml:space="preserve"> PAGEREF _Toc202355705 \h </w:instrText>
            </w:r>
            <w:r>
              <w:rPr>
                <w:noProof/>
                <w:webHidden/>
              </w:rPr>
            </w:r>
            <w:r>
              <w:rPr>
                <w:noProof/>
                <w:webHidden/>
              </w:rPr>
              <w:fldChar w:fldCharType="separate"/>
            </w:r>
            <w:r>
              <w:rPr>
                <w:noProof/>
                <w:webHidden/>
              </w:rPr>
              <w:t>68</w:t>
            </w:r>
            <w:r>
              <w:rPr>
                <w:noProof/>
                <w:webHidden/>
              </w:rPr>
              <w:fldChar w:fldCharType="end"/>
            </w:r>
          </w:hyperlink>
        </w:p>
        <w:p w14:paraId="4A76B7C1" w14:textId="5DC5517C" w:rsidR="005E4B3D" w:rsidRDefault="005E4B3D">
          <w:pPr>
            <w:pStyle w:val="TOC2"/>
            <w:tabs>
              <w:tab w:val="right" w:leader="dot" w:pos="9016"/>
            </w:tabs>
            <w:rPr>
              <w:rFonts w:eastAsiaTheme="minorEastAsia"/>
              <w:noProof/>
              <w:szCs w:val="24"/>
              <w:lang w:eastAsia="en-GB"/>
            </w:rPr>
          </w:pPr>
          <w:hyperlink w:anchor="_Toc202355706" w:history="1">
            <w:r w:rsidRPr="008931A5">
              <w:rPr>
                <w:rStyle w:val="Hyperlink"/>
                <w:noProof/>
                <w:shd w:val="clear" w:color="auto" w:fill="FFFFFF"/>
              </w:rPr>
              <w:t>How would you describe your sexual orientation?</w:t>
            </w:r>
            <w:r>
              <w:rPr>
                <w:noProof/>
                <w:webHidden/>
              </w:rPr>
              <w:tab/>
            </w:r>
            <w:r>
              <w:rPr>
                <w:noProof/>
                <w:webHidden/>
              </w:rPr>
              <w:fldChar w:fldCharType="begin"/>
            </w:r>
            <w:r>
              <w:rPr>
                <w:noProof/>
                <w:webHidden/>
              </w:rPr>
              <w:instrText xml:space="preserve"> PAGEREF _Toc202355706 \h </w:instrText>
            </w:r>
            <w:r>
              <w:rPr>
                <w:noProof/>
                <w:webHidden/>
              </w:rPr>
            </w:r>
            <w:r>
              <w:rPr>
                <w:noProof/>
                <w:webHidden/>
              </w:rPr>
              <w:fldChar w:fldCharType="separate"/>
            </w:r>
            <w:r>
              <w:rPr>
                <w:noProof/>
                <w:webHidden/>
              </w:rPr>
              <w:t>68</w:t>
            </w:r>
            <w:r>
              <w:rPr>
                <w:noProof/>
                <w:webHidden/>
              </w:rPr>
              <w:fldChar w:fldCharType="end"/>
            </w:r>
          </w:hyperlink>
        </w:p>
        <w:p w14:paraId="477442FA" w14:textId="7E8EFFD3" w:rsidR="005E4B3D" w:rsidRDefault="005E4B3D">
          <w:pPr>
            <w:pStyle w:val="TOC2"/>
            <w:tabs>
              <w:tab w:val="right" w:leader="dot" w:pos="9016"/>
            </w:tabs>
            <w:rPr>
              <w:rFonts w:eastAsiaTheme="minorEastAsia"/>
              <w:noProof/>
              <w:szCs w:val="24"/>
              <w:lang w:eastAsia="en-GB"/>
            </w:rPr>
          </w:pPr>
          <w:hyperlink w:anchor="_Toc202355707" w:history="1">
            <w:r w:rsidRPr="008931A5">
              <w:rPr>
                <w:rStyle w:val="Hyperlink"/>
                <w:noProof/>
                <w:shd w:val="clear" w:color="auto" w:fill="FFFFFF"/>
              </w:rPr>
              <w:t>Are you:</w:t>
            </w:r>
            <w:r>
              <w:rPr>
                <w:noProof/>
                <w:webHidden/>
              </w:rPr>
              <w:tab/>
            </w:r>
            <w:r>
              <w:rPr>
                <w:noProof/>
                <w:webHidden/>
              </w:rPr>
              <w:fldChar w:fldCharType="begin"/>
            </w:r>
            <w:r>
              <w:rPr>
                <w:noProof/>
                <w:webHidden/>
              </w:rPr>
              <w:instrText xml:space="preserve"> PAGEREF _Toc202355707 \h </w:instrText>
            </w:r>
            <w:r>
              <w:rPr>
                <w:noProof/>
                <w:webHidden/>
              </w:rPr>
            </w:r>
            <w:r>
              <w:rPr>
                <w:noProof/>
                <w:webHidden/>
              </w:rPr>
              <w:fldChar w:fldCharType="separate"/>
            </w:r>
            <w:r>
              <w:rPr>
                <w:noProof/>
                <w:webHidden/>
              </w:rPr>
              <w:t>69</w:t>
            </w:r>
            <w:r>
              <w:rPr>
                <w:noProof/>
                <w:webHidden/>
              </w:rPr>
              <w:fldChar w:fldCharType="end"/>
            </w:r>
          </w:hyperlink>
        </w:p>
        <w:p w14:paraId="523A3ED2" w14:textId="31498C8B" w:rsidR="005E4B3D" w:rsidRDefault="005E4B3D">
          <w:pPr>
            <w:pStyle w:val="TOC2"/>
            <w:tabs>
              <w:tab w:val="right" w:leader="dot" w:pos="9016"/>
            </w:tabs>
            <w:rPr>
              <w:rFonts w:eastAsiaTheme="minorEastAsia"/>
              <w:noProof/>
              <w:szCs w:val="24"/>
              <w:lang w:eastAsia="en-GB"/>
            </w:rPr>
          </w:pPr>
          <w:hyperlink w:anchor="_Toc202355708" w:history="1">
            <w:r w:rsidRPr="008931A5">
              <w:rPr>
                <w:rStyle w:val="Hyperlink"/>
                <w:noProof/>
                <w:shd w:val="clear" w:color="auto" w:fill="FFFFFF"/>
              </w:rPr>
              <w:t>What is your ethnic group?</w:t>
            </w:r>
            <w:r>
              <w:rPr>
                <w:noProof/>
                <w:webHidden/>
              </w:rPr>
              <w:tab/>
            </w:r>
            <w:r>
              <w:rPr>
                <w:noProof/>
                <w:webHidden/>
              </w:rPr>
              <w:fldChar w:fldCharType="begin"/>
            </w:r>
            <w:r>
              <w:rPr>
                <w:noProof/>
                <w:webHidden/>
              </w:rPr>
              <w:instrText xml:space="preserve"> PAGEREF _Toc202355708 \h </w:instrText>
            </w:r>
            <w:r>
              <w:rPr>
                <w:noProof/>
                <w:webHidden/>
              </w:rPr>
            </w:r>
            <w:r>
              <w:rPr>
                <w:noProof/>
                <w:webHidden/>
              </w:rPr>
              <w:fldChar w:fldCharType="separate"/>
            </w:r>
            <w:r>
              <w:rPr>
                <w:noProof/>
                <w:webHidden/>
              </w:rPr>
              <w:t>69</w:t>
            </w:r>
            <w:r>
              <w:rPr>
                <w:noProof/>
                <w:webHidden/>
              </w:rPr>
              <w:fldChar w:fldCharType="end"/>
            </w:r>
          </w:hyperlink>
        </w:p>
        <w:p w14:paraId="1F88DB81" w14:textId="194BE74C" w:rsidR="005E4B3D" w:rsidRDefault="005E4B3D">
          <w:pPr>
            <w:pStyle w:val="TOC2"/>
            <w:tabs>
              <w:tab w:val="right" w:leader="dot" w:pos="9016"/>
            </w:tabs>
            <w:rPr>
              <w:rFonts w:eastAsiaTheme="minorEastAsia"/>
              <w:noProof/>
              <w:szCs w:val="24"/>
              <w:lang w:eastAsia="en-GB"/>
            </w:rPr>
          </w:pPr>
          <w:hyperlink w:anchor="_Toc202355709" w:history="1">
            <w:r w:rsidRPr="008931A5">
              <w:rPr>
                <w:rStyle w:val="Hyperlink"/>
                <w:noProof/>
              </w:rPr>
              <w:t>Appendix A – Q13 Main reason for using the bus by sub-groups.</w:t>
            </w:r>
            <w:r>
              <w:rPr>
                <w:noProof/>
                <w:webHidden/>
              </w:rPr>
              <w:tab/>
            </w:r>
            <w:r>
              <w:rPr>
                <w:noProof/>
                <w:webHidden/>
              </w:rPr>
              <w:fldChar w:fldCharType="begin"/>
            </w:r>
            <w:r>
              <w:rPr>
                <w:noProof/>
                <w:webHidden/>
              </w:rPr>
              <w:instrText xml:space="preserve"> PAGEREF _Toc202355709 \h </w:instrText>
            </w:r>
            <w:r>
              <w:rPr>
                <w:noProof/>
                <w:webHidden/>
              </w:rPr>
            </w:r>
            <w:r>
              <w:rPr>
                <w:noProof/>
                <w:webHidden/>
              </w:rPr>
              <w:fldChar w:fldCharType="separate"/>
            </w:r>
            <w:r>
              <w:rPr>
                <w:noProof/>
                <w:webHidden/>
              </w:rPr>
              <w:t>70</w:t>
            </w:r>
            <w:r>
              <w:rPr>
                <w:noProof/>
                <w:webHidden/>
              </w:rPr>
              <w:fldChar w:fldCharType="end"/>
            </w:r>
          </w:hyperlink>
        </w:p>
        <w:p w14:paraId="605995D7" w14:textId="47AFE3A3" w:rsidR="005E4B3D" w:rsidRDefault="005E4B3D">
          <w:pPr>
            <w:pStyle w:val="TOC2"/>
            <w:tabs>
              <w:tab w:val="right" w:leader="dot" w:pos="9016"/>
            </w:tabs>
            <w:rPr>
              <w:rFonts w:eastAsiaTheme="minorEastAsia"/>
              <w:noProof/>
              <w:szCs w:val="24"/>
              <w:lang w:eastAsia="en-GB"/>
            </w:rPr>
          </w:pPr>
          <w:hyperlink w:anchor="_Toc202355710" w:history="1">
            <w:r w:rsidRPr="008931A5">
              <w:rPr>
                <w:rStyle w:val="Hyperlink"/>
                <w:noProof/>
              </w:rPr>
              <w:t xml:space="preserve">Appendix B – Q13 </w:t>
            </w:r>
            <w:r w:rsidRPr="008931A5">
              <w:rPr>
                <w:rStyle w:val="Hyperlink"/>
                <w:noProof/>
                <w:shd w:val="clear" w:color="auto" w:fill="FFFFFF"/>
              </w:rPr>
              <w:t>What are your main reasons for using the </w:t>
            </w:r>
            <w:r w:rsidRPr="008931A5">
              <w:rPr>
                <w:rStyle w:val="Hyperlink"/>
                <w:noProof/>
              </w:rPr>
              <w:t>bus? Other (please specify)</w:t>
            </w:r>
            <w:r>
              <w:rPr>
                <w:noProof/>
                <w:webHidden/>
              </w:rPr>
              <w:tab/>
            </w:r>
            <w:r>
              <w:rPr>
                <w:noProof/>
                <w:webHidden/>
              </w:rPr>
              <w:fldChar w:fldCharType="begin"/>
            </w:r>
            <w:r>
              <w:rPr>
                <w:noProof/>
                <w:webHidden/>
              </w:rPr>
              <w:instrText xml:space="preserve"> PAGEREF _Toc202355710 \h </w:instrText>
            </w:r>
            <w:r>
              <w:rPr>
                <w:noProof/>
                <w:webHidden/>
              </w:rPr>
            </w:r>
            <w:r>
              <w:rPr>
                <w:noProof/>
                <w:webHidden/>
              </w:rPr>
              <w:fldChar w:fldCharType="separate"/>
            </w:r>
            <w:r>
              <w:rPr>
                <w:noProof/>
                <w:webHidden/>
              </w:rPr>
              <w:t>72</w:t>
            </w:r>
            <w:r>
              <w:rPr>
                <w:noProof/>
                <w:webHidden/>
              </w:rPr>
              <w:fldChar w:fldCharType="end"/>
            </w:r>
          </w:hyperlink>
        </w:p>
        <w:p w14:paraId="67D638DD" w14:textId="45FC823F" w:rsidR="005E4B3D" w:rsidRDefault="005E4B3D">
          <w:pPr>
            <w:pStyle w:val="TOC2"/>
            <w:tabs>
              <w:tab w:val="right" w:leader="dot" w:pos="9016"/>
            </w:tabs>
            <w:rPr>
              <w:rFonts w:eastAsiaTheme="minorEastAsia"/>
              <w:noProof/>
              <w:szCs w:val="24"/>
              <w:lang w:eastAsia="en-GB"/>
            </w:rPr>
          </w:pPr>
          <w:hyperlink w:anchor="_Toc202355711" w:history="1">
            <w:r w:rsidRPr="008931A5">
              <w:rPr>
                <w:rStyle w:val="Hyperlink"/>
                <w:noProof/>
              </w:rPr>
              <w:t xml:space="preserve">Appendix C – Q14 Main reason for </w:t>
            </w:r>
            <w:r w:rsidRPr="008931A5">
              <w:rPr>
                <w:rStyle w:val="Hyperlink"/>
                <w:b/>
                <w:bCs/>
                <w:noProof/>
              </w:rPr>
              <w:t>not</w:t>
            </w:r>
            <w:r w:rsidRPr="008931A5">
              <w:rPr>
                <w:rStyle w:val="Hyperlink"/>
                <w:noProof/>
              </w:rPr>
              <w:t xml:space="preserve"> using the bus by sub-groups.</w:t>
            </w:r>
            <w:r>
              <w:rPr>
                <w:noProof/>
                <w:webHidden/>
              </w:rPr>
              <w:tab/>
            </w:r>
            <w:r>
              <w:rPr>
                <w:noProof/>
                <w:webHidden/>
              </w:rPr>
              <w:fldChar w:fldCharType="begin"/>
            </w:r>
            <w:r>
              <w:rPr>
                <w:noProof/>
                <w:webHidden/>
              </w:rPr>
              <w:instrText xml:space="preserve"> PAGEREF _Toc202355711 \h </w:instrText>
            </w:r>
            <w:r>
              <w:rPr>
                <w:noProof/>
                <w:webHidden/>
              </w:rPr>
            </w:r>
            <w:r>
              <w:rPr>
                <w:noProof/>
                <w:webHidden/>
              </w:rPr>
              <w:fldChar w:fldCharType="separate"/>
            </w:r>
            <w:r>
              <w:rPr>
                <w:noProof/>
                <w:webHidden/>
              </w:rPr>
              <w:t>74</w:t>
            </w:r>
            <w:r>
              <w:rPr>
                <w:noProof/>
                <w:webHidden/>
              </w:rPr>
              <w:fldChar w:fldCharType="end"/>
            </w:r>
          </w:hyperlink>
        </w:p>
        <w:p w14:paraId="2050555F" w14:textId="76C7A807" w:rsidR="005E4B3D" w:rsidRDefault="005E4B3D">
          <w:pPr>
            <w:pStyle w:val="TOC2"/>
            <w:tabs>
              <w:tab w:val="right" w:leader="dot" w:pos="9016"/>
            </w:tabs>
            <w:rPr>
              <w:rFonts w:eastAsiaTheme="minorEastAsia"/>
              <w:noProof/>
              <w:szCs w:val="24"/>
              <w:lang w:eastAsia="en-GB"/>
            </w:rPr>
          </w:pPr>
          <w:hyperlink w:anchor="_Toc202355712" w:history="1">
            <w:r w:rsidRPr="008931A5">
              <w:rPr>
                <w:rStyle w:val="Hyperlink"/>
                <w:noProof/>
              </w:rPr>
              <w:t xml:space="preserve">Appendix D – Q14 </w:t>
            </w:r>
            <w:r w:rsidRPr="008931A5">
              <w:rPr>
                <w:rStyle w:val="Hyperlink"/>
                <w:noProof/>
                <w:shd w:val="clear" w:color="auto" w:fill="FFFFFF"/>
              </w:rPr>
              <w:t xml:space="preserve">What are your main reasons for </w:t>
            </w:r>
            <w:r w:rsidRPr="008931A5">
              <w:rPr>
                <w:rStyle w:val="Hyperlink"/>
                <w:b/>
                <w:bCs/>
                <w:noProof/>
                <w:shd w:val="clear" w:color="auto" w:fill="FFFFFF"/>
              </w:rPr>
              <w:t>not</w:t>
            </w:r>
            <w:r w:rsidRPr="008931A5">
              <w:rPr>
                <w:rStyle w:val="Hyperlink"/>
                <w:noProof/>
                <w:shd w:val="clear" w:color="auto" w:fill="FFFFFF"/>
              </w:rPr>
              <w:t xml:space="preserve"> using the </w:t>
            </w:r>
            <w:r w:rsidRPr="008931A5">
              <w:rPr>
                <w:rStyle w:val="Hyperlink"/>
                <w:noProof/>
              </w:rPr>
              <w:t>bus</w:t>
            </w:r>
            <w:r w:rsidRPr="008931A5">
              <w:rPr>
                <w:rStyle w:val="Hyperlink"/>
                <w:noProof/>
                <w:shd w:val="clear" w:color="auto" w:fill="FFFFFF"/>
              </w:rPr>
              <w:t>? Other (please specify)</w:t>
            </w:r>
            <w:r>
              <w:rPr>
                <w:noProof/>
                <w:webHidden/>
              </w:rPr>
              <w:tab/>
            </w:r>
            <w:r>
              <w:rPr>
                <w:noProof/>
                <w:webHidden/>
              </w:rPr>
              <w:fldChar w:fldCharType="begin"/>
            </w:r>
            <w:r>
              <w:rPr>
                <w:noProof/>
                <w:webHidden/>
              </w:rPr>
              <w:instrText xml:space="preserve"> PAGEREF _Toc202355712 \h </w:instrText>
            </w:r>
            <w:r>
              <w:rPr>
                <w:noProof/>
                <w:webHidden/>
              </w:rPr>
            </w:r>
            <w:r>
              <w:rPr>
                <w:noProof/>
                <w:webHidden/>
              </w:rPr>
              <w:fldChar w:fldCharType="separate"/>
            </w:r>
            <w:r>
              <w:rPr>
                <w:noProof/>
                <w:webHidden/>
              </w:rPr>
              <w:t>77</w:t>
            </w:r>
            <w:r>
              <w:rPr>
                <w:noProof/>
                <w:webHidden/>
              </w:rPr>
              <w:fldChar w:fldCharType="end"/>
            </w:r>
          </w:hyperlink>
        </w:p>
        <w:p w14:paraId="44E7E43E" w14:textId="5C3D3C06" w:rsidR="005E4B3D" w:rsidRDefault="005E4B3D">
          <w:pPr>
            <w:pStyle w:val="TOC2"/>
            <w:tabs>
              <w:tab w:val="right" w:leader="dot" w:pos="9016"/>
            </w:tabs>
            <w:rPr>
              <w:rFonts w:eastAsiaTheme="minorEastAsia"/>
              <w:noProof/>
              <w:szCs w:val="24"/>
              <w:lang w:eastAsia="en-GB"/>
            </w:rPr>
          </w:pPr>
          <w:hyperlink w:anchor="_Toc202355713" w:history="1">
            <w:r w:rsidRPr="008931A5">
              <w:rPr>
                <w:rStyle w:val="Hyperlink"/>
                <w:noProof/>
              </w:rPr>
              <w:t>Appendix E – Q16 Main reason for using the train by sub-groups</w:t>
            </w:r>
            <w:r>
              <w:rPr>
                <w:noProof/>
                <w:webHidden/>
              </w:rPr>
              <w:tab/>
            </w:r>
            <w:r>
              <w:rPr>
                <w:noProof/>
                <w:webHidden/>
              </w:rPr>
              <w:fldChar w:fldCharType="begin"/>
            </w:r>
            <w:r>
              <w:rPr>
                <w:noProof/>
                <w:webHidden/>
              </w:rPr>
              <w:instrText xml:space="preserve"> PAGEREF _Toc202355713 \h </w:instrText>
            </w:r>
            <w:r>
              <w:rPr>
                <w:noProof/>
                <w:webHidden/>
              </w:rPr>
            </w:r>
            <w:r>
              <w:rPr>
                <w:noProof/>
                <w:webHidden/>
              </w:rPr>
              <w:fldChar w:fldCharType="separate"/>
            </w:r>
            <w:r>
              <w:rPr>
                <w:noProof/>
                <w:webHidden/>
              </w:rPr>
              <w:t>78</w:t>
            </w:r>
            <w:r>
              <w:rPr>
                <w:noProof/>
                <w:webHidden/>
              </w:rPr>
              <w:fldChar w:fldCharType="end"/>
            </w:r>
          </w:hyperlink>
        </w:p>
        <w:p w14:paraId="0F2C0A59" w14:textId="38F1DC55" w:rsidR="005E4B3D" w:rsidRDefault="005E4B3D">
          <w:pPr>
            <w:pStyle w:val="TOC2"/>
            <w:tabs>
              <w:tab w:val="right" w:leader="dot" w:pos="9016"/>
            </w:tabs>
            <w:rPr>
              <w:rFonts w:eastAsiaTheme="minorEastAsia"/>
              <w:noProof/>
              <w:szCs w:val="24"/>
              <w:lang w:eastAsia="en-GB"/>
            </w:rPr>
          </w:pPr>
          <w:hyperlink w:anchor="_Toc202355714" w:history="1">
            <w:r w:rsidRPr="008931A5">
              <w:rPr>
                <w:rStyle w:val="Hyperlink"/>
                <w:noProof/>
              </w:rPr>
              <w:t>App</w:t>
            </w:r>
            <w:r w:rsidRPr="008931A5">
              <w:rPr>
                <w:rStyle w:val="Hyperlink"/>
                <w:noProof/>
                <w:shd w:val="clear" w:color="auto" w:fill="FFFFFF"/>
              </w:rPr>
              <w:t>endix F – Q16 What are your main reasons for using the </w:t>
            </w:r>
            <w:r w:rsidRPr="008931A5">
              <w:rPr>
                <w:rStyle w:val="Hyperlink"/>
                <w:noProof/>
              </w:rPr>
              <w:t>train? Other</w:t>
            </w:r>
            <w:r>
              <w:rPr>
                <w:noProof/>
                <w:webHidden/>
              </w:rPr>
              <w:tab/>
            </w:r>
            <w:r>
              <w:rPr>
                <w:noProof/>
                <w:webHidden/>
              </w:rPr>
              <w:fldChar w:fldCharType="begin"/>
            </w:r>
            <w:r>
              <w:rPr>
                <w:noProof/>
                <w:webHidden/>
              </w:rPr>
              <w:instrText xml:space="preserve"> PAGEREF _Toc202355714 \h </w:instrText>
            </w:r>
            <w:r>
              <w:rPr>
                <w:noProof/>
                <w:webHidden/>
              </w:rPr>
            </w:r>
            <w:r>
              <w:rPr>
                <w:noProof/>
                <w:webHidden/>
              </w:rPr>
              <w:fldChar w:fldCharType="separate"/>
            </w:r>
            <w:r>
              <w:rPr>
                <w:noProof/>
                <w:webHidden/>
              </w:rPr>
              <w:t>80</w:t>
            </w:r>
            <w:r>
              <w:rPr>
                <w:noProof/>
                <w:webHidden/>
              </w:rPr>
              <w:fldChar w:fldCharType="end"/>
            </w:r>
          </w:hyperlink>
        </w:p>
        <w:p w14:paraId="2795BA6C" w14:textId="5D3452F4" w:rsidR="005E4B3D" w:rsidRDefault="005E4B3D">
          <w:pPr>
            <w:pStyle w:val="TOC2"/>
            <w:tabs>
              <w:tab w:val="right" w:leader="dot" w:pos="9016"/>
            </w:tabs>
            <w:rPr>
              <w:rFonts w:eastAsiaTheme="minorEastAsia"/>
              <w:noProof/>
              <w:szCs w:val="24"/>
              <w:lang w:eastAsia="en-GB"/>
            </w:rPr>
          </w:pPr>
          <w:hyperlink w:anchor="_Toc202355715" w:history="1">
            <w:r w:rsidRPr="008931A5">
              <w:rPr>
                <w:rStyle w:val="Hyperlink"/>
                <w:noProof/>
              </w:rPr>
              <w:t xml:space="preserve">Appendix G – Q17 Main reasons for </w:t>
            </w:r>
            <w:r w:rsidRPr="008931A5">
              <w:rPr>
                <w:rStyle w:val="Hyperlink"/>
                <w:b/>
                <w:bCs/>
                <w:noProof/>
              </w:rPr>
              <w:t>not</w:t>
            </w:r>
            <w:r w:rsidRPr="008931A5">
              <w:rPr>
                <w:rStyle w:val="Hyperlink"/>
                <w:noProof/>
              </w:rPr>
              <w:t xml:space="preserve"> using the train by sub-groups.</w:t>
            </w:r>
            <w:r>
              <w:rPr>
                <w:noProof/>
                <w:webHidden/>
              </w:rPr>
              <w:tab/>
            </w:r>
            <w:r>
              <w:rPr>
                <w:noProof/>
                <w:webHidden/>
              </w:rPr>
              <w:fldChar w:fldCharType="begin"/>
            </w:r>
            <w:r>
              <w:rPr>
                <w:noProof/>
                <w:webHidden/>
              </w:rPr>
              <w:instrText xml:space="preserve"> PAGEREF _Toc202355715 \h </w:instrText>
            </w:r>
            <w:r>
              <w:rPr>
                <w:noProof/>
                <w:webHidden/>
              </w:rPr>
            </w:r>
            <w:r>
              <w:rPr>
                <w:noProof/>
                <w:webHidden/>
              </w:rPr>
              <w:fldChar w:fldCharType="separate"/>
            </w:r>
            <w:r>
              <w:rPr>
                <w:noProof/>
                <w:webHidden/>
              </w:rPr>
              <w:t>82</w:t>
            </w:r>
            <w:r>
              <w:rPr>
                <w:noProof/>
                <w:webHidden/>
              </w:rPr>
              <w:fldChar w:fldCharType="end"/>
            </w:r>
          </w:hyperlink>
        </w:p>
        <w:p w14:paraId="361D7CA7" w14:textId="241CED76" w:rsidR="005E4B3D" w:rsidRDefault="005E4B3D">
          <w:pPr>
            <w:pStyle w:val="TOC2"/>
            <w:tabs>
              <w:tab w:val="right" w:leader="dot" w:pos="9016"/>
            </w:tabs>
            <w:rPr>
              <w:rFonts w:eastAsiaTheme="minorEastAsia"/>
              <w:noProof/>
              <w:szCs w:val="24"/>
              <w:lang w:eastAsia="en-GB"/>
            </w:rPr>
          </w:pPr>
          <w:hyperlink w:anchor="_Toc202355716" w:history="1">
            <w:r w:rsidRPr="008931A5">
              <w:rPr>
                <w:rStyle w:val="Hyperlink"/>
                <w:noProof/>
                <w:shd w:val="clear" w:color="auto" w:fill="FFFFFF"/>
              </w:rPr>
              <w:t xml:space="preserve">Appendix H – Q17 What are your main reasons for </w:t>
            </w:r>
            <w:r w:rsidRPr="008931A5">
              <w:rPr>
                <w:rStyle w:val="Hyperlink"/>
                <w:b/>
                <w:bCs/>
                <w:noProof/>
                <w:shd w:val="clear" w:color="auto" w:fill="FFFFFF"/>
              </w:rPr>
              <w:t>not</w:t>
            </w:r>
            <w:r w:rsidRPr="008931A5">
              <w:rPr>
                <w:rStyle w:val="Hyperlink"/>
                <w:noProof/>
                <w:shd w:val="clear" w:color="auto" w:fill="FFFFFF"/>
              </w:rPr>
              <w:t xml:space="preserve"> using the </w:t>
            </w:r>
            <w:r w:rsidRPr="008931A5">
              <w:rPr>
                <w:rStyle w:val="Hyperlink"/>
                <w:noProof/>
              </w:rPr>
              <w:t>train? Other</w:t>
            </w:r>
            <w:r>
              <w:rPr>
                <w:noProof/>
                <w:webHidden/>
              </w:rPr>
              <w:tab/>
            </w:r>
            <w:r>
              <w:rPr>
                <w:noProof/>
                <w:webHidden/>
              </w:rPr>
              <w:fldChar w:fldCharType="begin"/>
            </w:r>
            <w:r>
              <w:rPr>
                <w:noProof/>
                <w:webHidden/>
              </w:rPr>
              <w:instrText xml:space="preserve"> PAGEREF _Toc202355716 \h </w:instrText>
            </w:r>
            <w:r>
              <w:rPr>
                <w:noProof/>
                <w:webHidden/>
              </w:rPr>
            </w:r>
            <w:r>
              <w:rPr>
                <w:noProof/>
                <w:webHidden/>
              </w:rPr>
              <w:fldChar w:fldCharType="separate"/>
            </w:r>
            <w:r>
              <w:rPr>
                <w:noProof/>
                <w:webHidden/>
              </w:rPr>
              <w:t>85</w:t>
            </w:r>
            <w:r>
              <w:rPr>
                <w:noProof/>
                <w:webHidden/>
              </w:rPr>
              <w:fldChar w:fldCharType="end"/>
            </w:r>
          </w:hyperlink>
        </w:p>
        <w:p w14:paraId="2443EE15" w14:textId="257780F0" w:rsidR="005E4B3D" w:rsidRDefault="005E4B3D">
          <w:pPr>
            <w:pStyle w:val="TOC2"/>
            <w:tabs>
              <w:tab w:val="right" w:leader="dot" w:pos="9016"/>
            </w:tabs>
            <w:rPr>
              <w:rFonts w:eastAsiaTheme="minorEastAsia"/>
              <w:noProof/>
              <w:szCs w:val="24"/>
              <w:lang w:eastAsia="en-GB"/>
            </w:rPr>
          </w:pPr>
          <w:hyperlink w:anchor="_Toc202355717" w:history="1">
            <w:r w:rsidRPr="008931A5">
              <w:rPr>
                <w:rStyle w:val="Hyperlink"/>
                <w:noProof/>
              </w:rPr>
              <w:t>Appendix I – Q22/23 Improvements you’d like to see / Priorities for investment. Other</w:t>
            </w:r>
            <w:r>
              <w:rPr>
                <w:noProof/>
                <w:webHidden/>
              </w:rPr>
              <w:tab/>
            </w:r>
            <w:r>
              <w:rPr>
                <w:noProof/>
                <w:webHidden/>
              </w:rPr>
              <w:fldChar w:fldCharType="begin"/>
            </w:r>
            <w:r>
              <w:rPr>
                <w:noProof/>
                <w:webHidden/>
              </w:rPr>
              <w:instrText xml:space="preserve"> PAGEREF _Toc202355717 \h </w:instrText>
            </w:r>
            <w:r>
              <w:rPr>
                <w:noProof/>
                <w:webHidden/>
              </w:rPr>
            </w:r>
            <w:r>
              <w:rPr>
                <w:noProof/>
                <w:webHidden/>
              </w:rPr>
              <w:fldChar w:fldCharType="separate"/>
            </w:r>
            <w:r>
              <w:rPr>
                <w:noProof/>
                <w:webHidden/>
              </w:rPr>
              <w:t>87</w:t>
            </w:r>
            <w:r>
              <w:rPr>
                <w:noProof/>
                <w:webHidden/>
              </w:rPr>
              <w:fldChar w:fldCharType="end"/>
            </w:r>
          </w:hyperlink>
        </w:p>
        <w:p w14:paraId="5D11662E" w14:textId="3114CD16" w:rsidR="005E4B3D" w:rsidRDefault="005E4B3D">
          <w:pPr>
            <w:pStyle w:val="TOC2"/>
            <w:tabs>
              <w:tab w:val="right" w:leader="dot" w:pos="9016"/>
            </w:tabs>
            <w:rPr>
              <w:rFonts w:eastAsiaTheme="minorEastAsia"/>
              <w:noProof/>
              <w:szCs w:val="24"/>
              <w:lang w:eastAsia="en-GB"/>
            </w:rPr>
          </w:pPr>
          <w:hyperlink w:anchor="_Toc202355718" w:history="1">
            <w:r w:rsidRPr="008931A5">
              <w:rPr>
                <w:rStyle w:val="Hyperlink"/>
                <w:noProof/>
                <w:shd w:val="clear" w:color="auto" w:fill="FFFFFF"/>
              </w:rPr>
              <w:t>Appendix J – Q28 Any other comments on transport in Cardiff.</w:t>
            </w:r>
            <w:r>
              <w:rPr>
                <w:noProof/>
                <w:webHidden/>
              </w:rPr>
              <w:tab/>
            </w:r>
            <w:r>
              <w:rPr>
                <w:noProof/>
                <w:webHidden/>
              </w:rPr>
              <w:fldChar w:fldCharType="begin"/>
            </w:r>
            <w:r>
              <w:rPr>
                <w:noProof/>
                <w:webHidden/>
              </w:rPr>
              <w:instrText xml:space="preserve"> PAGEREF _Toc202355718 \h </w:instrText>
            </w:r>
            <w:r>
              <w:rPr>
                <w:noProof/>
                <w:webHidden/>
              </w:rPr>
            </w:r>
            <w:r>
              <w:rPr>
                <w:noProof/>
                <w:webHidden/>
              </w:rPr>
              <w:fldChar w:fldCharType="separate"/>
            </w:r>
            <w:r>
              <w:rPr>
                <w:noProof/>
                <w:webHidden/>
              </w:rPr>
              <w:t>91</w:t>
            </w:r>
            <w:r>
              <w:rPr>
                <w:noProof/>
                <w:webHidden/>
              </w:rPr>
              <w:fldChar w:fldCharType="end"/>
            </w:r>
          </w:hyperlink>
        </w:p>
        <w:p w14:paraId="1348792D" w14:textId="7F89E8A5" w:rsidR="00093D7B" w:rsidRDefault="00093D7B">
          <w:r>
            <w:rPr>
              <w:b/>
              <w:bCs/>
              <w:noProof/>
            </w:rPr>
            <w:fldChar w:fldCharType="end"/>
          </w:r>
        </w:p>
      </w:sdtContent>
    </w:sdt>
    <w:p w14:paraId="54D3A2DD" w14:textId="77777777" w:rsidR="00093D7B" w:rsidRDefault="00093D7B">
      <w:pPr>
        <w:rPr>
          <w:rFonts w:asciiTheme="majorHAnsi" w:eastAsiaTheme="majorEastAsia" w:hAnsiTheme="majorHAnsi" w:cstheme="majorBidi"/>
          <w:color w:val="005960" w:themeColor="accent1" w:themeShade="BF"/>
          <w:sz w:val="32"/>
          <w:szCs w:val="32"/>
        </w:rPr>
      </w:pPr>
      <w:r>
        <w:br w:type="page"/>
      </w:r>
    </w:p>
    <w:p w14:paraId="0EF80F4D" w14:textId="4045E79F" w:rsidR="004234D9" w:rsidRDefault="009E6C1F" w:rsidP="009E6C1F">
      <w:pPr>
        <w:pStyle w:val="Heading1"/>
      </w:pPr>
      <w:bookmarkStart w:id="0" w:name="_Toc202355650"/>
      <w:r>
        <w:lastRenderedPageBreak/>
        <w:t>Introduction</w:t>
      </w:r>
      <w:bookmarkEnd w:id="0"/>
    </w:p>
    <w:p w14:paraId="7F72C3D4" w14:textId="675DA5F5" w:rsidR="00030522" w:rsidRDefault="00030522" w:rsidP="00030522">
      <w:pPr>
        <w:rPr>
          <w:sz w:val="22"/>
        </w:rPr>
      </w:pPr>
      <w:r>
        <w:t xml:space="preserve">Cardiff Council has set out an ambitious programme for the future of transport within its Transport White Paper, One Planet Cardiff Strategy and Local Development Plan.  </w:t>
      </w:r>
    </w:p>
    <w:p w14:paraId="70CF89A2" w14:textId="0EB49806" w:rsidR="00030522" w:rsidRDefault="00030522" w:rsidP="00030522">
      <w:r>
        <w:t>We do an annual Transport Survey (apart from during the pandemic) to help us understand how people choose to travel and their reasons behind the choices.</w:t>
      </w:r>
    </w:p>
    <w:p w14:paraId="1F8EE1C0" w14:textId="77777777" w:rsidR="00030522" w:rsidRPr="0030570C" w:rsidRDefault="00030522" w:rsidP="0030570C"/>
    <w:p w14:paraId="59C28CCB" w14:textId="6F52901E" w:rsidR="009E6C1F" w:rsidRDefault="009E6C1F" w:rsidP="009E6C1F">
      <w:pPr>
        <w:pStyle w:val="Heading1"/>
      </w:pPr>
      <w:bookmarkStart w:id="1" w:name="_Toc202355651"/>
      <w:r>
        <w:t>Methodology</w:t>
      </w:r>
      <w:bookmarkEnd w:id="1"/>
    </w:p>
    <w:p w14:paraId="454C3ACC" w14:textId="6F5E4FF3" w:rsidR="0030570C" w:rsidRDefault="008D1209" w:rsidP="0030570C">
      <w:r>
        <w:t>The 2024 survey</w:t>
      </w:r>
      <w:r w:rsidR="0030570C">
        <w:t xml:space="preserve"> is the f</w:t>
      </w:r>
      <w:r>
        <w:t>ifth</w:t>
      </w:r>
      <w:r w:rsidR="0030570C">
        <w:t xml:space="preserve"> time that the Transport Survey has been a standalone survey. Prior to this, it formed part of Cardiff Council’s Ask Cardiff Survey, which, in contrast, covers a wide range of topics. In previous years, paper versions of the Ask Cardiff Survey were also sent to a sample of several thousand Cardiff residents. However, this ceased in 2017 with the survey essentially becoming online only. These methodological changes may have resulted in a change to the profile/characteristics of respondents from 2017 onwards compared with previous years.</w:t>
      </w:r>
    </w:p>
    <w:p w14:paraId="18786D64" w14:textId="77777777" w:rsidR="0030570C" w:rsidRDefault="0030570C" w:rsidP="0030570C"/>
    <w:p w14:paraId="5F096187" w14:textId="6CE70FD3" w:rsidR="0030570C" w:rsidRDefault="0030570C" w:rsidP="0030570C">
      <w:r>
        <w:t xml:space="preserve">The internet-based survey was available to complete online </w:t>
      </w:r>
      <w:r w:rsidRPr="00D42DD4">
        <w:t xml:space="preserve">from </w:t>
      </w:r>
      <w:r w:rsidR="00D42DD4" w:rsidRPr="00D42DD4">
        <w:t>11</w:t>
      </w:r>
      <w:r w:rsidR="00D42DD4" w:rsidRPr="00D42DD4">
        <w:rPr>
          <w:vertAlign w:val="superscript"/>
        </w:rPr>
        <w:t>th</w:t>
      </w:r>
      <w:r w:rsidR="00D42DD4" w:rsidRPr="00D42DD4">
        <w:t xml:space="preserve"> November to 9</w:t>
      </w:r>
      <w:r w:rsidR="00D42DD4" w:rsidRPr="00D42DD4">
        <w:rPr>
          <w:vertAlign w:val="superscript"/>
        </w:rPr>
        <w:t>th</w:t>
      </w:r>
      <w:r w:rsidR="00D42DD4" w:rsidRPr="00D42DD4">
        <w:t xml:space="preserve"> December 2024</w:t>
      </w:r>
      <w:r w:rsidRPr="00D42DD4">
        <w:t>. I</w:t>
      </w:r>
      <w:r>
        <w:t>t was promoted via:</w:t>
      </w:r>
    </w:p>
    <w:p w14:paraId="508EE959" w14:textId="55C5BDA8" w:rsidR="00030522" w:rsidRDefault="00030522" w:rsidP="00F37144">
      <w:pPr>
        <w:pStyle w:val="ListParagraph"/>
        <w:numPr>
          <w:ilvl w:val="0"/>
          <w:numId w:val="16"/>
        </w:numPr>
        <w:rPr>
          <w:rStyle w:val="ui-provider"/>
        </w:rPr>
      </w:pPr>
      <w:r>
        <w:rPr>
          <w:rStyle w:val="ui-provider"/>
        </w:rPr>
        <w:t xml:space="preserve">A bilingual online survey was developed by the </w:t>
      </w:r>
      <w:r w:rsidRPr="00030522">
        <w:rPr>
          <w:rStyle w:val="ui-provider"/>
        </w:rPr>
        <w:t>Transport Vision Policy &amp; Strategy</w:t>
      </w:r>
      <w:r>
        <w:rPr>
          <w:rStyle w:val="ui-provider"/>
        </w:rPr>
        <w:t xml:space="preserve"> team in conjunction with the Cardiff Research &amp; Engagement Centre.</w:t>
      </w:r>
    </w:p>
    <w:p w14:paraId="05EF6DD6" w14:textId="3603F305" w:rsidR="0030570C" w:rsidRDefault="00CB56CB" w:rsidP="00F37144">
      <w:pPr>
        <w:pStyle w:val="ListParagraph"/>
        <w:numPr>
          <w:ilvl w:val="0"/>
          <w:numId w:val="16"/>
        </w:numPr>
      </w:pPr>
      <w:r>
        <w:t>A</w:t>
      </w:r>
      <w:r w:rsidR="0030570C">
        <w:t xml:space="preserve"> banner on the homepage of the Cardiff Council website and on the consultation (Have Your Say) page</w:t>
      </w:r>
      <w:r>
        <w:t>.</w:t>
      </w:r>
    </w:p>
    <w:p w14:paraId="1B267447" w14:textId="51EF5D4B" w:rsidR="00AB704E" w:rsidRDefault="00AB704E" w:rsidP="00F37144">
      <w:pPr>
        <w:pStyle w:val="ListParagraph"/>
        <w:numPr>
          <w:ilvl w:val="0"/>
          <w:numId w:val="16"/>
        </w:numPr>
      </w:pPr>
      <w:r>
        <w:rPr>
          <w:rStyle w:val="ui-provider"/>
        </w:rPr>
        <w:t>The survey was promoted via the council’s corporate Facebook, Twitter and Instagram accounts throughout the consultation period.</w:t>
      </w:r>
    </w:p>
    <w:p w14:paraId="4D554C89" w14:textId="0E727EE3" w:rsidR="0030570C" w:rsidRDefault="000F5C04" w:rsidP="00F37144">
      <w:pPr>
        <w:pStyle w:val="ListParagraph"/>
        <w:numPr>
          <w:ilvl w:val="0"/>
          <w:numId w:val="16"/>
        </w:numPr>
      </w:pPr>
      <w:r>
        <w:t>T</w:t>
      </w:r>
      <w:r w:rsidR="0030570C">
        <w:t xml:space="preserve">he Council’s internal computer system Digigov, and through internal staff Comms </w:t>
      </w:r>
    </w:p>
    <w:p w14:paraId="5C65FA89" w14:textId="5D474A80" w:rsidR="0030570C" w:rsidRDefault="000F5C04" w:rsidP="00F37144">
      <w:pPr>
        <w:pStyle w:val="ListParagraph"/>
        <w:numPr>
          <w:ilvl w:val="0"/>
          <w:numId w:val="16"/>
        </w:numPr>
      </w:pPr>
      <w:r>
        <w:t>T</w:t>
      </w:r>
      <w:r w:rsidR="0030570C">
        <w:t>he Citizens Panel (</w:t>
      </w:r>
      <w:r w:rsidR="008831FD">
        <w:t xml:space="preserve">Roughly </w:t>
      </w:r>
      <w:r w:rsidR="00D42DD4" w:rsidRPr="00D42DD4">
        <w:t>7</w:t>
      </w:r>
      <w:r w:rsidR="0030570C" w:rsidRPr="00D42DD4">
        <w:t>,</w:t>
      </w:r>
      <w:r w:rsidR="008831FD" w:rsidRPr="00D42DD4">
        <w:t>000</w:t>
      </w:r>
      <w:r w:rsidR="008831FD">
        <w:t xml:space="preserve"> Cardiff residents</w:t>
      </w:r>
      <w:r w:rsidR="0030570C">
        <w:t xml:space="preserve">). </w:t>
      </w:r>
    </w:p>
    <w:p w14:paraId="31AD9743" w14:textId="1B74D4F4" w:rsidR="0030570C" w:rsidRDefault="0030570C" w:rsidP="00030522">
      <w:pPr>
        <w:pStyle w:val="ListParagraph"/>
      </w:pPr>
      <w:r>
        <w:t xml:space="preserve"> </w:t>
      </w:r>
    </w:p>
    <w:p w14:paraId="1BB48712" w14:textId="1CB623A7" w:rsidR="00E47EEB" w:rsidRDefault="00E47EEB">
      <w:pPr>
        <w:rPr>
          <w:rFonts w:asciiTheme="majorHAnsi" w:eastAsiaTheme="majorEastAsia" w:hAnsiTheme="majorHAnsi" w:cstheme="majorBidi"/>
          <w:color w:val="005960" w:themeColor="accent1" w:themeShade="BF"/>
          <w:sz w:val="32"/>
          <w:szCs w:val="32"/>
        </w:rPr>
      </w:pPr>
      <w:r>
        <w:br w:type="page"/>
      </w:r>
    </w:p>
    <w:p w14:paraId="563AC0AD" w14:textId="60864FE9" w:rsidR="009E6C1F" w:rsidRDefault="009E6C1F" w:rsidP="009E6C1F">
      <w:pPr>
        <w:pStyle w:val="Heading1"/>
      </w:pPr>
      <w:bookmarkStart w:id="2" w:name="_Toc202355652"/>
      <w:r>
        <w:lastRenderedPageBreak/>
        <w:t>Results</w:t>
      </w:r>
      <w:bookmarkEnd w:id="2"/>
    </w:p>
    <w:p w14:paraId="56565047" w14:textId="1EC54F14" w:rsidR="00A504C0" w:rsidRDefault="000F5C04" w:rsidP="000F5C04">
      <w:r w:rsidRPr="000F5C04">
        <w:t>In total,</w:t>
      </w:r>
      <w:r>
        <w:t xml:space="preserve"> </w:t>
      </w:r>
      <w:r w:rsidR="008D1209">
        <w:t xml:space="preserve">2,329 </w:t>
      </w:r>
      <w:r w:rsidR="008D1209" w:rsidRPr="000F5C04">
        <w:t>valid responses were received</w:t>
      </w:r>
      <w:r w:rsidR="008D1209">
        <w:t xml:space="preserve">. </w:t>
      </w:r>
      <w:r w:rsidRPr="000F5C04">
        <w:t xml:space="preserve">This was </w:t>
      </w:r>
      <w:r w:rsidR="008D1209">
        <w:t xml:space="preserve">down from 2,540 in 2023, but </w:t>
      </w:r>
      <w:r>
        <w:t>up</w:t>
      </w:r>
      <w:r w:rsidRPr="000F5C04">
        <w:t xml:space="preserve"> from 1,</w:t>
      </w:r>
      <w:r>
        <w:t>191</w:t>
      </w:r>
      <w:r w:rsidRPr="000F5C04">
        <w:t xml:space="preserve"> valid responses in 201</w:t>
      </w:r>
      <w:r>
        <w:t>9</w:t>
      </w:r>
      <w:r w:rsidRPr="000F5C04">
        <w:t xml:space="preserve"> and </w:t>
      </w:r>
      <w:r>
        <w:t>1,910</w:t>
      </w:r>
      <w:r w:rsidRPr="000F5C04">
        <w:t xml:space="preserve"> in 2</w:t>
      </w:r>
      <w:r>
        <w:t>018</w:t>
      </w:r>
      <w:r w:rsidRPr="000F5C04">
        <w:t>.</w:t>
      </w:r>
      <w:r w:rsidR="009D66E9">
        <w:t xml:space="preserve"> </w:t>
      </w:r>
      <w:r w:rsidR="009D66E9" w:rsidRPr="009D66E9">
        <w:t xml:space="preserve">[NB. </w:t>
      </w:r>
      <w:r w:rsidR="009D66E9">
        <w:t>Results within this report</w:t>
      </w:r>
      <w:r w:rsidR="009D66E9" w:rsidRPr="009D66E9">
        <w:t xml:space="preserve"> are unweighted and reflect the observed numbers and percentages]</w:t>
      </w:r>
    </w:p>
    <w:p w14:paraId="1AC68CB5" w14:textId="66477803" w:rsidR="00CE7EC4" w:rsidRDefault="00CE7EC4" w:rsidP="0032516F">
      <w:pPr>
        <w:pStyle w:val="Heading2"/>
      </w:pPr>
      <w:bookmarkStart w:id="3" w:name="_Toc202355653"/>
      <w:r>
        <w:t>Q1 Language used</w:t>
      </w:r>
      <w:bookmarkEnd w:id="3"/>
    </w:p>
    <w:p w14:paraId="06A57ABA" w14:textId="4BC10C3B" w:rsidR="00CE7EC4" w:rsidRDefault="00CE7EC4" w:rsidP="000F5C04">
      <w:r>
        <w:t>Of the 2,329 responses</w:t>
      </w:r>
      <w:r w:rsidR="0032516F">
        <w:t xml:space="preserve"> </w:t>
      </w:r>
      <w:r>
        <w:t xml:space="preserve">2,293 </w:t>
      </w:r>
      <w:r w:rsidR="0032516F">
        <w:t>(98.5%) were</w:t>
      </w:r>
      <w:r>
        <w:t xml:space="preserve"> in English. The remaining 36</w:t>
      </w:r>
      <w:r w:rsidR="0032516F">
        <w:t xml:space="preserve"> (1.5%) were in Welsh.</w:t>
      </w:r>
    </w:p>
    <w:p w14:paraId="400D83DB" w14:textId="592436BD" w:rsidR="009E6C1F" w:rsidRDefault="00CE7EC4" w:rsidP="00E47EEB">
      <w:pPr>
        <w:pStyle w:val="Heading2"/>
        <w:rPr>
          <w:shd w:val="clear" w:color="auto" w:fill="FFFFFF"/>
        </w:rPr>
      </w:pPr>
      <w:bookmarkStart w:id="4" w:name="_Toc202355654"/>
      <w:proofErr w:type="gramStart"/>
      <w:r>
        <w:rPr>
          <w:shd w:val="clear" w:color="auto" w:fill="FFFFFF"/>
        </w:rPr>
        <w:t>Q2</w:t>
      </w:r>
      <w:proofErr w:type="gramEnd"/>
      <w:r>
        <w:rPr>
          <w:shd w:val="clear" w:color="auto" w:fill="FFFFFF"/>
        </w:rPr>
        <w:t xml:space="preserve"> </w:t>
      </w:r>
      <w:r w:rsidR="009E6C1F">
        <w:rPr>
          <w:shd w:val="clear" w:color="auto" w:fill="FFFFFF"/>
        </w:rPr>
        <w:t>Do you live in Cardiff?</w:t>
      </w:r>
      <w:bookmarkEnd w:id="4"/>
    </w:p>
    <w:p w14:paraId="493947FB" w14:textId="0CE15E37" w:rsidR="000F5C04" w:rsidRDefault="000F5C04" w:rsidP="000F5C04">
      <w:r>
        <w:t xml:space="preserve">Cardiff residents made up the main cohort of responses with </w:t>
      </w:r>
      <w:r w:rsidR="008D1209">
        <w:t>nearly</w:t>
      </w:r>
      <w:r>
        <w:t xml:space="preserve"> nine tenths (</w:t>
      </w:r>
      <w:r w:rsidR="008D1209">
        <w:t>88.4</w:t>
      </w:r>
      <w:r>
        <w:t>%) of respondents living in the Local Authority.</w:t>
      </w:r>
    </w:p>
    <w:tbl>
      <w:tblPr>
        <w:tblW w:w="4020" w:type="dxa"/>
        <w:jc w:val="center"/>
        <w:tblLook w:val="04A0" w:firstRow="1" w:lastRow="0" w:firstColumn="1" w:lastColumn="0" w:noHBand="0" w:noVBand="1"/>
      </w:tblPr>
      <w:tblGrid>
        <w:gridCol w:w="2100"/>
        <w:gridCol w:w="960"/>
        <w:gridCol w:w="960"/>
      </w:tblGrid>
      <w:tr w:rsidR="00D20857" w:rsidRPr="00D20857" w14:paraId="48AE2AB1" w14:textId="77777777" w:rsidTr="00D20857">
        <w:trPr>
          <w:trHeight w:val="288"/>
          <w:jc w:val="center"/>
        </w:trPr>
        <w:tc>
          <w:tcPr>
            <w:tcW w:w="2100" w:type="dxa"/>
            <w:tcBorders>
              <w:top w:val="nil"/>
              <w:left w:val="nil"/>
              <w:bottom w:val="nil"/>
              <w:right w:val="nil"/>
            </w:tcBorders>
            <w:shd w:val="clear" w:color="auto" w:fill="auto"/>
            <w:noWrap/>
            <w:vAlign w:val="bottom"/>
            <w:hideMark/>
          </w:tcPr>
          <w:p w14:paraId="795E3487" w14:textId="77777777" w:rsidR="00D20857" w:rsidRPr="00D20857" w:rsidRDefault="00D20857" w:rsidP="00D20857">
            <w:pPr>
              <w:spacing w:after="0" w:line="240" w:lineRule="auto"/>
              <w:rPr>
                <w:rFonts w:ascii="Times New Roman" w:eastAsia="Times New Roman" w:hAnsi="Times New Roman" w:cs="Times New Roman"/>
                <w:kern w:val="0"/>
                <w:szCs w:val="24"/>
                <w:lang w:eastAsia="en-GB"/>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122192" w14:textId="77777777" w:rsidR="00D20857" w:rsidRPr="00D20857" w:rsidRDefault="00D20857" w:rsidP="00D20857">
            <w:pPr>
              <w:spacing w:after="0" w:line="240" w:lineRule="auto"/>
              <w:rPr>
                <w:rFonts w:ascii="Calibri" w:eastAsia="Times New Roman" w:hAnsi="Calibri" w:cs="Calibri"/>
                <w:b/>
                <w:bCs/>
                <w:color w:val="000000"/>
                <w:kern w:val="0"/>
                <w:szCs w:val="24"/>
                <w:lang w:eastAsia="en-GB"/>
                <w14:ligatures w14:val="none"/>
              </w:rPr>
            </w:pPr>
            <w:r w:rsidRPr="00D20857">
              <w:rPr>
                <w:rFonts w:ascii="Calibri" w:eastAsia="Times New Roman" w:hAnsi="Calibri" w:cs="Calibri"/>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9EA1B4" w14:textId="77777777" w:rsidR="00D20857" w:rsidRPr="00D20857" w:rsidRDefault="00D20857" w:rsidP="00D20857">
            <w:pPr>
              <w:spacing w:after="0" w:line="240" w:lineRule="auto"/>
              <w:rPr>
                <w:rFonts w:ascii="Calibri" w:eastAsia="Times New Roman" w:hAnsi="Calibri" w:cs="Calibri"/>
                <w:b/>
                <w:bCs/>
                <w:color w:val="000000"/>
                <w:kern w:val="0"/>
                <w:szCs w:val="24"/>
                <w:lang w:eastAsia="en-GB"/>
                <w14:ligatures w14:val="none"/>
              </w:rPr>
            </w:pPr>
            <w:r w:rsidRPr="00D20857">
              <w:rPr>
                <w:rFonts w:ascii="Calibri" w:eastAsia="Times New Roman" w:hAnsi="Calibri" w:cs="Calibri"/>
                <w:b/>
                <w:bCs/>
                <w:color w:val="000000"/>
                <w:kern w:val="0"/>
                <w:szCs w:val="24"/>
                <w:lang w:eastAsia="en-GB"/>
                <w14:ligatures w14:val="none"/>
              </w:rPr>
              <w:t>%</w:t>
            </w:r>
          </w:p>
        </w:tc>
      </w:tr>
      <w:tr w:rsidR="00D20857" w:rsidRPr="00D20857" w14:paraId="4D061000" w14:textId="77777777" w:rsidTr="00D20857">
        <w:trPr>
          <w:trHeight w:val="288"/>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899E5" w14:textId="77777777" w:rsidR="00D20857" w:rsidRPr="00D20857" w:rsidRDefault="00D20857" w:rsidP="00D20857">
            <w:pPr>
              <w:spacing w:after="0" w:line="240" w:lineRule="auto"/>
              <w:rPr>
                <w:rFonts w:ascii="Calibri" w:eastAsia="Times New Roman" w:hAnsi="Calibri" w:cs="Calibri"/>
                <w:color w:val="000000"/>
                <w:kern w:val="0"/>
                <w:szCs w:val="24"/>
                <w:lang w:eastAsia="en-GB"/>
                <w14:ligatures w14:val="none"/>
              </w:rPr>
            </w:pPr>
            <w:r w:rsidRPr="00D20857">
              <w:rPr>
                <w:rFonts w:ascii="Calibri" w:eastAsia="Times New Roman" w:hAnsi="Calibri" w:cs="Calibri"/>
                <w:color w:val="000000"/>
                <w:kern w:val="0"/>
                <w:szCs w:val="24"/>
                <w:lang w:eastAsia="en-GB"/>
                <w14:ligatures w14:val="none"/>
              </w:rPr>
              <w:t>Yes</w:t>
            </w:r>
          </w:p>
        </w:tc>
        <w:tc>
          <w:tcPr>
            <w:tcW w:w="960" w:type="dxa"/>
            <w:tcBorders>
              <w:top w:val="nil"/>
              <w:left w:val="nil"/>
              <w:bottom w:val="single" w:sz="4" w:space="0" w:color="auto"/>
              <w:right w:val="single" w:sz="4" w:space="0" w:color="auto"/>
            </w:tcBorders>
            <w:shd w:val="clear" w:color="auto" w:fill="auto"/>
            <w:noWrap/>
            <w:vAlign w:val="bottom"/>
            <w:hideMark/>
          </w:tcPr>
          <w:p w14:paraId="4B24DEFA" w14:textId="3BAB38F8" w:rsidR="00D20857" w:rsidRPr="00D20857" w:rsidRDefault="00D20857" w:rsidP="00D20857">
            <w:pPr>
              <w:spacing w:after="0" w:line="240" w:lineRule="auto"/>
              <w:jc w:val="right"/>
              <w:rPr>
                <w:rFonts w:ascii="Calibri" w:eastAsia="Times New Roman" w:hAnsi="Calibri" w:cs="Calibri"/>
                <w:kern w:val="0"/>
                <w:szCs w:val="24"/>
                <w:lang w:eastAsia="en-GB"/>
                <w14:ligatures w14:val="none"/>
              </w:rPr>
            </w:pPr>
            <w:r w:rsidRPr="00D20857">
              <w:rPr>
                <w:rFonts w:ascii="Calibri" w:eastAsia="Times New Roman" w:hAnsi="Calibri" w:cs="Calibri"/>
                <w:kern w:val="0"/>
                <w:szCs w:val="24"/>
                <w:lang w:eastAsia="en-GB"/>
                <w14:ligatures w14:val="none"/>
              </w:rPr>
              <w:t>2,</w:t>
            </w:r>
            <w:r w:rsidR="008D1209">
              <w:rPr>
                <w:rFonts w:ascii="Calibri" w:eastAsia="Times New Roman" w:hAnsi="Calibri" w:cs="Calibri"/>
                <w:kern w:val="0"/>
                <w:szCs w:val="24"/>
                <w:lang w:eastAsia="en-GB"/>
                <w14:ligatures w14:val="none"/>
              </w:rPr>
              <w:t>058</w:t>
            </w:r>
          </w:p>
        </w:tc>
        <w:tc>
          <w:tcPr>
            <w:tcW w:w="960" w:type="dxa"/>
            <w:tcBorders>
              <w:top w:val="nil"/>
              <w:left w:val="nil"/>
              <w:bottom w:val="single" w:sz="4" w:space="0" w:color="auto"/>
              <w:right w:val="single" w:sz="4" w:space="0" w:color="auto"/>
            </w:tcBorders>
            <w:shd w:val="clear" w:color="auto" w:fill="auto"/>
            <w:noWrap/>
            <w:vAlign w:val="bottom"/>
            <w:hideMark/>
          </w:tcPr>
          <w:p w14:paraId="608AEF2A" w14:textId="64E60C73" w:rsidR="00D20857" w:rsidRPr="00D20857" w:rsidRDefault="008D1209" w:rsidP="00D20857">
            <w:pPr>
              <w:spacing w:after="0" w:line="240" w:lineRule="auto"/>
              <w:jc w:val="right"/>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88.4</w:t>
            </w:r>
          </w:p>
        </w:tc>
      </w:tr>
      <w:tr w:rsidR="00D20857" w:rsidRPr="00D20857" w14:paraId="131248D2" w14:textId="77777777" w:rsidTr="00D20857">
        <w:trPr>
          <w:trHeight w:val="300"/>
          <w:jc w:val="center"/>
        </w:trPr>
        <w:tc>
          <w:tcPr>
            <w:tcW w:w="2100" w:type="dxa"/>
            <w:tcBorders>
              <w:top w:val="nil"/>
              <w:left w:val="single" w:sz="4" w:space="0" w:color="auto"/>
              <w:bottom w:val="double" w:sz="6" w:space="0" w:color="auto"/>
              <w:right w:val="single" w:sz="4" w:space="0" w:color="auto"/>
            </w:tcBorders>
            <w:shd w:val="clear" w:color="auto" w:fill="F2F2F2" w:themeFill="background1" w:themeFillShade="F2"/>
            <w:noWrap/>
            <w:vAlign w:val="bottom"/>
            <w:hideMark/>
          </w:tcPr>
          <w:p w14:paraId="7CA09F7F" w14:textId="77777777" w:rsidR="00D20857" w:rsidRPr="00D20857" w:rsidRDefault="00D20857" w:rsidP="00D20857">
            <w:pPr>
              <w:spacing w:after="0" w:line="240" w:lineRule="auto"/>
              <w:rPr>
                <w:rFonts w:ascii="Calibri" w:eastAsia="Times New Roman" w:hAnsi="Calibri" w:cs="Calibri"/>
                <w:color w:val="000000"/>
                <w:kern w:val="0"/>
                <w:szCs w:val="24"/>
                <w:lang w:eastAsia="en-GB"/>
                <w14:ligatures w14:val="none"/>
              </w:rPr>
            </w:pPr>
            <w:r w:rsidRPr="00D20857">
              <w:rPr>
                <w:rFonts w:ascii="Calibri" w:eastAsia="Times New Roman" w:hAnsi="Calibri" w:cs="Calibri"/>
                <w:color w:val="000000"/>
                <w:kern w:val="0"/>
                <w:szCs w:val="24"/>
                <w:lang w:eastAsia="en-GB"/>
                <w14:ligatures w14:val="none"/>
              </w:rPr>
              <w:t>No</w:t>
            </w:r>
          </w:p>
        </w:tc>
        <w:tc>
          <w:tcPr>
            <w:tcW w:w="960" w:type="dxa"/>
            <w:tcBorders>
              <w:top w:val="nil"/>
              <w:left w:val="nil"/>
              <w:bottom w:val="double" w:sz="6" w:space="0" w:color="auto"/>
              <w:right w:val="single" w:sz="4" w:space="0" w:color="auto"/>
            </w:tcBorders>
            <w:shd w:val="clear" w:color="auto" w:fill="F2F2F2" w:themeFill="background1" w:themeFillShade="F2"/>
            <w:noWrap/>
            <w:vAlign w:val="bottom"/>
            <w:hideMark/>
          </w:tcPr>
          <w:p w14:paraId="3913C0A0" w14:textId="7B7B2184" w:rsidR="00D20857" w:rsidRPr="00D20857" w:rsidRDefault="00D20857" w:rsidP="00D20857">
            <w:pPr>
              <w:spacing w:after="0" w:line="240" w:lineRule="auto"/>
              <w:jc w:val="right"/>
              <w:rPr>
                <w:rFonts w:ascii="Calibri" w:eastAsia="Times New Roman" w:hAnsi="Calibri" w:cs="Calibri"/>
                <w:kern w:val="0"/>
                <w:szCs w:val="24"/>
                <w:lang w:eastAsia="en-GB"/>
                <w14:ligatures w14:val="none"/>
              </w:rPr>
            </w:pPr>
            <w:r w:rsidRPr="00D20857">
              <w:rPr>
                <w:rFonts w:ascii="Calibri" w:eastAsia="Times New Roman" w:hAnsi="Calibri" w:cs="Calibri"/>
                <w:kern w:val="0"/>
                <w:szCs w:val="24"/>
                <w:lang w:eastAsia="en-GB"/>
                <w14:ligatures w14:val="none"/>
              </w:rPr>
              <w:t>2</w:t>
            </w:r>
            <w:r w:rsidR="008D1209">
              <w:rPr>
                <w:rFonts w:ascii="Calibri" w:eastAsia="Times New Roman" w:hAnsi="Calibri" w:cs="Calibri"/>
                <w:kern w:val="0"/>
                <w:szCs w:val="24"/>
                <w:lang w:eastAsia="en-GB"/>
                <w14:ligatures w14:val="none"/>
              </w:rPr>
              <w:t>71</w:t>
            </w:r>
          </w:p>
        </w:tc>
        <w:tc>
          <w:tcPr>
            <w:tcW w:w="960" w:type="dxa"/>
            <w:tcBorders>
              <w:top w:val="nil"/>
              <w:left w:val="nil"/>
              <w:bottom w:val="double" w:sz="6" w:space="0" w:color="auto"/>
              <w:right w:val="single" w:sz="4" w:space="0" w:color="auto"/>
            </w:tcBorders>
            <w:shd w:val="clear" w:color="auto" w:fill="F2F2F2" w:themeFill="background1" w:themeFillShade="F2"/>
            <w:noWrap/>
            <w:vAlign w:val="bottom"/>
            <w:hideMark/>
          </w:tcPr>
          <w:p w14:paraId="45D18CC5" w14:textId="5D4E4E2B" w:rsidR="00D20857" w:rsidRPr="00D20857" w:rsidRDefault="008D1209" w:rsidP="00D20857">
            <w:pPr>
              <w:spacing w:after="0" w:line="240" w:lineRule="auto"/>
              <w:jc w:val="right"/>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11.6</w:t>
            </w:r>
          </w:p>
        </w:tc>
      </w:tr>
      <w:tr w:rsidR="00D20857" w:rsidRPr="00D20857" w14:paraId="0B943DA8" w14:textId="77777777" w:rsidTr="00D20857">
        <w:trPr>
          <w:trHeight w:val="300"/>
          <w:jc w:val="center"/>
        </w:trPr>
        <w:tc>
          <w:tcPr>
            <w:tcW w:w="210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805F4E" w14:textId="77777777" w:rsidR="00D20857" w:rsidRPr="00D20857" w:rsidRDefault="00D20857" w:rsidP="00D20857">
            <w:pPr>
              <w:spacing w:after="0" w:line="240" w:lineRule="auto"/>
              <w:jc w:val="right"/>
              <w:rPr>
                <w:rFonts w:ascii="Calibri" w:eastAsia="Times New Roman" w:hAnsi="Calibri" w:cs="Calibri"/>
                <w:b/>
                <w:bCs/>
                <w:color w:val="000000"/>
                <w:kern w:val="0"/>
                <w:szCs w:val="24"/>
                <w:lang w:eastAsia="en-GB"/>
                <w14:ligatures w14:val="none"/>
              </w:rPr>
            </w:pPr>
            <w:r w:rsidRPr="00D20857">
              <w:rPr>
                <w:rFonts w:ascii="Calibri" w:eastAsia="Times New Roman" w:hAnsi="Calibri" w:cs="Calibri"/>
                <w:b/>
                <w:bCs/>
                <w:color w:val="000000"/>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3AD503F6" w14:textId="1E408AD5" w:rsidR="00D20857" w:rsidRPr="00D20857" w:rsidRDefault="00D20857" w:rsidP="00D20857">
            <w:pPr>
              <w:spacing w:after="0" w:line="240" w:lineRule="auto"/>
              <w:jc w:val="right"/>
              <w:rPr>
                <w:rFonts w:ascii="Calibri" w:eastAsia="Times New Roman" w:hAnsi="Calibri" w:cs="Calibri"/>
                <w:b/>
                <w:bCs/>
                <w:color w:val="000000"/>
                <w:kern w:val="0"/>
                <w:szCs w:val="24"/>
                <w:lang w:eastAsia="en-GB"/>
                <w14:ligatures w14:val="none"/>
              </w:rPr>
            </w:pPr>
            <w:r w:rsidRPr="00D20857">
              <w:rPr>
                <w:rFonts w:ascii="Calibri" w:eastAsia="Times New Roman" w:hAnsi="Calibri" w:cs="Calibri"/>
                <w:b/>
                <w:bCs/>
                <w:color w:val="000000"/>
                <w:kern w:val="0"/>
                <w:szCs w:val="24"/>
                <w:lang w:eastAsia="en-GB"/>
                <w14:ligatures w14:val="none"/>
              </w:rPr>
              <w:t>2,</w:t>
            </w:r>
            <w:r w:rsidR="008D1209">
              <w:rPr>
                <w:rFonts w:ascii="Calibri" w:eastAsia="Times New Roman" w:hAnsi="Calibri" w:cs="Calibri"/>
                <w:b/>
                <w:bCs/>
                <w:color w:val="000000"/>
                <w:kern w:val="0"/>
                <w:szCs w:val="24"/>
                <w:lang w:eastAsia="en-GB"/>
                <w14:ligatures w14:val="none"/>
              </w:rPr>
              <w:t>329</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05B8EE" w14:textId="77777777" w:rsidR="00D20857" w:rsidRPr="00D20857" w:rsidRDefault="00D20857" w:rsidP="00D20857">
            <w:pPr>
              <w:spacing w:after="0" w:line="240" w:lineRule="auto"/>
              <w:jc w:val="right"/>
              <w:rPr>
                <w:rFonts w:ascii="Calibri" w:eastAsia="Times New Roman" w:hAnsi="Calibri" w:cs="Calibri"/>
                <w:b/>
                <w:bCs/>
                <w:color w:val="000000"/>
                <w:kern w:val="0"/>
                <w:szCs w:val="24"/>
                <w:lang w:eastAsia="en-GB"/>
                <w14:ligatures w14:val="none"/>
              </w:rPr>
            </w:pPr>
            <w:r w:rsidRPr="00D20857">
              <w:rPr>
                <w:rFonts w:ascii="Calibri" w:eastAsia="Times New Roman" w:hAnsi="Calibri" w:cs="Calibri"/>
                <w:b/>
                <w:bCs/>
                <w:color w:val="000000"/>
                <w:kern w:val="0"/>
                <w:szCs w:val="24"/>
                <w:lang w:eastAsia="en-GB"/>
                <w14:ligatures w14:val="none"/>
              </w:rPr>
              <w:t>100.0</w:t>
            </w:r>
          </w:p>
        </w:tc>
      </w:tr>
    </w:tbl>
    <w:p w14:paraId="791EDED1" w14:textId="77777777" w:rsidR="00CE1EDF" w:rsidRDefault="00CE1EDF" w:rsidP="00CE1EDF"/>
    <w:p w14:paraId="7D569C2A" w14:textId="4F736AE0" w:rsidR="00A504C0" w:rsidRPr="0032516F" w:rsidRDefault="00A504C0" w:rsidP="00A504C0">
      <w:r w:rsidRPr="0032516F">
        <w:t>The Table below show</w:t>
      </w:r>
      <w:r w:rsidR="00953401">
        <w:t>s</w:t>
      </w:r>
      <w:r w:rsidRPr="0032516F">
        <w:t xml:space="preserve"> a breakdown of the place of residence of respondents by Local Authority. Outside of Cardiff, the Vale of Glamorgan (</w:t>
      </w:r>
      <w:r w:rsidR="0032516F" w:rsidRPr="0032516F">
        <w:t>85</w:t>
      </w:r>
      <w:r w:rsidRPr="0032516F">
        <w:t xml:space="preserve"> respondents) was the most common location, followed by Rhondda Cynon Taff (3</w:t>
      </w:r>
      <w:r w:rsidR="0032516F" w:rsidRPr="0032516F">
        <w:t>7</w:t>
      </w:r>
      <w:r w:rsidRPr="0032516F">
        <w:t>) and Caerphilly (</w:t>
      </w:r>
      <w:r w:rsidR="0032516F" w:rsidRPr="0032516F">
        <w:t>29</w:t>
      </w:r>
      <w:r w:rsidRPr="0032516F">
        <w:t>).</w:t>
      </w:r>
    </w:p>
    <w:tbl>
      <w:tblPr>
        <w:tblW w:w="4130" w:type="dxa"/>
        <w:jc w:val="center"/>
        <w:tblLook w:val="04A0" w:firstRow="1" w:lastRow="0" w:firstColumn="1" w:lastColumn="0" w:noHBand="0" w:noVBand="1"/>
      </w:tblPr>
      <w:tblGrid>
        <w:gridCol w:w="2405"/>
        <w:gridCol w:w="765"/>
        <w:gridCol w:w="960"/>
      </w:tblGrid>
      <w:tr w:rsidR="00A504C0" w:rsidRPr="008D1209" w14:paraId="0351A93F" w14:textId="77777777" w:rsidTr="00A504C0">
        <w:trPr>
          <w:trHeight w:val="312"/>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7FAC3F" w14:textId="77777777" w:rsidR="00A504C0" w:rsidRPr="0006477D" w:rsidRDefault="00A504C0" w:rsidP="00A504C0">
            <w:pPr>
              <w:spacing w:after="0" w:line="240" w:lineRule="auto"/>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Local Authority</w:t>
            </w:r>
          </w:p>
        </w:tc>
        <w:tc>
          <w:tcPr>
            <w:tcW w:w="76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FFC680" w14:textId="77777777" w:rsidR="00A504C0" w:rsidRPr="0006477D" w:rsidRDefault="00A504C0" w:rsidP="00A504C0">
            <w:pPr>
              <w:spacing w:after="0" w:line="240" w:lineRule="auto"/>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6EFFA0" w14:textId="77777777" w:rsidR="00A504C0" w:rsidRPr="0006477D" w:rsidRDefault="00A504C0" w:rsidP="00A504C0">
            <w:pPr>
              <w:spacing w:after="0" w:line="240" w:lineRule="auto"/>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w:t>
            </w:r>
          </w:p>
        </w:tc>
      </w:tr>
      <w:tr w:rsidR="00A504C0" w:rsidRPr="008D1209" w14:paraId="08B64886" w14:textId="77777777" w:rsidTr="00A504C0">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ED67CC6" w14:textId="77777777"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Cardiff</w:t>
            </w:r>
          </w:p>
        </w:tc>
        <w:tc>
          <w:tcPr>
            <w:tcW w:w="765" w:type="dxa"/>
            <w:tcBorders>
              <w:top w:val="nil"/>
              <w:left w:val="nil"/>
              <w:bottom w:val="single" w:sz="4" w:space="0" w:color="auto"/>
              <w:right w:val="single" w:sz="4" w:space="0" w:color="auto"/>
            </w:tcBorders>
            <w:shd w:val="clear" w:color="auto" w:fill="auto"/>
            <w:noWrap/>
            <w:vAlign w:val="bottom"/>
            <w:hideMark/>
          </w:tcPr>
          <w:p w14:paraId="357D9C30" w14:textId="24D902B9" w:rsidR="00A504C0" w:rsidRPr="0006477D" w:rsidRDefault="0006477D"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1,848</w:t>
            </w:r>
          </w:p>
        </w:tc>
        <w:tc>
          <w:tcPr>
            <w:tcW w:w="960" w:type="dxa"/>
            <w:tcBorders>
              <w:top w:val="nil"/>
              <w:left w:val="nil"/>
              <w:bottom w:val="single" w:sz="4" w:space="0" w:color="auto"/>
              <w:right w:val="single" w:sz="4" w:space="0" w:color="auto"/>
            </w:tcBorders>
            <w:shd w:val="clear" w:color="auto" w:fill="auto"/>
            <w:noWrap/>
            <w:vAlign w:val="bottom"/>
            <w:hideMark/>
          </w:tcPr>
          <w:p w14:paraId="2EDDA957" w14:textId="067ABB3D" w:rsidR="00A504C0" w:rsidRPr="0006477D" w:rsidRDefault="0006477D"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90.1</w:t>
            </w:r>
          </w:p>
        </w:tc>
      </w:tr>
      <w:tr w:rsidR="00A504C0" w:rsidRPr="008D1209" w14:paraId="122C2937" w14:textId="77777777" w:rsidTr="00A504C0">
        <w:trPr>
          <w:trHeight w:val="312"/>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408EEF5" w14:textId="77777777"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Vale of Glamorgan</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hideMark/>
          </w:tcPr>
          <w:p w14:paraId="75C40245" w14:textId="260F8D38" w:rsidR="00A504C0" w:rsidRPr="0006477D" w:rsidRDefault="0006477D"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85</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7B980607" w14:textId="77D8216A" w:rsidR="00A504C0" w:rsidRPr="0006477D" w:rsidRDefault="0006477D"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4.1</w:t>
            </w:r>
          </w:p>
        </w:tc>
      </w:tr>
      <w:tr w:rsidR="00A504C0" w:rsidRPr="008D1209" w14:paraId="55BA917D" w14:textId="77777777" w:rsidTr="00A504C0">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335E165" w14:textId="4A354794"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Rhondda Cynon Taff</w:t>
            </w:r>
          </w:p>
        </w:tc>
        <w:tc>
          <w:tcPr>
            <w:tcW w:w="765" w:type="dxa"/>
            <w:tcBorders>
              <w:top w:val="nil"/>
              <w:left w:val="nil"/>
              <w:bottom w:val="single" w:sz="4" w:space="0" w:color="auto"/>
              <w:right w:val="single" w:sz="4" w:space="0" w:color="auto"/>
            </w:tcBorders>
            <w:shd w:val="clear" w:color="auto" w:fill="auto"/>
            <w:noWrap/>
            <w:vAlign w:val="bottom"/>
            <w:hideMark/>
          </w:tcPr>
          <w:p w14:paraId="0514C54C" w14:textId="042D52DE" w:rsidR="00A504C0" w:rsidRPr="0006477D" w:rsidRDefault="00A504C0"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3</w:t>
            </w:r>
            <w:r w:rsidR="0006477D" w:rsidRPr="0006477D">
              <w:rPr>
                <w:rFonts w:ascii="Calibri" w:eastAsia="Times New Roman" w:hAnsi="Calibri" w:cs="Calibri"/>
                <w:kern w:val="0"/>
                <w:szCs w:val="24"/>
                <w:lang w:eastAsia="en-GB"/>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08E1B3C7" w14:textId="39FEA86D" w:rsidR="00A504C0" w:rsidRPr="0006477D" w:rsidRDefault="00A504C0"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1.</w:t>
            </w:r>
            <w:r w:rsidR="0006477D" w:rsidRPr="0006477D">
              <w:rPr>
                <w:rFonts w:ascii="Calibri" w:eastAsia="Times New Roman" w:hAnsi="Calibri" w:cs="Calibri"/>
                <w:color w:val="000000"/>
                <w:kern w:val="0"/>
                <w:szCs w:val="24"/>
                <w:lang w:eastAsia="en-GB"/>
                <w14:ligatures w14:val="none"/>
              </w:rPr>
              <w:t>8</w:t>
            </w:r>
          </w:p>
        </w:tc>
      </w:tr>
      <w:tr w:rsidR="00A504C0" w:rsidRPr="008D1209" w14:paraId="40F97EC7" w14:textId="77777777" w:rsidTr="00A504C0">
        <w:trPr>
          <w:trHeight w:val="324"/>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16C4B17" w14:textId="77777777"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Caerphilly</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hideMark/>
          </w:tcPr>
          <w:p w14:paraId="628993A9" w14:textId="401E6A55" w:rsidR="00A504C0" w:rsidRPr="0006477D" w:rsidRDefault="0006477D"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29</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52F2A039" w14:textId="2228B907" w:rsidR="00A504C0" w:rsidRPr="0006477D" w:rsidRDefault="00A504C0"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1.</w:t>
            </w:r>
            <w:r w:rsidR="0006477D" w:rsidRPr="0006477D">
              <w:rPr>
                <w:rFonts w:ascii="Calibri" w:eastAsia="Times New Roman" w:hAnsi="Calibri" w:cs="Calibri"/>
                <w:color w:val="000000"/>
                <w:kern w:val="0"/>
                <w:szCs w:val="24"/>
                <w:lang w:eastAsia="en-GB"/>
                <w14:ligatures w14:val="none"/>
              </w:rPr>
              <w:t>4</w:t>
            </w:r>
          </w:p>
        </w:tc>
      </w:tr>
      <w:tr w:rsidR="00A504C0" w:rsidRPr="008D1209" w14:paraId="097D1196" w14:textId="77777777" w:rsidTr="00A504C0">
        <w:trPr>
          <w:trHeight w:val="324"/>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E816A7D" w14:textId="77777777"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Newport</w:t>
            </w:r>
          </w:p>
        </w:tc>
        <w:tc>
          <w:tcPr>
            <w:tcW w:w="765" w:type="dxa"/>
            <w:tcBorders>
              <w:top w:val="nil"/>
              <w:left w:val="nil"/>
              <w:bottom w:val="single" w:sz="4" w:space="0" w:color="auto"/>
              <w:right w:val="single" w:sz="4" w:space="0" w:color="auto"/>
            </w:tcBorders>
            <w:shd w:val="clear" w:color="auto" w:fill="auto"/>
            <w:noWrap/>
            <w:vAlign w:val="bottom"/>
            <w:hideMark/>
          </w:tcPr>
          <w:p w14:paraId="05DF2138" w14:textId="639BECAB" w:rsidR="00A504C0" w:rsidRPr="0006477D" w:rsidRDefault="00A504C0"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1</w:t>
            </w:r>
            <w:r w:rsidR="0006477D" w:rsidRPr="0006477D">
              <w:rPr>
                <w:rFonts w:ascii="Calibri" w:eastAsia="Times New Roman" w:hAnsi="Calibri" w:cs="Calibri"/>
                <w:kern w:val="0"/>
                <w:szCs w:val="24"/>
                <w:lang w:eastAsia="en-GB"/>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5C0A12B8" w14:textId="77777777" w:rsidR="00A504C0" w:rsidRPr="0006477D" w:rsidRDefault="00A504C0"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0.7</w:t>
            </w:r>
          </w:p>
        </w:tc>
      </w:tr>
      <w:tr w:rsidR="00A504C0" w:rsidRPr="008D1209" w14:paraId="0788220B" w14:textId="77777777" w:rsidTr="00A504C0">
        <w:trPr>
          <w:trHeight w:val="312"/>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E185AD2" w14:textId="77777777"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Bridgend</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hideMark/>
          </w:tcPr>
          <w:p w14:paraId="2760EE07" w14:textId="29C53676" w:rsidR="00A504C0" w:rsidRPr="0006477D" w:rsidRDefault="0006477D"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11</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hideMark/>
          </w:tcPr>
          <w:p w14:paraId="4C983DD0" w14:textId="2A223694" w:rsidR="00A504C0" w:rsidRPr="0006477D" w:rsidRDefault="00A504C0"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0.</w:t>
            </w:r>
            <w:r w:rsidR="0006477D" w:rsidRPr="0006477D">
              <w:rPr>
                <w:rFonts w:ascii="Calibri" w:eastAsia="Times New Roman" w:hAnsi="Calibri" w:cs="Calibri"/>
                <w:color w:val="000000"/>
                <w:kern w:val="0"/>
                <w:szCs w:val="24"/>
                <w:lang w:eastAsia="en-GB"/>
                <w14:ligatures w14:val="none"/>
              </w:rPr>
              <w:t>5</w:t>
            </w:r>
          </w:p>
        </w:tc>
      </w:tr>
      <w:tr w:rsidR="00A504C0" w:rsidRPr="008D1209" w14:paraId="73E2D1E7" w14:textId="77777777" w:rsidTr="00A504C0">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C8EAC6F" w14:textId="77777777" w:rsidR="00A504C0" w:rsidRPr="0006477D" w:rsidRDefault="00A504C0" w:rsidP="00A504C0">
            <w:pPr>
              <w:spacing w:after="0" w:line="240" w:lineRule="auto"/>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Monmouthshire</w:t>
            </w:r>
          </w:p>
        </w:tc>
        <w:tc>
          <w:tcPr>
            <w:tcW w:w="765" w:type="dxa"/>
            <w:tcBorders>
              <w:top w:val="nil"/>
              <w:left w:val="nil"/>
              <w:bottom w:val="single" w:sz="4" w:space="0" w:color="auto"/>
              <w:right w:val="single" w:sz="4" w:space="0" w:color="auto"/>
            </w:tcBorders>
            <w:shd w:val="clear" w:color="auto" w:fill="auto"/>
            <w:noWrap/>
            <w:vAlign w:val="bottom"/>
            <w:hideMark/>
          </w:tcPr>
          <w:p w14:paraId="5879C6C9" w14:textId="462150D7" w:rsidR="00A504C0" w:rsidRPr="0006477D" w:rsidRDefault="0006477D" w:rsidP="00A504C0">
            <w:pPr>
              <w:spacing w:after="0" w:line="240" w:lineRule="auto"/>
              <w:jc w:val="right"/>
              <w:rPr>
                <w:rFonts w:ascii="Calibri" w:eastAsia="Times New Roman" w:hAnsi="Calibri" w:cs="Calibri"/>
                <w:kern w:val="0"/>
                <w:szCs w:val="24"/>
                <w:lang w:eastAsia="en-GB"/>
                <w14:ligatures w14:val="none"/>
              </w:rPr>
            </w:pPr>
            <w:r w:rsidRPr="0006477D">
              <w:rPr>
                <w:rFonts w:ascii="Calibri" w:eastAsia="Times New Roman" w:hAnsi="Calibri" w:cs="Calibri"/>
                <w:kern w:val="0"/>
                <w:szCs w:val="24"/>
                <w:lang w:eastAsia="en-GB"/>
                <w14:ligatures w14:val="none"/>
              </w:rPr>
              <w:t>8</w:t>
            </w:r>
          </w:p>
        </w:tc>
        <w:tc>
          <w:tcPr>
            <w:tcW w:w="960" w:type="dxa"/>
            <w:tcBorders>
              <w:top w:val="nil"/>
              <w:left w:val="nil"/>
              <w:bottom w:val="single" w:sz="4" w:space="0" w:color="auto"/>
              <w:right w:val="single" w:sz="4" w:space="0" w:color="auto"/>
            </w:tcBorders>
            <w:shd w:val="clear" w:color="auto" w:fill="auto"/>
            <w:noWrap/>
            <w:vAlign w:val="bottom"/>
            <w:hideMark/>
          </w:tcPr>
          <w:p w14:paraId="52CBEA28" w14:textId="03AFCE31" w:rsidR="00A504C0" w:rsidRPr="0006477D" w:rsidRDefault="00A504C0" w:rsidP="00A504C0">
            <w:pPr>
              <w:spacing w:after="0" w:line="240" w:lineRule="auto"/>
              <w:jc w:val="right"/>
              <w:rPr>
                <w:rFonts w:ascii="Calibri" w:eastAsia="Times New Roman" w:hAnsi="Calibri" w:cs="Calibri"/>
                <w:color w:val="000000"/>
                <w:kern w:val="0"/>
                <w:szCs w:val="24"/>
                <w:lang w:eastAsia="en-GB"/>
                <w14:ligatures w14:val="none"/>
              </w:rPr>
            </w:pPr>
            <w:r w:rsidRPr="0006477D">
              <w:rPr>
                <w:rFonts w:ascii="Calibri" w:eastAsia="Times New Roman" w:hAnsi="Calibri" w:cs="Calibri"/>
                <w:color w:val="000000"/>
                <w:kern w:val="0"/>
                <w:szCs w:val="24"/>
                <w:lang w:eastAsia="en-GB"/>
                <w14:ligatures w14:val="none"/>
              </w:rPr>
              <w:t>0.</w:t>
            </w:r>
            <w:r w:rsidR="0006477D" w:rsidRPr="0006477D">
              <w:rPr>
                <w:rFonts w:ascii="Calibri" w:eastAsia="Times New Roman" w:hAnsi="Calibri" w:cs="Calibri"/>
                <w:color w:val="000000"/>
                <w:kern w:val="0"/>
                <w:szCs w:val="24"/>
                <w:lang w:eastAsia="en-GB"/>
                <w14:ligatures w14:val="none"/>
              </w:rPr>
              <w:t>4</w:t>
            </w:r>
          </w:p>
        </w:tc>
      </w:tr>
      <w:tr w:rsidR="00A504C0" w:rsidRPr="008D1209" w14:paraId="670C2873" w14:textId="77777777" w:rsidTr="0006477D">
        <w:trPr>
          <w:trHeight w:val="312"/>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5F9B6ECC" w14:textId="797555DB" w:rsidR="00A504C0" w:rsidRPr="00CE7EC4" w:rsidRDefault="0006477D" w:rsidP="00A504C0">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Merthyr Tydfil</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tcPr>
          <w:p w14:paraId="68F666E4" w14:textId="256BBD1A" w:rsidR="00A504C0" w:rsidRPr="00CE7EC4" w:rsidRDefault="0006477D" w:rsidP="00A504C0">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4</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tcPr>
          <w:p w14:paraId="4FD6306A" w14:textId="6512B747" w:rsidR="00A504C0" w:rsidRPr="00CE7EC4" w:rsidRDefault="0006477D" w:rsidP="00A504C0">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0.2</w:t>
            </w:r>
          </w:p>
        </w:tc>
      </w:tr>
      <w:tr w:rsidR="0006477D" w:rsidRPr="008D1209" w14:paraId="5E10932B" w14:textId="77777777" w:rsidTr="0006477D">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5878AABA" w14:textId="07A2A349" w:rsidR="0006477D" w:rsidRPr="00CE7EC4" w:rsidRDefault="0006477D" w:rsidP="0006477D">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Torfaen</w:t>
            </w:r>
          </w:p>
        </w:tc>
        <w:tc>
          <w:tcPr>
            <w:tcW w:w="765" w:type="dxa"/>
            <w:tcBorders>
              <w:top w:val="nil"/>
              <w:left w:val="nil"/>
              <w:bottom w:val="single" w:sz="4" w:space="0" w:color="auto"/>
              <w:right w:val="single" w:sz="4" w:space="0" w:color="auto"/>
            </w:tcBorders>
            <w:shd w:val="clear" w:color="auto" w:fill="auto"/>
            <w:noWrap/>
            <w:vAlign w:val="bottom"/>
          </w:tcPr>
          <w:p w14:paraId="283A9171" w14:textId="1AAD2339" w:rsidR="0006477D" w:rsidRPr="00CE7EC4" w:rsidRDefault="0006477D" w:rsidP="0006477D">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4</w:t>
            </w:r>
          </w:p>
        </w:tc>
        <w:tc>
          <w:tcPr>
            <w:tcW w:w="960" w:type="dxa"/>
            <w:tcBorders>
              <w:top w:val="nil"/>
              <w:left w:val="nil"/>
              <w:bottom w:val="single" w:sz="4" w:space="0" w:color="auto"/>
              <w:right w:val="single" w:sz="4" w:space="0" w:color="auto"/>
            </w:tcBorders>
            <w:shd w:val="clear" w:color="auto" w:fill="auto"/>
            <w:noWrap/>
            <w:vAlign w:val="bottom"/>
          </w:tcPr>
          <w:p w14:paraId="69EA56CB" w14:textId="7F2CFBD9" w:rsidR="0006477D" w:rsidRPr="00CE7EC4" w:rsidRDefault="0006477D" w:rsidP="0006477D">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0.2</w:t>
            </w:r>
          </w:p>
        </w:tc>
      </w:tr>
      <w:tr w:rsidR="0006477D" w:rsidRPr="008D1209" w14:paraId="413012E9" w14:textId="77777777" w:rsidTr="0006477D">
        <w:trPr>
          <w:trHeight w:val="312"/>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3CEAC844" w14:textId="3590BF06" w:rsidR="0006477D" w:rsidRPr="00CE7EC4" w:rsidRDefault="0006477D" w:rsidP="0006477D">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Neath Port Talbot</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tcPr>
          <w:p w14:paraId="1611A4E8" w14:textId="0CFD2951" w:rsidR="0006477D" w:rsidRPr="00CE7EC4" w:rsidRDefault="0006477D" w:rsidP="0006477D">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3</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tcPr>
          <w:p w14:paraId="3DF027B5" w14:textId="08A423BC" w:rsidR="0006477D" w:rsidRPr="00CE7EC4" w:rsidRDefault="0006477D" w:rsidP="0006477D">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0.1</w:t>
            </w:r>
          </w:p>
        </w:tc>
      </w:tr>
      <w:tr w:rsidR="00CE7EC4" w:rsidRPr="008D1209" w14:paraId="3A17AB94" w14:textId="77777777" w:rsidTr="0006477D">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6C524B69" w14:textId="75026995" w:rsidR="00CE7EC4" w:rsidRPr="00CE7EC4" w:rsidRDefault="00CE7EC4" w:rsidP="00CE7EC4">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Powys</w:t>
            </w:r>
          </w:p>
        </w:tc>
        <w:tc>
          <w:tcPr>
            <w:tcW w:w="765" w:type="dxa"/>
            <w:tcBorders>
              <w:top w:val="nil"/>
              <w:left w:val="nil"/>
              <w:bottom w:val="single" w:sz="4" w:space="0" w:color="auto"/>
              <w:right w:val="single" w:sz="4" w:space="0" w:color="auto"/>
            </w:tcBorders>
            <w:shd w:val="clear" w:color="auto" w:fill="auto"/>
            <w:noWrap/>
            <w:vAlign w:val="bottom"/>
          </w:tcPr>
          <w:p w14:paraId="2C23E206" w14:textId="0A4C6039" w:rsidR="00CE7EC4" w:rsidRPr="00CE7EC4" w:rsidRDefault="00CE7EC4" w:rsidP="00CE7EC4">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3</w:t>
            </w:r>
          </w:p>
        </w:tc>
        <w:tc>
          <w:tcPr>
            <w:tcW w:w="960" w:type="dxa"/>
            <w:tcBorders>
              <w:top w:val="nil"/>
              <w:left w:val="nil"/>
              <w:bottom w:val="single" w:sz="4" w:space="0" w:color="auto"/>
              <w:right w:val="single" w:sz="4" w:space="0" w:color="auto"/>
            </w:tcBorders>
            <w:shd w:val="clear" w:color="auto" w:fill="auto"/>
            <w:noWrap/>
            <w:vAlign w:val="bottom"/>
          </w:tcPr>
          <w:p w14:paraId="77A2C2CA" w14:textId="2F14127F" w:rsidR="00CE7EC4" w:rsidRPr="00CE7EC4" w:rsidRDefault="00CE7EC4" w:rsidP="00CE7EC4">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0.1</w:t>
            </w:r>
          </w:p>
        </w:tc>
      </w:tr>
      <w:tr w:rsidR="00CE7EC4" w:rsidRPr="008D1209" w14:paraId="7FCC72A2" w14:textId="77777777" w:rsidTr="0006477D">
        <w:trPr>
          <w:trHeight w:val="312"/>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391E31B2" w14:textId="757908C0" w:rsidR="00CE7EC4" w:rsidRPr="00CE7EC4" w:rsidRDefault="00CE7EC4" w:rsidP="00CE7EC4">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Carmarthenshire</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tcPr>
          <w:p w14:paraId="566546D7" w14:textId="3F5191A1" w:rsidR="00CE7EC4" w:rsidRPr="00CE7EC4" w:rsidRDefault="00CE7EC4" w:rsidP="00CE7EC4">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2</w:t>
            </w:r>
          </w:p>
        </w:tc>
        <w:tc>
          <w:tcPr>
            <w:tcW w:w="960" w:type="dxa"/>
            <w:tcBorders>
              <w:top w:val="nil"/>
              <w:left w:val="nil"/>
              <w:bottom w:val="single" w:sz="4" w:space="0" w:color="auto"/>
              <w:right w:val="single" w:sz="4" w:space="0" w:color="auto"/>
            </w:tcBorders>
            <w:shd w:val="clear" w:color="auto" w:fill="F2F2F2" w:themeFill="background1" w:themeFillShade="F2"/>
            <w:noWrap/>
            <w:vAlign w:val="bottom"/>
          </w:tcPr>
          <w:p w14:paraId="065B8365" w14:textId="42603E9C" w:rsidR="00CE7EC4" w:rsidRPr="00CE7EC4" w:rsidRDefault="00CE7EC4" w:rsidP="00CE7EC4">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0.1</w:t>
            </w:r>
          </w:p>
        </w:tc>
      </w:tr>
      <w:tr w:rsidR="00CE7EC4" w:rsidRPr="008D1209" w14:paraId="4B298FA1" w14:textId="77777777" w:rsidTr="0006477D">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6156B2DA" w14:textId="648F7217" w:rsidR="00CE7EC4" w:rsidRPr="00CE7EC4" w:rsidRDefault="00CE7EC4" w:rsidP="00CE7EC4">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Blaenau Gwent</w:t>
            </w:r>
          </w:p>
        </w:tc>
        <w:tc>
          <w:tcPr>
            <w:tcW w:w="765" w:type="dxa"/>
            <w:tcBorders>
              <w:top w:val="nil"/>
              <w:left w:val="nil"/>
              <w:bottom w:val="single" w:sz="4" w:space="0" w:color="auto"/>
              <w:right w:val="single" w:sz="4" w:space="0" w:color="auto"/>
            </w:tcBorders>
            <w:shd w:val="clear" w:color="auto" w:fill="auto"/>
            <w:noWrap/>
            <w:vAlign w:val="bottom"/>
          </w:tcPr>
          <w:p w14:paraId="561834BA" w14:textId="6E18D19E" w:rsidR="00CE7EC4" w:rsidRPr="00CE7EC4" w:rsidRDefault="00CE7EC4" w:rsidP="00CE7EC4">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1</w:t>
            </w:r>
          </w:p>
        </w:tc>
        <w:tc>
          <w:tcPr>
            <w:tcW w:w="960" w:type="dxa"/>
            <w:tcBorders>
              <w:top w:val="nil"/>
              <w:left w:val="nil"/>
              <w:bottom w:val="single" w:sz="4" w:space="0" w:color="auto"/>
              <w:right w:val="single" w:sz="4" w:space="0" w:color="auto"/>
            </w:tcBorders>
            <w:shd w:val="clear" w:color="auto" w:fill="auto"/>
            <w:noWrap/>
            <w:vAlign w:val="bottom"/>
          </w:tcPr>
          <w:p w14:paraId="79ABB41C" w14:textId="055084CB" w:rsidR="00CE7EC4" w:rsidRPr="00CE7EC4" w:rsidRDefault="00CE7EC4" w:rsidP="00CE7EC4">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0.0</w:t>
            </w:r>
          </w:p>
        </w:tc>
      </w:tr>
      <w:tr w:rsidR="00CE7EC4" w:rsidRPr="008D1209" w14:paraId="63894C10" w14:textId="77777777" w:rsidTr="005A0676">
        <w:trPr>
          <w:trHeight w:val="312"/>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1477FE44" w14:textId="4ACBCA7F" w:rsidR="00CE7EC4" w:rsidRPr="00CE7EC4" w:rsidRDefault="00CE7EC4" w:rsidP="00CE7EC4">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Ceredigion</w:t>
            </w:r>
          </w:p>
        </w:tc>
        <w:tc>
          <w:tcPr>
            <w:tcW w:w="765" w:type="dxa"/>
            <w:tcBorders>
              <w:top w:val="nil"/>
              <w:left w:val="nil"/>
              <w:bottom w:val="single" w:sz="4" w:space="0" w:color="auto"/>
              <w:right w:val="single" w:sz="4" w:space="0" w:color="auto"/>
            </w:tcBorders>
            <w:shd w:val="clear" w:color="auto" w:fill="F2F2F2" w:themeFill="background1" w:themeFillShade="F2"/>
            <w:noWrap/>
            <w:vAlign w:val="bottom"/>
          </w:tcPr>
          <w:p w14:paraId="5A6223F5" w14:textId="596DCDEC" w:rsidR="00CE7EC4" w:rsidRPr="00CE7EC4" w:rsidRDefault="00CE7EC4" w:rsidP="00CE7EC4">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1</w:t>
            </w:r>
          </w:p>
        </w:tc>
        <w:tc>
          <w:tcPr>
            <w:tcW w:w="960" w:type="dxa"/>
            <w:tcBorders>
              <w:top w:val="nil"/>
              <w:left w:val="nil"/>
              <w:bottom w:val="single" w:sz="4" w:space="0" w:color="auto"/>
              <w:right w:val="single" w:sz="4" w:space="0" w:color="auto"/>
            </w:tcBorders>
            <w:shd w:val="clear" w:color="auto" w:fill="F2F2F2" w:themeFill="background1" w:themeFillShade="F2"/>
            <w:noWrap/>
          </w:tcPr>
          <w:p w14:paraId="020A631F" w14:textId="5239A170" w:rsidR="00CE7EC4" w:rsidRPr="00CE7EC4" w:rsidRDefault="00CE7EC4" w:rsidP="00CE7EC4">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0.0</w:t>
            </w:r>
          </w:p>
        </w:tc>
      </w:tr>
      <w:tr w:rsidR="00CE7EC4" w:rsidRPr="008D1209" w14:paraId="2A4B3681" w14:textId="77777777" w:rsidTr="005A0676">
        <w:trPr>
          <w:trHeight w:val="312"/>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2537FDAC" w14:textId="5F5FD6A3" w:rsidR="00CE7EC4" w:rsidRPr="00CE7EC4" w:rsidRDefault="00CE7EC4" w:rsidP="00CE7EC4">
            <w:pPr>
              <w:spacing w:after="0" w:line="240" w:lineRule="auto"/>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Pembrokeshire</w:t>
            </w:r>
          </w:p>
        </w:tc>
        <w:tc>
          <w:tcPr>
            <w:tcW w:w="765" w:type="dxa"/>
            <w:tcBorders>
              <w:top w:val="nil"/>
              <w:left w:val="nil"/>
              <w:bottom w:val="single" w:sz="4" w:space="0" w:color="auto"/>
              <w:right w:val="single" w:sz="4" w:space="0" w:color="auto"/>
            </w:tcBorders>
            <w:shd w:val="clear" w:color="auto" w:fill="auto"/>
            <w:noWrap/>
            <w:vAlign w:val="bottom"/>
          </w:tcPr>
          <w:p w14:paraId="700B83A0" w14:textId="6481C39A" w:rsidR="00CE7EC4" w:rsidRPr="00CE7EC4" w:rsidRDefault="00CE7EC4" w:rsidP="00CE7EC4">
            <w:pPr>
              <w:spacing w:after="0" w:line="240" w:lineRule="auto"/>
              <w:jc w:val="right"/>
              <w:rPr>
                <w:rFonts w:ascii="Calibri" w:eastAsia="Times New Roman" w:hAnsi="Calibri" w:cs="Calibri"/>
                <w:kern w:val="0"/>
                <w:szCs w:val="24"/>
                <w:lang w:eastAsia="en-GB"/>
                <w14:ligatures w14:val="none"/>
              </w:rPr>
            </w:pPr>
            <w:r w:rsidRPr="00CE7EC4">
              <w:rPr>
                <w:rFonts w:ascii="Calibri" w:eastAsia="Times New Roman" w:hAnsi="Calibri" w:cs="Calibri"/>
                <w:kern w:val="0"/>
                <w:szCs w:val="24"/>
                <w:lang w:eastAsia="en-GB"/>
                <w14:ligatures w14:val="none"/>
              </w:rPr>
              <w:t>1</w:t>
            </w:r>
          </w:p>
        </w:tc>
        <w:tc>
          <w:tcPr>
            <w:tcW w:w="960" w:type="dxa"/>
            <w:tcBorders>
              <w:top w:val="nil"/>
              <w:left w:val="nil"/>
              <w:bottom w:val="single" w:sz="4" w:space="0" w:color="auto"/>
              <w:right w:val="single" w:sz="4" w:space="0" w:color="auto"/>
            </w:tcBorders>
            <w:shd w:val="clear" w:color="auto" w:fill="auto"/>
            <w:noWrap/>
          </w:tcPr>
          <w:p w14:paraId="04C590A8" w14:textId="07F31F61" w:rsidR="00CE7EC4" w:rsidRPr="00CE7EC4" w:rsidRDefault="00CE7EC4" w:rsidP="00CE7EC4">
            <w:pPr>
              <w:spacing w:after="0" w:line="240" w:lineRule="auto"/>
              <w:jc w:val="right"/>
              <w:rPr>
                <w:rFonts w:ascii="Calibri" w:eastAsia="Times New Roman" w:hAnsi="Calibri" w:cs="Calibri"/>
                <w:color w:val="000000"/>
                <w:kern w:val="0"/>
                <w:szCs w:val="24"/>
                <w:lang w:eastAsia="en-GB"/>
                <w14:ligatures w14:val="none"/>
              </w:rPr>
            </w:pPr>
            <w:r w:rsidRPr="00CE7EC4">
              <w:rPr>
                <w:rFonts w:ascii="Calibri" w:eastAsia="Times New Roman" w:hAnsi="Calibri" w:cs="Calibri"/>
                <w:color w:val="000000"/>
                <w:kern w:val="0"/>
                <w:szCs w:val="24"/>
                <w:lang w:eastAsia="en-GB"/>
                <w14:ligatures w14:val="none"/>
              </w:rPr>
              <w:t>0.0</w:t>
            </w:r>
          </w:p>
        </w:tc>
      </w:tr>
      <w:tr w:rsidR="00CE7EC4" w:rsidRPr="008D1209" w14:paraId="2F689840" w14:textId="77777777" w:rsidTr="00A504C0">
        <w:trPr>
          <w:trHeight w:val="201"/>
          <w:jc w:val="center"/>
        </w:trPr>
        <w:tc>
          <w:tcPr>
            <w:tcW w:w="24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104AB2F" w14:textId="77777777" w:rsidR="00CE7EC4" w:rsidRPr="00CE7EC4" w:rsidRDefault="00CE7EC4" w:rsidP="00CE7EC4">
            <w:pPr>
              <w:spacing w:after="0" w:line="240" w:lineRule="auto"/>
              <w:jc w:val="right"/>
              <w:rPr>
                <w:rFonts w:ascii="Calibri" w:eastAsia="Times New Roman" w:hAnsi="Calibri" w:cs="Calibri"/>
                <w:b/>
                <w:bCs/>
                <w:color w:val="000000"/>
                <w:kern w:val="0"/>
                <w:szCs w:val="24"/>
                <w:lang w:eastAsia="en-GB"/>
                <w14:ligatures w14:val="none"/>
              </w:rPr>
            </w:pPr>
            <w:r w:rsidRPr="00CE7EC4">
              <w:rPr>
                <w:rFonts w:ascii="Calibri" w:eastAsia="Times New Roman" w:hAnsi="Calibri" w:cs="Calibri"/>
                <w:b/>
                <w:bCs/>
                <w:color w:val="000000"/>
                <w:kern w:val="0"/>
                <w:szCs w:val="24"/>
                <w:lang w:eastAsia="en-GB"/>
                <w14:ligatures w14:val="none"/>
              </w:rPr>
              <w:t>Total Respondents</w:t>
            </w:r>
          </w:p>
        </w:tc>
        <w:tc>
          <w:tcPr>
            <w:tcW w:w="765" w:type="dxa"/>
            <w:tcBorders>
              <w:top w:val="nil"/>
              <w:left w:val="nil"/>
              <w:bottom w:val="single" w:sz="4" w:space="0" w:color="auto"/>
              <w:right w:val="single" w:sz="4" w:space="0" w:color="auto"/>
            </w:tcBorders>
            <w:shd w:val="clear" w:color="auto" w:fill="D9D9D9" w:themeFill="background1" w:themeFillShade="D9"/>
            <w:noWrap/>
            <w:vAlign w:val="bottom"/>
            <w:hideMark/>
          </w:tcPr>
          <w:p w14:paraId="5B28112D" w14:textId="3E9EAE2D" w:rsidR="00CE7EC4" w:rsidRPr="00CE7EC4" w:rsidRDefault="00CE7EC4" w:rsidP="00CE7EC4">
            <w:pPr>
              <w:spacing w:after="0" w:line="240" w:lineRule="auto"/>
              <w:jc w:val="right"/>
              <w:rPr>
                <w:rFonts w:ascii="Calibri" w:eastAsia="Times New Roman" w:hAnsi="Calibri" w:cs="Calibri"/>
                <w:b/>
                <w:bCs/>
                <w:color w:val="000000"/>
                <w:kern w:val="0"/>
                <w:szCs w:val="24"/>
                <w:lang w:eastAsia="en-GB"/>
                <w14:ligatures w14:val="none"/>
              </w:rPr>
            </w:pPr>
            <w:r w:rsidRPr="00CE7EC4">
              <w:rPr>
                <w:rFonts w:ascii="Calibri" w:eastAsia="Times New Roman" w:hAnsi="Calibri" w:cs="Calibri"/>
                <w:b/>
                <w:bCs/>
                <w:color w:val="000000"/>
                <w:kern w:val="0"/>
                <w:szCs w:val="24"/>
                <w:lang w:eastAsia="en-GB"/>
                <w14:ligatures w14:val="none"/>
              </w:rPr>
              <w:t>2,051</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27C2CA" w14:textId="7B284C1E" w:rsidR="00CE7EC4" w:rsidRPr="00CE7EC4" w:rsidRDefault="00CE7EC4" w:rsidP="00CE7EC4">
            <w:pPr>
              <w:spacing w:after="0" w:line="240" w:lineRule="auto"/>
              <w:jc w:val="right"/>
              <w:rPr>
                <w:rFonts w:ascii="Calibri" w:eastAsia="Times New Roman" w:hAnsi="Calibri" w:cs="Calibri"/>
                <w:b/>
                <w:bCs/>
                <w:color w:val="000000"/>
                <w:kern w:val="0"/>
                <w:szCs w:val="24"/>
                <w:lang w:eastAsia="en-GB"/>
                <w14:ligatures w14:val="none"/>
              </w:rPr>
            </w:pPr>
            <w:r w:rsidRPr="00CE7EC4">
              <w:rPr>
                <w:rFonts w:ascii="Calibri" w:eastAsia="Times New Roman" w:hAnsi="Calibri" w:cs="Calibri"/>
                <w:b/>
                <w:bCs/>
                <w:color w:val="000000"/>
                <w:kern w:val="0"/>
                <w:szCs w:val="24"/>
                <w:lang w:eastAsia="en-GB"/>
                <w14:ligatures w14:val="none"/>
              </w:rPr>
              <w:t>100</w:t>
            </w:r>
          </w:p>
        </w:tc>
      </w:tr>
    </w:tbl>
    <w:p w14:paraId="7ED0AA76" w14:textId="64F3DD23" w:rsidR="00A504C0" w:rsidRPr="0032516F" w:rsidRDefault="00A504C0" w:rsidP="00A504C0">
      <w:pPr>
        <w:jc w:val="center"/>
        <w:rPr>
          <w:i/>
          <w:iCs/>
          <w:sz w:val="22"/>
          <w:szCs w:val="20"/>
        </w:rPr>
      </w:pPr>
      <w:r w:rsidRPr="0032516F">
        <w:rPr>
          <w:i/>
          <w:iCs/>
          <w:sz w:val="22"/>
          <w:szCs w:val="20"/>
        </w:rPr>
        <w:t>NB. Location has been based on postcode</w:t>
      </w:r>
      <w:r w:rsidR="0032516F">
        <w:rPr>
          <w:i/>
          <w:iCs/>
          <w:sz w:val="22"/>
          <w:szCs w:val="20"/>
        </w:rPr>
        <w:t xml:space="preserve"> provided</w:t>
      </w:r>
      <w:r w:rsidR="00CE7EC4" w:rsidRPr="0032516F">
        <w:rPr>
          <w:i/>
          <w:iCs/>
          <w:sz w:val="22"/>
          <w:szCs w:val="20"/>
        </w:rPr>
        <w:t xml:space="preserve">. </w:t>
      </w:r>
    </w:p>
    <w:p w14:paraId="40AF4BAC" w14:textId="7400BF74" w:rsidR="00450A62" w:rsidRPr="00D42DD4" w:rsidRDefault="00450A62" w:rsidP="00450A62">
      <w:pPr>
        <w:spacing w:after="0"/>
        <w:jc w:val="both"/>
      </w:pPr>
      <w:r w:rsidRPr="00D42DD4">
        <w:t xml:space="preserve">The </w:t>
      </w:r>
      <w:r w:rsidR="009D18D0" w:rsidRPr="00D42DD4">
        <w:t xml:space="preserve">map below shows the distribution of Cardiff </w:t>
      </w:r>
      <w:r w:rsidRPr="00D42DD4">
        <w:t>respondents</w:t>
      </w:r>
      <w:r w:rsidR="009D18D0" w:rsidRPr="00D42DD4">
        <w:t xml:space="preserve">, using the </w:t>
      </w:r>
      <w:r w:rsidRPr="00D42DD4">
        <w:t>postcode</w:t>
      </w:r>
      <w:r w:rsidR="009D18D0" w:rsidRPr="00D42DD4">
        <w:t>s provided</w:t>
      </w:r>
      <w:r w:rsidRPr="00D42DD4">
        <w:t>:</w:t>
      </w:r>
    </w:p>
    <w:p w14:paraId="48144315" w14:textId="77777777" w:rsidR="00450A62" w:rsidRDefault="00450A62" w:rsidP="00450A62">
      <w:pPr>
        <w:spacing w:after="0"/>
        <w:jc w:val="both"/>
        <w:rPr>
          <w:highlight w:val="yellow"/>
        </w:rPr>
      </w:pPr>
    </w:p>
    <w:p w14:paraId="4DC289B9" w14:textId="77777777" w:rsidR="006356E0" w:rsidRDefault="006356E0" w:rsidP="00450A62">
      <w:pPr>
        <w:spacing w:after="0"/>
        <w:jc w:val="both"/>
        <w:rPr>
          <w:highlight w:val="yellow"/>
        </w:rPr>
      </w:pPr>
    </w:p>
    <w:p w14:paraId="2A757AA6" w14:textId="77777777" w:rsidR="006356E0" w:rsidRDefault="006356E0" w:rsidP="00450A62">
      <w:pPr>
        <w:spacing w:after="0"/>
        <w:jc w:val="both"/>
        <w:rPr>
          <w:highlight w:val="yellow"/>
        </w:rPr>
      </w:pPr>
    </w:p>
    <w:p w14:paraId="279525EB" w14:textId="77777777" w:rsidR="006356E0" w:rsidRDefault="006356E0" w:rsidP="00450A62">
      <w:pPr>
        <w:spacing w:after="0"/>
        <w:jc w:val="both"/>
        <w:rPr>
          <w:highlight w:val="yellow"/>
        </w:rPr>
      </w:pPr>
    </w:p>
    <w:p w14:paraId="7D2EA27A" w14:textId="77777777" w:rsidR="006356E0" w:rsidRDefault="00D42DD4" w:rsidP="006356E0">
      <w:pPr>
        <w:keepNext/>
        <w:spacing w:after="0"/>
        <w:jc w:val="both"/>
      </w:pPr>
      <w:r w:rsidRPr="00D42DD4">
        <w:rPr>
          <w:noProof/>
        </w:rPr>
        <w:lastRenderedPageBreak/>
        <w:drawing>
          <wp:inline distT="0" distB="0" distL="0" distR="0" wp14:anchorId="206569EB" wp14:editId="16872FFC">
            <wp:extent cx="5731100" cy="4336340"/>
            <wp:effectExtent l="19050" t="19050" r="22225" b="26670"/>
            <wp:docPr id="977176914" name="Picture 2" descr="A map of Cardiff wards with blue and purple dots showing location of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76914" name="Picture 2" descr="A map of Cardiff wards with blue and purple dots showing location of respondent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502" cy="4341184"/>
                    </a:xfrm>
                    <a:prstGeom prst="rect">
                      <a:avLst/>
                    </a:prstGeom>
                    <a:noFill/>
                    <a:ln>
                      <a:solidFill>
                        <a:schemeClr val="tx1">
                          <a:lumMod val="65000"/>
                          <a:lumOff val="35000"/>
                        </a:schemeClr>
                      </a:solidFill>
                    </a:ln>
                  </pic:spPr>
                </pic:pic>
              </a:graphicData>
            </a:graphic>
          </wp:inline>
        </w:drawing>
      </w:r>
    </w:p>
    <w:p w14:paraId="6D9D22BA" w14:textId="398A5943" w:rsidR="00D42DD4" w:rsidRPr="00D42DD4" w:rsidRDefault="006356E0" w:rsidP="006356E0">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D</w:t>
      </w:r>
      <w:r w:rsidRPr="00A66176">
        <w:t>istribution of Cardiff respondents, using the postcodes provided</w:t>
      </w:r>
    </w:p>
    <w:p w14:paraId="3C9DDCA4" w14:textId="77777777" w:rsidR="006356E0" w:rsidRDefault="006356E0" w:rsidP="00450A62">
      <w:pPr>
        <w:spacing w:after="0"/>
        <w:jc w:val="both"/>
      </w:pPr>
    </w:p>
    <w:p w14:paraId="5BFB8905" w14:textId="55A80FCB" w:rsidR="009E6C1F" w:rsidRPr="00E8114C" w:rsidRDefault="00346BCF" w:rsidP="00E47EEB">
      <w:pPr>
        <w:pStyle w:val="Heading2"/>
        <w:rPr>
          <w:shd w:val="clear" w:color="auto" w:fill="FFFFFF"/>
        </w:rPr>
      </w:pPr>
      <w:bookmarkStart w:id="5" w:name="_Toc202355655"/>
      <w:r w:rsidRPr="00E8114C">
        <w:rPr>
          <w:shd w:val="clear" w:color="auto" w:fill="FFFFFF"/>
        </w:rPr>
        <w:t xml:space="preserve">Q3 </w:t>
      </w:r>
      <w:r w:rsidR="009E6C1F" w:rsidRPr="00E8114C">
        <w:rPr>
          <w:shd w:val="clear" w:color="auto" w:fill="FFFFFF"/>
        </w:rPr>
        <w:t>How satisfied are you with the following facilities in Cardiff?</w:t>
      </w:r>
      <w:bookmarkEnd w:id="5"/>
    </w:p>
    <w:p w14:paraId="13725AC8" w14:textId="026EF357" w:rsidR="003154E4" w:rsidRDefault="003154E4" w:rsidP="00C767AF">
      <w:r>
        <w:t xml:space="preserve">The highest satisfaction was for </w:t>
      </w:r>
      <w:r w:rsidRPr="00E8114C">
        <w:rPr>
          <w:b/>
          <w:bCs/>
          <w:i/>
          <w:iCs/>
        </w:rPr>
        <w:t>Walking Facilities</w:t>
      </w:r>
      <w:r w:rsidRPr="00E8114C">
        <w:t xml:space="preserve"> in Cardiff</w:t>
      </w:r>
      <w:r>
        <w:t>, with a</w:t>
      </w:r>
      <w:r w:rsidR="00CE1EDF" w:rsidRPr="00E8114C">
        <w:t xml:space="preserve">round </w:t>
      </w:r>
      <w:r>
        <w:t>six in ten</w:t>
      </w:r>
      <w:r w:rsidR="00CE1EDF" w:rsidRPr="00E8114C">
        <w:t xml:space="preserve"> (</w:t>
      </w:r>
      <w:r w:rsidR="00E8114C" w:rsidRPr="00E8114C">
        <w:t>61.5</w:t>
      </w:r>
      <w:r w:rsidR="00CE1EDF" w:rsidRPr="00E8114C">
        <w:t>%) respondents were satisfied</w:t>
      </w:r>
      <w:r w:rsidR="001F01F4" w:rsidRPr="00E8114C">
        <w:t>.</w:t>
      </w:r>
      <w:r w:rsidR="00CE1EDF" w:rsidRPr="00E8114C">
        <w:t xml:space="preserve"> </w:t>
      </w:r>
      <w:r>
        <w:t xml:space="preserve">This is followed by </w:t>
      </w:r>
      <w:r w:rsidRPr="003154E4">
        <w:rPr>
          <w:b/>
          <w:bCs/>
          <w:i/>
          <w:iCs/>
        </w:rPr>
        <w:t>Taxi services</w:t>
      </w:r>
      <w:r>
        <w:t xml:space="preserve"> which were seen as satisfactory by around four in ten respondents (42.9%).</w:t>
      </w:r>
      <w:r>
        <w:br/>
      </w:r>
      <w:r>
        <w:br/>
        <w:t>For public transport, 37.4</w:t>
      </w:r>
      <w:r w:rsidRPr="00E8114C">
        <w:t>%</w:t>
      </w:r>
      <w:r>
        <w:t xml:space="preserve"> of respondents were</w:t>
      </w:r>
      <w:r w:rsidRPr="00E8114C">
        <w:t xml:space="preserve"> satisfied with the </w:t>
      </w:r>
      <w:r w:rsidR="00C767AF">
        <w:rPr>
          <w:b/>
          <w:bCs/>
          <w:i/>
          <w:iCs/>
        </w:rPr>
        <w:t>Rail</w:t>
      </w:r>
      <w:r w:rsidRPr="00E8114C">
        <w:rPr>
          <w:b/>
          <w:bCs/>
          <w:i/>
          <w:iCs/>
        </w:rPr>
        <w:t xml:space="preserve"> Service</w:t>
      </w:r>
      <w:r>
        <w:rPr>
          <w:b/>
          <w:bCs/>
          <w:i/>
          <w:iCs/>
        </w:rPr>
        <w:t>,</w:t>
      </w:r>
      <w:r>
        <w:t xml:space="preserve"> with a similar proportion</w:t>
      </w:r>
      <w:r w:rsidR="00E8114C" w:rsidRPr="00E8114C">
        <w:t xml:space="preserve"> (</w:t>
      </w:r>
      <w:r>
        <w:t>35.2</w:t>
      </w:r>
      <w:r w:rsidR="00E8114C" w:rsidRPr="00E8114C">
        <w:t xml:space="preserve">%) </w:t>
      </w:r>
      <w:r w:rsidR="001F01F4" w:rsidRPr="00E8114C">
        <w:t>satisfied with</w:t>
      </w:r>
      <w:r w:rsidR="00E8114C" w:rsidRPr="00E8114C">
        <w:t xml:space="preserve"> the </w:t>
      </w:r>
      <w:r w:rsidR="00E8114C" w:rsidRPr="00E8114C">
        <w:rPr>
          <w:b/>
          <w:bCs/>
          <w:i/>
          <w:iCs/>
        </w:rPr>
        <w:t>Bus Service</w:t>
      </w:r>
      <w:r w:rsidR="00C767AF">
        <w:t>.</w:t>
      </w:r>
      <w:r w:rsidR="00E8114C" w:rsidRPr="00E8114C">
        <w:t xml:space="preserve"> </w:t>
      </w:r>
    </w:p>
    <w:p w14:paraId="48F5300B" w14:textId="4E48FA11" w:rsidR="00770383" w:rsidRDefault="003154E4" w:rsidP="00770383">
      <w:r w:rsidRPr="00E8114C">
        <w:t xml:space="preserve">In contrast, </w:t>
      </w:r>
      <w:r>
        <w:t xml:space="preserve">only one in ten (11.3%) </w:t>
      </w:r>
      <w:r w:rsidR="00C767AF">
        <w:t xml:space="preserve">respondents </w:t>
      </w:r>
      <w:r>
        <w:t>were satisfied with</w:t>
      </w:r>
      <w:r w:rsidRPr="00E8114C">
        <w:t xml:space="preserve"> </w:t>
      </w:r>
      <w:r w:rsidRPr="00E8114C">
        <w:rPr>
          <w:b/>
          <w:bCs/>
          <w:i/>
          <w:iCs/>
        </w:rPr>
        <w:t>Park &amp; Ride facilitie</w:t>
      </w:r>
      <w:r>
        <w:rPr>
          <w:b/>
          <w:bCs/>
          <w:i/>
          <w:iCs/>
        </w:rPr>
        <w:t xml:space="preserve">s. </w:t>
      </w:r>
      <w:r>
        <w:t xml:space="preserve">Nearly four in ten (37.9%) were Very Dissatisfied with those </w:t>
      </w:r>
      <w:r w:rsidRPr="00770383">
        <w:t>facilities</w:t>
      </w:r>
      <w:r w:rsidRPr="00770383">
        <w:rPr>
          <w:i/>
          <w:iCs/>
        </w:rPr>
        <w:t>.</w:t>
      </w:r>
      <w:r w:rsidRPr="00E8114C">
        <w:rPr>
          <w:b/>
          <w:bCs/>
          <w:i/>
          <w:iCs/>
        </w:rPr>
        <w:t xml:space="preserve"> </w:t>
      </w:r>
      <w:r w:rsidRPr="00E8114C">
        <w:rPr>
          <w:b/>
          <w:bCs/>
          <w:i/>
          <w:iCs/>
        </w:rPr>
        <w:br/>
      </w:r>
      <w:r>
        <w:br/>
      </w:r>
      <w:r w:rsidR="00770383">
        <w:t>Walking, Bus and Rail services elicited higher response numbers compared with other modes.</w:t>
      </w:r>
    </w:p>
    <w:p w14:paraId="17FA2F33" w14:textId="3E6BFCE9" w:rsidR="00346BCF" w:rsidRDefault="00346BCF" w:rsidP="00CE1EDF"/>
    <w:p w14:paraId="3CA8FDA9" w14:textId="3A7EF56D" w:rsidR="00457B8C" w:rsidRDefault="00457B8C" w:rsidP="009D18D0">
      <w:pPr>
        <w:pStyle w:val="NoSpacing"/>
      </w:pPr>
      <w:r>
        <w:rPr>
          <w:noProof/>
        </w:rPr>
        <w:lastRenderedPageBreak/>
        <w:drawing>
          <wp:inline distT="0" distB="0" distL="0" distR="0" wp14:anchorId="5B7FDA0B" wp14:editId="2823517D">
            <wp:extent cx="5742940" cy="3188335"/>
            <wp:effectExtent l="19050" t="19050" r="10160" b="12065"/>
            <wp:docPr id="1247151228" name="Picture 1"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51228" name="Picture 1" descr="Data chart. Highlights are in the associated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940" cy="3188335"/>
                    </a:xfrm>
                    <a:prstGeom prst="rect">
                      <a:avLst/>
                    </a:prstGeom>
                    <a:noFill/>
                    <a:ln w="1270">
                      <a:solidFill>
                        <a:schemeClr val="bg2">
                          <a:lumMod val="90000"/>
                        </a:schemeClr>
                      </a:solidFill>
                    </a:ln>
                  </pic:spPr>
                </pic:pic>
              </a:graphicData>
            </a:graphic>
          </wp:inline>
        </w:drawing>
      </w:r>
    </w:p>
    <w:p w14:paraId="6CB4E0FA" w14:textId="77777777" w:rsidR="000360A4" w:rsidRDefault="000360A4" w:rsidP="009D18D0">
      <w:pPr>
        <w:pStyle w:val="NoSpacing"/>
      </w:pPr>
    </w:p>
    <w:p w14:paraId="2ED2F34A" w14:textId="0AC618DF" w:rsidR="009D18D0" w:rsidRDefault="00E24542" w:rsidP="009D18D0">
      <w:pPr>
        <w:pStyle w:val="NoSpacing"/>
      </w:pPr>
      <w:r w:rsidRPr="00537FC2">
        <w:t xml:space="preserve">The table </w:t>
      </w:r>
      <w:r w:rsidR="00E57A2D">
        <w:t xml:space="preserve">and chart </w:t>
      </w:r>
      <w:r w:rsidRPr="00537FC2">
        <w:t xml:space="preserve">below </w:t>
      </w:r>
      <w:r w:rsidR="00537FC2">
        <w:t>show a year-on-year comparison. Note that</w:t>
      </w:r>
      <w:r w:rsidR="009D18D0">
        <w:t xml:space="preserve"> the earlier</w:t>
      </w:r>
      <w:r w:rsidR="00537FC2">
        <w:t xml:space="preserve"> </w:t>
      </w:r>
      <w:r w:rsidR="00537FC2" w:rsidRPr="00E57A2D">
        <w:rPr>
          <w:b/>
          <w:bCs/>
          <w:i/>
          <w:iCs/>
        </w:rPr>
        <w:t>Public Transport</w:t>
      </w:r>
      <w:r w:rsidR="00537FC2">
        <w:t xml:space="preserve"> </w:t>
      </w:r>
      <w:r w:rsidR="006A4097">
        <w:t xml:space="preserve">option </w:t>
      </w:r>
      <w:r w:rsidR="00537FC2">
        <w:t xml:space="preserve">was separated into </w:t>
      </w:r>
      <w:r w:rsidR="00537FC2" w:rsidRPr="00E57A2D">
        <w:rPr>
          <w:b/>
          <w:bCs/>
          <w:i/>
          <w:iCs/>
        </w:rPr>
        <w:t>Bus service</w:t>
      </w:r>
      <w:r w:rsidR="00537FC2">
        <w:t xml:space="preserve"> and </w:t>
      </w:r>
      <w:r w:rsidR="00537FC2" w:rsidRPr="00E57A2D">
        <w:rPr>
          <w:b/>
          <w:bCs/>
          <w:i/>
          <w:iCs/>
        </w:rPr>
        <w:t>Rail service</w:t>
      </w:r>
      <w:r w:rsidR="00537FC2">
        <w:t xml:space="preserve"> for 2023 and 2024. </w:t>
      </w:r>
      <w:r w:rsidR="00902459">
        <w:t xml:space="preserve"> </w:t>
      </w:r>
      <w:r w:rsidR="009D18D0">
        <w:t xml:space="preserve">In 2024 a new category, </w:t>
      </w:r>
      <w:r w:rsidR="009D18D0" w:rsidRPr="00E57A2D">
        <w:rPr>
          <w:b/>
          <w:bCs/>
          <w:i/>
          <w:iCs/>
        </w:rPr>
        <w:t>Taxi facilities</w:t>
      </w:r>
      <w:r w:rsidR="009D18D0">
        <w:t xml:space="preserve">, was added.  </w:t>
      </w:r>
      <w:r w:rsidR="009D18D0">
        <w:br/>
      </w:r>
    </w:p>
    <w:p w14:paraId="62CCDC1F" w14:textId="66423C79" w:rsidR="009D18D0" w:rsidRPr="00537FC2" w:rsidRDefault="009D18D0" w:rsidP="009D18D0">
      <w:pPr>
        <w:pStyle w:val="NoSpacing"/>
      </w:pPr>
      <w:r>
        <w:t xml:space="preserve">In every year except 2016, </w:t>
      </w:r>
      <w:r w:rsidRPr="00E57A2D">
        <w:rPr>
          <w:b/>
          <w:bCs/>
          <w:i/>
          <w:iCs/>
        </w:rPr>
        <w:t>Walking facilities</w:t>
      </w:r>
      <w:r>
        <w:t xml:space="preserve"> has had the highest satisfaction ratings</w:t>
      </w:r>
      <w:r w:rsidR="00AC5FCE">
        <w:t>: i</w:t>
      </w:r>
      <w:r w:rsidR="002430CE">
        <w:t>n 2024, 61.5% were satisfied</w:t>
      </w:r>
      <w:r w:rsidR="00AC5FCE">
        <w:t>, of which</w:t>
      </w:r>
      <w:r w:rsidR="002430CE">
        <w:t xml:space="preserve"> 18.0% </w:t>
      </w:r>
      <w:r w:rsidR="00AC5FCE">
        <w:t xml:space="preserve">were </w:t>
      </w:r>
      <w:r w:rsidR="002430CE">
        <w:t>Very Satisfied</w:t>
      </w:r>
      <w:r w:rsidR="00AC5FCE">
        <w:t>, and 43.5% Fairly Satisfied</w:t>
      </w:r>
      <w:r w:rsidR="002430CE">
        <w:t>.</w:t>
      </w:r>
    </w:p>
    <w:p w14:paraId="2BE575E7" w14:textId="77777777" w:rsidR="00AC5FCE" w:rsidRDefault="00AC5FCE" w:rsidP="009D18D0">
      <w:pPr>
        <w:pStyle w:val="NoSpacing"/>
      </w:pPr>
    </w:p>
    <w:p w14:paraId="386AF258" w14:textId="65438EF8" w:rsidR="00AC5FCE" w:rsidRDefault="00E57A2D" w:rsidP="009D18D0">
      <w:pPr>
        <w:pStyle w:val="NoSpacing"/>
      </w:pPr>
      <w:r>
        <w:t xml:space="preserve">There has been a marked drop in satisfaction </w:t>
      </w:r>
      <w:r w:rsidR="00AC5FCE">
        <w:t>with</w:t>
      </w:r>
      <w:r>
        <w:t xml:space="preserve"> </w:t>
      </w:r>
      <w:r w:rsidRPr="00AC5FCE">
        <w:rPr>
          <w:b/>
          <w:bCs/>
          <w:i/>
          <w:iCs/>
        </w:rPr>
        <w:t>public transport</w:t>
      </w:r>
      <w:r>
        <w:t xml:space="preserve"> services</w:t>
      </w:r>
      <w:r w:rsidR="006A4097">
        <w:t xml:space="preserve"> since 2016</w:t>
      </w:r>
      <w:r>
        <w:t xml:space="preserve">, </w:t>
      </w:r>
      <w:r w:rsidR="006A4097">
        <w:t xml:space="preserve">from two thirds of respondents saying they were satisfied in </w:t>
      </w:r>
      <w:r>
        <w:t>20</w:t>
      </w:r>
      <w:r w:rsidR="006A4097">
        <w:t>16 (66.9%), to nearer one third of respondents satisfied in 2023 and 2024</w:t>
      </w:r>
      <w:r w:rsidR="00C74162">
        <w:t>.</w:t>
      </w:r>
      <w:r w:rsidR="00AC5FCE">
        <w:br/>
      </w:r>
      <w:r w:rsidR="006A4097">
        <w:t xml:space="preserve">Satisfaction with </w:t>
      </w:r>
      <w:r w:rsidR="006A4097" w:rsidRPr="006A4097">
        <w:rPr>
          <w:b/>
          <w:bCs/>
          <w:i/>
          <w:iCs/>
        </w:rPr>
        <w:t>Park &amp; Ride facilities</w:t>
      </w:r>
      <w:r w:rsidR="006A4097">
        <w:t xml:space="preserve"> has also shown a decline since 2016</w:t>
      </w:r>
      <w:r w:rsidR="00AC5FCE">
        <w:t>, from 51.7% to 11.3% in 2024</w:t>
      </w:r>
      <w:r w:rsidR="006A4097">
        <w:t xml:space="preserve">.     </w:t>
      </w:r>
    </w:p>
    <w:p w14:paraId="46EF20E3" w14:textId="0BF8C2B9" w:rsidR="00E24542" w:rsidRPr="00537FC2" w:rsidRDefault="00AC5FCE" w:rsidP="009D18D0">
      <w:pPr>
        <w:pStyle w:val="NoSpacing"/>
      </w:pPr>
      <w:r>
        <w:t>However, s</w:t>
      </w:r>
      <w:r w:rsidR="006A4097">
        <w:t xml:space="preserve">atisfaction with </w:t>
      </w:r>
      <w:r w:rsidR="006A4097" w:rsidRPr="00AC5FCE">
        <w:rPr>
          <w:b/>
          <w:bCs/>
          <w:i/>
          <w:iCs/>
        </w:rPr>
        <w:t>Cycling facilities</w:t>
      </w:r>
      <w:r w:rsidR="006A4097">
        <w:t xml:space="preserve"> has improved from a 22.5% low in 2017 to 32.6% in 2024.</w:t>
      </w:r>
      <w:r w:rsidR="006A4097">
        <w:br/>
        <w:t xml:space="preserve"> </w:t>
      </w:r>
    </w:p>
    <w:tbl>
      <w:tblPr>
        <w:tblStyle w:val="TableGrid"/>
        <w:tblW w:w="0" w:type="auto"/>
        <w:tblLook w:val="04A0" w:firstRow="1" w:lastRow="0" w:firstColumn="1" w:lastColumn="0" w:noHBand="0" w:noVBand="1"/>
      </w:tblPr>
      <w:tblGrid>
        <w:gridCol w:w="1735"/>
        <w:gridCol w:w="809"/>
        <w:gridCol w:w="809"/>
        <w:gridCol w:w="809"/>
        <w:gridCol w:w="809"/>
        <w:gridCol w:w="809"/>
        <w:gridCol w:w="809"/>
        <w:gridCol w:w="809"/>
        <w:gridCol w:w="809"/>
        <w:gridCol w:w="809"/>
      </w:tblGrid>
      <w:tr w:rsidR="00537FC2" w:rsidRPr="00537FC2" w14:paraId="57A43E47" w14:textId="77777777" w:rsidTr="00902459">
        <w:trPr>
          <w:trHeight w:val="288"/>
        </w:trPr>
        <w:tc>
          <w:tcPr>
            <w:tcW w:w="1735" w:type="dxa"/>
            <w:noWrap/>
            <w:hideMark/>
          </w:tcPr>
          <w:p w14:paraId="520B95AF" w14:textId="77777777" w:rsidR="00537FC2" w:rsidRPr="00537FC2" w:rsidRDefault="00537FC2" w:rsidP="00537FC2">
            <w:pPr>
              <w:jc w:val="both"/>
            </w:pPr>
          </w:p>
        </w:tc>
        <w:tc>
          <w:tcPr>
            <w:tcW w:w="809" w:type="dxa"/>
            <w:noWrap/>
            <w:hideMark/>
          </w:tcPr>
          <w:p w14:paraId="217A414E" w14:textId="77777777" w:rsidR="00537FC2" w:rsidRPr="00537FC2" w:rsidRDefault="00537FC2" w:rsidP="00537FC2">
            <w:pPr>
              <w:jc w:val="both"/>
            </w:pPr>
            <w:r w:rsidRPr="00537FC2">
              <w:t>2013</w:t>
            </w:r>
          </w:p>
        </w:tc>
        <w:tc>
          <w:tcPr>
            <w:tcW w:w="809" w:type="dxa"/>
            <w:noWrap/>
            <w:hideMark/>
          </w:tcPr>
          <w:p w14:paraId="6A2801EF" w14:textId="77777777" w:rsidR="00537FC2" w:rsidRPr="00537FC2" w:rsidRDefault="00537FC2" w:rsidP="00537FC2">
            <w:pPr>
              <w:jc w:val="both"/>
            </w:pPr>
            <w:r w:rsidRPr="00537FC2">
              <w:t>2014</w:t>
            </w:r>
          </w:p>
        </w:tc>
        <w:tc>
          <w:tcPr>
            <w:tcW w:w="809" w:type="dxa"/>
            <w:noWrap/>
            <w:hideMark/>
          </w:tcPr>
          <w:p w14:paraId="1BDF1B4C" w14:textId="77777777" w:rsidR="00537FC2" w:rsidRPr="00537FC2" w:rsidRDefault="00537FC2" w:rsidP="00537FC2">
            <w:pPr>
              <w:jc w:val="both"/>
            </w:pPr>
            <w:r w:rsidRPr="00537FC2">
              <w:t>2015</w:t>
            </w:r>
          </w:p>
        </w:tc>
        <w:tc>
          <w:tcPr>
            <w:tcW w:w="809" w:type="dxa"/>
            <w:noWrap/>
            <w:hideMark/>
          </w:tcPr>
          <w:p w14:paraId="5926F48C" w14:textId="77777777" w:rsidR="00537FC2" w:rsidRPr="00537FC2" w:rsidRDefault="00537FC2" w:rsidP="00537FC2">
            <w:pPr>
              <w:jc w:val="both"/>
            </w:pPr>
            <w:r w:rsidRPr="00537FC2">
              <w:t>2016</w:t>
            </w:r>
          </w:p>
        </w:tc>
        <w:tc>
          <w:tcPr>
            <w:tcW w:w="809" w:type="dxa"/>
            <w:noWrap/>
            <w:hideMark/>
          </w:tcPr>
          <w:p w14:paraId="468072B4" w14:textId="77777777" w:rsidR="00537FC2" w:rsidRPr="00537FC2" w:rsidRDefault="00537FC2" w:rsidP="00537FC2">
            <w:pPr>
              <w:jc w:val="both"/>
            </w:pPr>
            <w:r w:rsidRPr="00537FC2">
              <w:t>2017</w:t>
            </w:r>
          </w:p>
        </w:tc>
        <w:tc>
          <w:tcPr>
            <w:tcW w:w="809" w:type="dxa"/>
            <w:noWrap/>
            <w:hideMark/>
          </w:tcPr>
          <w:p w14:paraId="48BD470C" w14:textId="77777777" w:rsidR="00537FC2" w:rsidRPr="00537FC2" w:rsidRDefault="00537FC2" w:rsidP="00537FC2">
            <w:pPr>
              <w:jc w:val="both"/>
            </w:pPr>
            <w:r w:rsidRPr="00537FC2">
              <w:t>2018</w:t>
            </w:r>
          </w:p>
        </w:tc>
        <w:tc>
          <w:tcPr>
            <w:tcW w:w="809" w:type="dxa"/>
            <w:noWrap/>
            <w:hideMark/>
          </w:tcPr>
          <w:p w14:paraId="205B612A" w14:textId="77777777" w:rsidR="00537FC2" w:rsidRPr="00537FC2" w:rsidRDefault="00537FC2" w:rsidP="00537FC2">
            <w:pPr>
              <w:jc w:val="both"/>
            </w:pPr>
            <w:r w:rsidRPr="00537FC2">
              <w:t>2019</w:t>
            </w:r>
          </w:p>
        </w:tc>
        <w:tc>
          <w:tcPr>
            <w:tcW w:w="809" w:type="dxa"/>
            <w:noWrap/>
            <w:hideMark/>
          </w:tcPr>
          <w:p w14:paraId="6CAB5EDF" w14:textId="77777777" w:rsidR="00537FC2" w:rsidRPr="00537FC2" w:rsidRDefault="00537FC2" w:rsidP="00537FC2">
            <w:pPr>
              <w:jc w:val="both"/>
            </w:pPr>
            <w:r w:rsidRPr="00537FC2">
              <w:t>2023</w:t>
            </w:r>
          </w:p>
        </w:tc>
        <w:tc>
          <w:tcPr>
            <w:tcW w:w="809" w:type="dxa"/>
            <w:noWrap/>
            <w:hideMark/>
          </w:tcPr>
          <w:p w14:paraId="05639052" w14:textId="77777777" w:rsidR="00537FC2" w:rsidRPr="00537FC2" w:rsidRDefault="00537FC2" w:rsidP="00537FC2">
            <w:pPr>
              <w:jc w:val="both"/>
            </w:pPr>
            <w:r w:rsidRPr="00537FC2">
              <w:t>2024</w:t>
            </w:r>
          </w:p>
        </w:tc>
      </w:tr>
      <w:tr w:rsidR="00537FC2" w:rsidRPr="00537FC2" w14:paraId="5B5042CC" w14:textId="77777777" w:rsidTr="00902459">
        <w:trPr>
          <w:trHeight w:val="288"/>
        </w:trPr>
        <w:tc>
          <w:tcPr>
            <w:tcW w:w="1735" w:type="dxa"/>
            <w:noWrap/>
            <w:hideMark/>
          </w:tcPr>
          <w:p w14:paraId="52F6153D" w14:textId="77777777" w:rsidR="00537FC2" w:rsidRPr="00537FC2" w:rsidRDefault="00537FC2" w:rsidP="00537FC2">
            <w:pPr>
              <w:jc w:val="both"/>
            </w:pPr>
            <w:r w:rsidRPr="00537FC2">
              <w:t>Public transport</w:t>
            </w:r>
          </w:p>
        </w:tc>
        <w:tc>
          <w:tcPr>
            <w:tcW w:w="809" w:type="dxa"/>
            <w:noWrap/>
            <w:hideMark/>
          </w:tcPr>
          <w:p w14:paraId="4599B122" w14:textId="77777777" w:rsidR="00537FC2" w:rsidRPr="00537FC2" w:rsidRDefault="00537FC2" w:rsidP="00537FC2">
            <w:pPr>
              <w:jc w:val="both"/>
            </w:pPr>
            <w:r w:rsidRPr="00537FC2">
              <w:t>66.1</w:t>
            </w:r>
          </w:p>
        </w:tc>
        <w:tc>
          <w:tcPr>
            <w:tcW w:w="809" w:type="dxa"/>
            <w:noWrap/>
            <w:hideMark/>
          </w:tcPr>
          <w:p w14:paraId="342D3560" w14:textId="77777777" w:rsidR="00537FC2" w:rsidRPr="00537FC2" w:rsidRDefault="00537FC2" w:rsidP="00537FC2">
            <w:pPr>
              <w:jc w:val="both"/>
            </w:pPr>
            <w:r w:rsidRPr="00537FC2">
              <w:t>59.3</w:t>
            </w:r>
          </w:p>
        </w:tc>
        <w:tc>
          <w:tcPr>
            <w:tcW w:w="809" w:type="dxa"/>
            <w:noWrap/>
            <w:hideMark/>
          </w:tcPr>
          <w:p w14:paraId="45657D6A" w14:textId="77777777" w:rsidR="00537FC2" w:rsidRPr="00537FC2" w:rsidRDefault="00537FC2" w:rsidP="00537FC2">
            <w:pPr>
              <w:jc w:val="both"/>
            </w:pPr>
            <w:r w:rsidRPr="00537FC2">
              <w:t>60.1</w:t>
            </w:r>
          </w:p>
        </w:tc>
        <w:tc>
          <w:tcPr>
            <w:tcW w:w="809" w:type="dxa"/>
            <w:noWrap/>
            <w:hideMark/>
          </w:tcPr>
          <w:p w14:paraId="618927AB" w14:textId="77777777" w:rsidR="00537FC2" w:rsidRPr="00537FC2" w:rsidRDefault="00537FC2" w:rsidP="00537FC2">
            <w:pPr>
              <w:jc w:val="both"/>
            </w:pPr>
            <w:r w:rsidRPr="00537FC2">
              <w:t>66.9</w:t>
            </w:r>
          </w:p>
        </w:tc>
        <w:tc>
          <w:tcPr>
            <w:tcW w:w="809" w:type="dxa"/>
            <w:noWrap/>
            <w:hideMark/>
          </w:tcPr>
          <w:p w14:paraId="65C3B4FE" w14:textId="77777777" w:rsidR="00537FC2" w:rsidRPr="00537FC2" w:rsidRDefault="00537FC2" w:rsidP="00537FC2">
            <w:pPr>
              <w:jc w:val="both"/>
            </w:pPr>
            <w:r w:rsidRPr="00537FC2">
              <w:t>54.8</w:t>
            </w:r>
          </w:p>
        </w:tc>
        <w:tc>
          <w:tcPr>
            <w:tcW w:w="809" w:type="dxa"/>
            <w:noWrap/>
            <w:hideMark/>
          </w:tcPr>
          <w:p w14:paraId="2003675E" w14:textId="77777777" w:rsidR="00537FC2" w:rsidRPr="00537FC2" w:rsidRDefault="00537FC2" w:rsidP="00537FC2">
            <w:pPr>
              <w:jc w:val="both"/>
            </w:pPr>
            <w:r w:rsidRPr="00537FC2">
              <w:t>49.8</w:t>
            </w:r>
          </w:p>
        </w:tc>
        <w:tc>
          <w:tcPr>
            <w:tcW w:w="809" w:type="dxa"/>
            <w:noWrap/>
            <w:hideMark/>
          </w:tcPr>
          <w:p w14:paraId="3DA134A0" w14:textId="77777777" w:rsidR="00537FC2" w:rsidRPr="00537FC2" w:rsidRDefault="00537FC2" w:rsidP="00537FC2">
            <w:pPr>
              <w:jc w:val="both"/>
            </w:pPr>
            <w:r w:rsidRPr="00537FC2">
              <w:t>40.2</w:t>
            </w:r>
          </w:p>
        </w:tc>
        <w:tc>
          <w:tcPr>
            <w:tcW w:w="809" w:type="dxa"/>
            <w:noWrap/>
            <w:hideMark/>
          </w:tcPr>
          <w:p w14:paraId="6C6CAFCB" w14:textId="77777777" w:rsidR="00537FC2" w:rsidRPr="00537FC2" w:rsidRDefault="00537FC2" w:rsidP="00537FC2">
            <w:pPr>
              <w:jc w:val="both"/>
            </w:pPr>
            <w:r w:rsidRPr="00537FC2">
              <w:t>N/A</w:t>
            </w:r>
          </w:p>
        </w:tc>
        <w:tc>
          <w:tcPr>
            <w:tcW w:w="809" w:type="dxa"/>
            <w:noWrap/>
            <w:hideMark/>
          </w:tcPr>
          <w:p w14:paraId="20A0FE80" w14:textId="77777777" w:rsidR="00537FC2" w:rsidRPr="00537FC2" w:rsidRDefault="00537FC2" w:rsidP="00537FC2">
            <w:pPr>
              <w:jc w:val="both"/>
            </w:pPr>
            <w:r w:rsidRPr="00537FC2">
              <w:t>N/A</w:t>
            </w:r>
          </w:p>
        </w:tc>
      </w:tr>
      <w:tr w:rsidR="00902459" w:rsidRPr="00537FC2" w14:paraId="5855B3A5" w14:textId="77777777" w:rsidTr="00902459">
        <w:trPr>
          <w:trHeight w:val="288"/>
        </w:trPr>
        <w:tc>
          <w:tcPr>
            <w:tcW w:w="1735" w:type="dxa"/>
            <w:noWrap/>
          </w:tcPr>
          <w:p w14:paraId="310EB8FE" w14:textId="1909D98A" w:rsidR="00902459" w:rsidRPr="00537FC2" w:rsidRDefault="00902459" w:rsidP="00902459">
            <w:pPr>
              <w:jc w:val="both"/>
            </w:pPr>
            <w:r w:rsidRPr="00537FC2">
              <w:t>Bus service</w:t>
            </w:r>
          </w:p>
        </w:tc>
        <w:tc>
          <w:tcPr>
            <w:tcW w:w="809" w:type="dxa"/>
            <w:noWrap/>
          </w:tcPr>
          <w:p w14:paraId="1CDBBEBE" w14:textId="227B8A83" w:rsidR="00902459" w:rsidRPr="00537FC2" w:rsidRDefault="00902459" w:rsidP="00902459">
            <w:pPr>
              <w:jc w:val="center"/>
            </w:pPr>
            <w:r>
              <w:t>-</w:t>
            </w:r>
          </w:p>
        </w:tc>
        <w:tc>
          <w:tcPr>
            <w:tcW w:w="809" w:type="dxa"/>
            <w:noWrap/>
          </w:tcPr>
          <w:p w14:paraId="35314A07" w14:textId="01F145F8" w:rsidR="00902459" w:rsidRPr="00537FC2" w:rsidRDefault="00902459" w:rsidP="00902459">
            <w:pPr>
              <w:jc w:val="center"/>
            </w:pPr>
            <w:r>
              <w:t>-</w:t>
            </w:r>
          </w:p>
        </w:tc>
        <w:tc>
          <w:tcPr>
            <w:tcW w:w="809" w:type="dxa"/>
            <w:noWrap/>
          </w:tcPr>
          <w:p w14:paraId="3EF1C190" w14:textId="062E948B" w:rsidR="00902459" w:rsidRPr="00537FC2" w:rsidRDefault="00902459" w:rsidP="00902459">
            <w:pPr>
              <w:jc w:val="center"/>
            </w:pPr>
            <w:r>
              <w:t>-</w:t>
            </w:r>
          </w:p>
        </w:tc>
        <w:tc>
          <w:tcPr>
            <w:tcW w:w="809" w:type="dxa"/>
            <w:noWrap/>
          </w:tcPr>
          <w:p w14:paraId="5B9B950A" w14:textId="19464C62" w:rsidR="00902459" w:rsidRPr="00537FC2" w:rsidRDefault="00902459" w:rsidP="00902459">
            <w:pPr>
              <w:jc w:val="center"/>
            </w:pPr>
            <w:r>
              <w:t>-</w:t>
            </w:r>
          </w:p>
        </w:tc>
        <w:tc>
          <w:tcPr>
            <w:tcW w:w="809" w:type="dxa"/>
            <w:noWrap/>
          </w:tcPr>
          <w:p w14:paraId="7AB197C4" w14:textId="78EDFDD2" w:rsidR="00902459" w:rsidRPr="00537FC2" w:rsidRDefault="00902459" w:rsidP="00902459">
            <w:pPr>
              <w:jc w:val="center"/>
            </w:pPr>
            <w:r>
              <w:t>-</w:t>
            </w:r>
          </w:p>
        </w:tc>
        <w:tc>
          <w:tcPr>
            <w:tcW w:w="809" w:type="dxa"/>
            <w:noWrap/>
          </w:tcPr>
          <w:p w14:paraId="0A183311" w14:textId="7B8B69A9" w:rsidR="00902459" w:rsidRPr="00537FC2" w:rsidRDefault="00902459" w:rsidP="00902459">
            <w:pPr>
              <w:jc w:val="center"/>
            </w:pPr>
            <w:r>
              <w:t>-</w:t>
            </w:r>
          </w:p>
        </w:tc>
        <w:tc>
          <w:tcPr>
            <w:tcW w:w="809" w:type="dxa"/>
            <w:noWrap/>
          </w:tcPr>
          <w:p w14:paraId="5D6BC633" w14:textId="6BFD7BAB" w:rsidR="00902459" w:rsidRPr="00537FC2" w:rsidRDefault="00902459" w:rsidP="00902459">
            <w:pPr>
              <w:jc w:val="center"/>
            </w:pPr>
            <w:r>
              <w:t>-</w:t>
            </w:r>
          </w:p>
        </w:tc>
        <w:tc>
          <w:tcPr>
            <w:tcW w:w="809" w:type="dxa"/>
            <w:noWrap/>
          </w:tcPr>
          <w:p w14:paraId="0A9F871F" w14:textId="736F26AB" w:rsidR="00902459" w:rsidRPr="00537FC2" w:rsidRDefault="00902459" w:rsidP="00902459">
            <w:pPr>
              <w:jc w:val="both"/>
            </w:pPr>
            <w:r w:rsidRPr="00537FC2">
              <w:t>32.7</w:t>
            </w:r>
          </w:p>
        </w:tc>
        <w:tc>
          <w:tcPr>
            <w:tcW w:w="809" w:type="dxa"/>
            <w:noWrap/>
          </w:tcPr>
          <w:p w14:paraId="250F55A7" w14:textId="0A2B68A2" w:rsidR="00902459" w:rsidRPr="00537FC2" w:rsidRDefault="00902459" w:rsidP="00902459">
            <w:pPr>
              <w:jc w:val="both"/>
            </w:pPr>
            <w:r w:rsidRPr="00537FC2">
              <w:t>35.2</w:t>
            </w:r>
          </w:p>
        </w:tc>
      </w:tr>
      <w:tr w:rsidR="00902459" w:rsidRPr="00537FC2" w14:paraId="016A4D73" w14:textId="77777777" w:rsidTr="00902459">
        <w:trPr>
          <w:trHeight w:val="288"/>
        </w:trPr>
        <w:tc>
          <w:tcPr>
            <w:tcW w:w="1735" w:type="dxa"/>
            <w:noWrap/>
          </w:tcPr>
          <w:p w14:paraId="6AD9A1D2" w14:textId="2537C17C" w:rsidR="00902459" w:rsidRPr="00537FC2" w:rsidRDefault="00902459" w:rsidP="00902459">
            <w:pPr>
              <w:jc w:val="both"/>
            </w:pPr>
            <w:r w:rsidRPr="00537FC2">
              <w:t>Rail service</w:t>
            </w:r>
          </w:p>
        </w:tc>
        <w:tc>
          <w:tcPr>
            <w:tcW w:w="809" w:type="dxa"/>
            <w:noWrap/>
          </w:tcPr>
          <w:p w14:paraId="3A21F02C" w14:textId="661D9BD4" w:rsidR="00902459" w:rsidRPr="00537FC2" w:rsidRDefault="00902459" w:rsidP="00902459">
            <w:pPr>
              <w:jc w:val="center"/>
            </w:pPr>
            <w:r>
              <w:t>-</w:t>
            </w:r>
          </w:p>
        </w:tc>
        <w:tc>
          <w:tcPr>
            <w:tcW w:w="809" w:type="dxa"/>
            <w:noWrap/>
          </w:tcPr>
          <w:p w14:paraId="43079DA1" w14:textId="47C9B920" w:rsidR="00902459" w:rsidRPr="00537FC2" w:rsidRDefault="00902459" w:rsidP="00902459">
            <w:pPr>
              <w:jc w:val="center"/>
            </w:pPr>
            <w:r>
              <w:t>-</w:t>
            </w:r>
          </w:p>
        </w:tc>
        <w:tc>
          <w:tcPr>
            <w:tcW w:w="809" w:type="dxa"/>
            <w:noWrap/>
          </w:tcPr>
          <w:p w14:paraId="1636F492" w14:textId="63587DBE" w:rsidR="00902459" w:rsidRPr="00537FC2" w:rsidRDefault="00902459" w:rsidP="00902459">
            <w:pPr>
              <w:jc w:val="center"/>
            </w:pPr>
            <w:r>
              <w:t>-</w:t>
            </w:r>
          </w:p>
        </w:tc>
        <w:tc>
          <w:tcPr>
            <w:tcW w:w="809" w:type="dxa"/>
            <w:noWrap/>
          </w:tcPr>
          <w:p w14:paraId="555138AA" w14:textId="35984282" w:rsidR="00902459" w:rsidRPr="00537FC2" w:rsidRDefault="00902459" w:rsidP="00902459">
            <w:pPr>
              <w:jc w:val="center"/>
            </w:pPr>
            <w:r>
              <w:t>-</w:t>
            </w:r>
          </w:p>
        </w:tc>
        <w:tc>
          <w:tcPr>
            <w:tcW w:w="809" w:type="dxa"/>
            <w:noWrap/>
          </w:tcPr>
          <w:p w14:paraId="27F7B15E" w14:textId="79FD7B86" w:rsidR="00902459" w:rsidRPr="00537FC2" w:rsidRDefault="00902459" w:rsidP="00902459">
            <w:pPr>
              <w:jc w:val="center"/>
            </w:pPr>
            <w:r>
              <w:t>-</w:t>
            </w:r>
          </w:p>
        </w:tc>
        <w:tc>
          <w:tcPr>
            <w:tcW w:w="809" w:type="dxa"/>
            <w:noWrap/>
          </w:tcPr>
          <w:p w14:paraId="645C344B" w14:textId="0CC3AC19" w:rsidR="00902459" w:rsidRPr="00537FC2" w:rsidRDefault="00902459" w:rsidP="00902459">
            <w:pPr>
              <w:jc w:val="center"/>
            </w:pPr>
            <w:r>
              <w:t>-</w:t>
            </w:r>
          </w:p>
        </w:tc>
        <w:tc>
          <w:tcPr>
            <w:tcW w:w="809" w:type="dxa"/>
            <w:noWrap/>
          </w:tcPr>
          <w:p w14:paraId="404F1696" w14:textId="3143CE82" w:rsidR="00902459" w:rsidRPr="00537FC2" w:rsidRDefault="00902459" w:rsidP="00902459">
            <w:pPr>
              <w:jc w:val="center"/>
            </w:pPr>
            <w:r>
              <w:t>-</w:t>
            </w:r>
          </w:p>
        </w:tc>
        <w:tc>
          <w:tcPr>
            <w:tcW w:w="809" w:type="dxa"/>
            <w:noWrap/>
          </w:tcPr>
          <w:p w14:paraId="35223D34" w14:textId="76B9482C" w:rsidR="00902459" w:rsidRPr="00537FC2" w:rsidRDefault="00902459" w:rsidP="00902459">
            <w:pPr>
              <w:jc w:val="both"/>
            </w:pPr>
            <w:r w:rsidRPr="00537FC2">
              <w:t>31.0</w:t>
            </w:r>
          </w:p>
        </w:tc>
        <w:tc>
          <w:tcPr>
            <w:tcW w:w="809" w:type="dxa"/>
            <w:noWrap/>
          </w:tcPr>
          <w:p w14:paraId="7D92BD04" w14:textId="3D12B8B2" w:rsidR="00902459" w:rsidRPr="00537FC2" w:rsidRDefault="00902459" w:rsidP="00902459">
            <w:pPr>
              <w:jc w:val="both"/>
            </w:pPr>
            <w:r w:rsidRPr="00537FC2">
              <w:t>37.4</w:t>
            </w:r>
          </w:p>
        </w:tc>
      </w:tr>
      <w:tr w:rsidR="00902459" w:rsidRPr="00537FC2" w14:paraId="6835C010" w14:textId="77777777" w:rsidTr="00902459">
        <w:trPr>
          <w:trHeight w:val="288"/>
        </w:trPr>
        <w:tc>
          <w:tcPr>
            <w:tcW w:w="1735" w:type="dxa"/>
            <w:noWrap/>
            <w:hideMark/>
          </w:tcPr>
          <w:p w14:paraId="311F8532" w14:textId="77777777" w:rsidR="00902459" w:rsidRPr="00537FC2" w:rsidRDefault="00902459" w:rsidP="00902459">
            <w:pPr>
              <w:jc w:val="both"/>
            </w:pPr>
            <w:r w:rsidRPr="00537FC2">
              <w:t>Walking facilities</w:t>
            </w:r>
          </w:p>
        </w:tc>
        <w:tc>
          <w:tcPr>
            <w:tcW w:w="809" w:type="dxa"/>
            <w:noWrap/>
            <w:hideMark/>
          </w:tcPr>
          <w:p w14:paraId="21459706" w14:textId="77777777" w:rsidR="00902459" w:rsidRPr="00537FC2" w:rsidRDefault="00902459" w:rsidP="00902459">
            <w:pPr>
              <w:jc w:val="both"/>
            </w:pPr>
            <w:r w:rsidRPr="00537FC2">
              <w:t>74.8</w:t>
            </w:r>
          </w:p>
        </w:tc>
        <w:tc>
          <w:tcPr>
            <w:tcW w:w="809" w:type="dxa"/>
            <w:noWrap/>
            <w:hideMark/>
          </w:tcPr>
          <w:p w14:paraId="05BF7C14" w14:textId="77777777" w:rsidR="00902459" w:rsidRPr="00537FC2" w:rsidRDefault="00902459" w:rsidP="00902459">
            <w:pPr>
              <w:jc w:val="both"/>
            </w:pPr>
            <w:r w:rsidRPr="00537FC2">
              <w:t>72.7</w:t>
            </w:r>
          </w:p>
        </w:tc>
        <w:tc>
          <w:tcPr>
            <w:tcW w:w="809" w:type="dxa"/>
            <w:noWrap/>
            <w:hideMark/>
          </w:tcPr>
          <w:p w14:paraId="1E07B5E7" w14:textId="77777777" w:rsidR="00902459" w:rsidRPr="00537FC2" w:rsidRDefault="00902459" w:rsidP="00902459">
            <w:pPr>
              <w:jc w:val="both"/>
            </w:pPr>
            <w:r w:rsidRPr="00537FC2">
              <w:t>74.3</w:t>
            </w:r>
          </w:p>
        </w:tc>
        <w:tc>
          <w:tcPr>
            <w:tcW w:w="809" w:type="dxa"/>
            <w:noWrap/>
            <w:hideMark/>
          </w:tcPr>
          <w:p w14:paraId="28DA1FF5" w14:textId="77777777" w:rsidR="00902459" w:rsidRPr="00537FC2" w:rsidRDefault="00902459" w:rsidP="00902459">
            <w:pPr>
              <w:jc w:val="both"/>
            </w:pPr>
            <w:r w:rsidRPr="00537FC2">
              <w:t>56.0</w:t>
            </w:r>
          </w:p>
        </w:tc>
        <w:tc>
          <w:tcPr>
            <w:tcW w:w="809" w:type="dxa"/>
            <w:noWrap/>
            <w:hideMark/>
          </w:tcPr>
          <w:p w14:paraId="5308C6F4" w14:textId="77777777" w:rsidR="00902459" w:rsidRPr="00537FC2" w:rsidRDefault="00902459" w:rsidP="00902459">
            <w:pPr>
              <w:jc w:val="both"/>
            </w:pPr>
            <w:r w:rsidRPr="00537FC2">
              <w:t>59.5</w:t>
            </w:r>
          </w:p>
        </w:tc>
        <w:tc>
          <w:tcPr>
            <w:tcW w:w="809" w:type="dxa"/>
            <w:noWrap/>
            <w:hideMark/>
          </w:tcPr>
          <w:p w14:paraId="12C56D63" w14:textId="77777777" w:rsidR="00902459" w:rsidRPr="00537FC2" w:rsidRDefault="00902459" w:rsidP="00902459">
            <w:pPr>
              <w:jc w:val="both"/>
            </w:pPr>
            <w:r w:rsidRPr="00537FC2">
              <w:t>67.2</w:t>
            </w:r>
          </w:p>
        </w:tc>
        <w:tc>
          <w:tcPr>
            <w:tcW w:w="809" w:type="dxa"/>
            <w:noWrap/>
            <w:hideMark/>
          </w:tcPr>
          <w:p w14:paraId="3B023446" w14:textId="77777777" w:rsidR="00902459" w:rsidRPr="00537FC2" w:rsidRDefault="00902459" w:rsidP="00902459">
            <w:pPr>
              <w:jc w:val="both"/>
            </w:pPr>
            <w:r w:rsidRPr="00537FC2">
              <w:t>63.5</w:t>
            </w:r>
          </w:p>
        </w:tc>
        <w:tc>
          <w:tcPr>
            <w:tcW w:w="809" w:type="dxa"/>
            <w:noWrap/>
            <w:hideMark/>
          </w:tcPr>
          <w:p w14:paraId="5E9C3BF1" w14:textId="77777777" w:rsidR="00902459" w:rsidRPr="00537FC2" w:rsidRDefault="00902459" w:rsidP="00902459">
            <w:pPr>
              <w:jc w:val="both"/>
            </w:pPr>
            <w:r w:rsidRPr="00537FC2">
              <w:t>58.4</w:t>
            </w:r>
          </w:p>
        </w:tc>
        <w:tc>
          <w:tcPr>
            <w:tcW w:w="809" w:type="dxa"/>
            <w:noWrap/>
            <w:hideMark/>
          </w:tcPr>
          <w:p w14:paraId="2AB47693" w14:textId="77777777" w:rsidR="00902459" w:rsidRPr="00537FC2" w:rsidRDefault="00902459" w:rsidP="00902459">
            <w:pPr>
              <w:jc w:val="both"/>
            </w:pPr>
            <w:r w:rsidRPr="00537FC2">
              <w:t>61.5</w:t>
            </w:r>
          </w:p>
        </w:tc>
      </w:tr>
      <w:tr w:rsidR="00902459" w:rsidRPr="00537FC2" w14:paraId="3D9342F2" w14:textId="77777777" w:rsidTr="00902459">
        <w:trPr>
          <w:trHeight w:val="288"/>
        </w:trPr>
        <w:tc>
          <w:tcPr>
            <w:tcW w:w="1735" w:type="dxa"/>
            <w:noWrap/>
            <w:hideMark/>
          </w:tcPr>
          <w:p w14:paraId="71161DC5" w14:textId="77777777" w:rsidR="00902459" w:rsidRPr="00537FC2" w:rsidRDefault="00902459" w:rsidP="00902459">
            <w:pPr>
              <w:jc w:val="both"/>
            </w:pPr>
            <w:r w:rsidRPr="00537FC2">
              <w:t>Cycling facilities</w:t>
            </w:r>
          </w:p>
        </w:tc>
        <w:tc>
          <w:tcPr>
            <w:tcW w:w="809" w:type="dxa"/>
            <w:noWrap/>
            <w:hideMark/>
          </w:tcPr>
          <w:p w14:paraId="78810759" w14:textId="77777777" w:rsidR="00902459" w:rsidRPr="00537FC2" w:rsidRDefault="00902459" w:rsidP="00902459">
            <w:pPr>
              <w:jc w:val="both"/>
            </w:pPr>
            <w:r w:rsidRPr="00537FC2">
              <w:t>44.9</w:t>
            </w:r>
          </w:p>
        </w:tc>
        <w:tc>
          <w:tcPr>
            <w:tcW w:w="809" w:type="dxa"/>
            <w:noWrap/>
            <w:hideMark/>
          </w:tcPr>
          <w:p w14:paraId="0903DA0C" w14:textId="77777777" w:rsidR="00902459" w:rsidRPr="00537FC2" w:rsidRDefault="00902459" w:rsidP="00902459">
            <w:pPr>
              <w:jc w:val="both"/>
            </w:pPr>
            <w:r w:rsidRPr="00537FC2">
              <w:t>41.4</w:t>
            </w:r>
          </w:p>
        </w:tc>
        <w:tc>
          <w:tcPr>
            <w:tcW w:w="809" w:type="dxa"/>
            <w:noWrap/>
            <w:hideMark/>
          </w:tcPr>
          <w:p w14:paraId="73D0A372" w14:textId="77777777" w:rsidR="00902459" w:rsidRPr="00537FC2" w:rsidRDefault="00902459" w:rsidP="00902459">
            <w:pPr>
              <w:jc w:val="both"/>
            </w:pPr>
            <w:r w:rsidRPr="00537FC2">
              <w:t>37.7</w:t>
            </w:r>
          </w:p>
        </w:tc>
        <w:tc>
          <w:tcPr>
            <w:tcW w:w="809" w:type="dxa"/>
            <w:noWrap/>
            <w:hideMark/>
          </w:tcPr>
          <w:p w14:paraId="261B493F" w14:textId="77777777" w:rsidR="00902459" w:rsidRPr="00537FC2" w:rsidRDefault="00902459" w:rsidP="00902459">
            <w:pPr>
              <w:jc w:val="both"/>
            </w:pPr>
            <w:r w:rsidRPr="00537FC2">
              <w:t>38.0</w:t>
            </w:r>
          </w:p>
        </w:tc>
        <w:tc>
          <w:tcPr>
            <w:tcW w:w="809" w:type="dxa"/>
            <w:noWrap/>
            <w:hideMark/>
          </w:tcPr>
          <w:p w14:paraId="7FD5C109" w14:textId="77777777" w:rsidR="00902459" w:rsidRPr="00537FC2" w:rsidRDefault="00902459" w:rsidP="00902459">
            <w:pPr>
              <w:jc w:val="both"/>
            </w:pPr>
            <w:r w:rsidRPr="00537FC2">
              <w:t>22.5</w:t>
            </w:r>
          </w:p>
        </w:tc>
        <w:tc>
          <w:tcPr>
            <w:tcW w:w="809" w:type="dxa"/>
            <w:noWrap/>
            <w:hideMark/>
          </w:tcPr>
          <w:p w14:paraId="465B7D97" w14:textId="77777777" w:rsidR="00902459" w:rsidRPr="00537FC2" w:rsidRDefault="00902459" w:rsidP="00902459">
            <w:pPr>
              <w:jc w:val="both"/>
            </w:pPr>
            <w:r w:rsidRPr="00537FC2">
              <w:t>28.8</w:t>
            </w:r>
          </w:p>
        </w:tc>
        <w:tc>
          <w:tcPr>
            <w:tcW w:w="809" w:type="dxa"/>
            <w:noWrap/>
            <w:hideMark/>
          </w:tcPr>
          <w:p w14:paraId="3EEDE57E" w14:textId="77777777" w:rsidR="00902459" w:rsidRPr="00537FC2" w:rsidRDefault="00902459" w:rsidP="00902459">
            <w:pPr>
              <w:jc w:val="both"/>
            </w:pPr>
            <w:r w:rsidRPr="00537FC2">
              <w:t>24.2</w:t>
            </w:r>
          </w:p>
        </w:tc>
        <w:tc>
          <w:tcPr>
            <w:tcW w:w="809" w:type="dxa"/>
            <w:noWrap/>
            <w:hideMark/>
          </w:tcPr>
          <w:p w14:paraId="4789F23B" w14:textId="77777777" w:rsidR="00902459" w:rsidRPr="00537FC2" w:rsidRDefault="00902459" w:rsidP="00902459">
            <w:pPr>
              <w:jc w:val="both"/>
            </w:pPr>
            <w:r w:rsidRPr="00537FC2">
              <w:t>32.5</w:t>
            </w:r>
          </w:p>
        </w:tc>
        <w:tc>
          <w:tcPr>
            <w:tcW w:w="809" w:type="dxa"/>
            <w:noWrap/>
            <w:hideMark/>
          </w:tcPr>
          <w:p w14:paraId="121EAB03" w14:textId="77777777" w:rsidR="00902459" w:rsidRPr="00537FC2" w:rsidRDefault="00902459" w:rsidP="00902459">
            <w:pPr>
              <w:jc w:val="both"/>
            </w:pPr>
            <w:r w:rsidRPr="00537FC2">
              <w:t>32.6</w:t>
            </w:r>
          </w:p>
        </w:tc>
      </w:tr>
      <w:tr w:rsidR="00902459" w:rsidRPr="00537FC2" w14:paraId="121BB635" w14:textId="77777777" w:rsidTr="00902459">
        <w:trPr>
          <w:trHeight w:val="288"/>
        </w:trPr>
        <w:tc>
          <w:tcPr>
            <w:tcW w:w="1735" w:type="dxa"/>
            <w:noWrap/>
            <w:hideMark/>
          </w:tcPr>
          <w:p w14:paraId="557C01DF" w14:textId="77777777" w:rsidR="00902459" w:rsidRPr="00537FC2" w:rsidRDefault="00902459" w:rsidP="00902459">
            <w:pPr>
              <w:jc w:val="both"/>
            </w:pPr>
            <w:r w:rsidRPr="00537FC2">
              <w:t>Park &amp; Ride facilities</w:t>
            </w:r>
          </w:p>
        </w:tc>
        <w:tc>
          <w:tcPr>
            <w:tcW w:w="809" w:type="dxa"/>
            <w:noWrap/>
            <w:hideMark/>
          </w:tcPr>
          <w:p w14:paraId="1160BE8D" w14:textId="77777777" w:rsidR="00902459" w:rsidRPr="00537FC2" w:rsidRDefault="00902459" w:rsidP="00902459">
            <w:pPr>
              <w:jc w:val="both"/>
            </w:pPr>
            <w:r w:rsidRPr="00537FC2">
              <w:t>49.9</w:t>
            </w:r>
          </w:p>
        </w:tc>
        <w:tc>
          <w:tcPr>
            <w:tcW w:w="809" w:type="dxa"/>
            <w:noWrap/>
            <w:hideMark/>
          </w:tcPr>
          <w:p w14:paraId="477AE856" w14:textId="77777777" w:rsidR="00902459" w:rsidRPr="00537FC2" w:rsidRDefault="00902459" w:rsidP="00902459">
            <w:pPr>
              <w:jc w:val="both"/>
            </w:pPr>
            <w:r w:rsidRPr="00537FC2">
              <w:t>48.5</w:t>
            </w:r>
          </w:p>
        </w:tc>
        <w:tc>
          <w:tcPr>
            <w:tcW w:w="809" w:type="dxa"/>
            <w:noWrap/>
            <w:hideMark/>
          </w:tcPr>
          <w:p w14:paraId="512FFF29" w14:textId="77777777" w:rsidR="00902459" w:rsidRPr="00537FC2" w:rsidRDefault="00902459" w:rsidP="00902459">
            <w:pPr>
              <w:jc w:val="both"/>
            </w:pPr>
            <w:r w:rsidRPr="00537FC2">
              <w:t>51.4</w:t>
            </w:r>
          </w:p>
        </w:tc>
        <w:tc>
          <w:tcPr>
            <w:tcW w:w="809" w:type="dxa"/>
            <w:noWrap/>
            <w:hideMark/>
          </w:tcPr>
          <w:p w14:paraId="395CB285" w14:textId="77777777" w:rsidR="00902459" w:rsidRPr="00537FC2" w:rsidRDefault="00902459" w:rsidP="00902459">
            <w:pPr>
              <w:jc w:val="both"/>
            </w:pPr>
            <w:r w:rsidRPr="00537FC2">
              <w:t>51.7</w:t>
            </w:r>
          </w:p>
        </w:tc>
        <w:tc>
          <w:tcPr>
            <w:tcW w:w="809" w:type="dxa"/>
            <w:noWrap/>
            <w:hideMark/>
          </w:tcPr>
          <w:p w14:paraId="34395E00" w14:textId="77777777" w:rsidR="00902459" w:rsidRPr="00537FC2" w:rsidRDefault="00902459" w:rsidP="00902459">
            <w:pPr>
              <w:jc w:val="both"/>
            </w:pPr>
            <w:r w:rsidRPr="00537FC2">
              <w:t>33.8</w:t>
            </w:r>
          </w:p>
        </w:tc>
        <w:tc>
          <w:tcPr>
            <w:tcW w:w="809" w:type="dxa"/>
            <w:noWrap/>
            <w:hideMark/>
          </w:tcPr>
          <w:p w14:paraId="17D7FCFF" w14:textId="77777777" w:rsidR="00902459" w:rsidRPr="00537FC2" w:rsidRDefault="00902459" w:rsidP="00902459">
            <w:pPr>
              <w:jc w:val="both"/>
            </w:pPr>
            <w:r w:rsidRPr="00537FC2">
              <w:t>31.8</w:t>
            </w:r>
          </w:p>
        </w:tc>
        <w:tc>
          <w:tcPr>
            <w:tcW w:w="809" w:type="dxa"/>
            <w:noWrap/>
            <w:hideMark/>
          </w:tcPr>
          <w:p w14:paraId="541171B1" w14:textId="77777777" w:rsidR="00902459" w:rsidRPr="00537FC2" w:rsidRDefault="00902459" w:rsidP="00902459">
            <w:pPr>
              <w:jc w:val="both"/>
            </w:pPr>
            <w:r w:rsidRPr="00537FC2">
              <w:t>27.6</w:t>
            </w:r>
          </w:p>
        </w:tc>
        <w:tc>
          <w:tcPr>
            <w:tcW w:w="809" w:type="dxa"/>
            <w:noWrap/>
            <w:hideMark/>
          </w:tcPr>
          <w:p w14:paraId="3C436FD6" w14:textId="77777777" w:rsidR="00902459" w:rsidRPr="00537FC2" w:rsidRDefault="00902459" w:rsidP="00902459">
            <w:pPr>
              <w:jc w:val="both"/>
            </w:pPr>
            <w:r w:rsidRPr="00537FC2">
              <w:t>11.8</w:t>
            </w:r>
          </w:p>
        </w:tc>
        <w:tc>
          <w:tcPr>
            <w:tcW w:w="809" w:type="dxa"/>
            <w:noWrap/>
            <w:hideMark/>
          </w:tcPr>
          <w:p w14:paraId="02264B19" w14:textId="77777777" w:rsidR="00902459" w:rsidRPr="00537FC2" w:rsidRDefault="00902459" w:rsidP="00902459">
            <w:pPr>
              <w:jc w:val="both"/>
            </w:pPr>
            <w:r w:rsidRPr="00537FC2">
              <w:t>11.3</w:t>
            </w:r>
          </w:p>
        </w:tc>
      </w:tr>
      <w:tr w:rsidR="00902459" w:rsidRPr="00537FC2" w14:paraId="2ED9A4EB" w14:textId="77777777" w:rsidTr="00902459">
        <w:trPr>
          <w:trHeight w:val="288"/>
        </w:trPr>
        <w:tc>
          <w:tcPr>
            <w:tcW w:w="1735" w:type="dxa"/>
            <w:noWrap/>
            <w:hideMark/>
          </w:tcPr>
          <w:p w14:paraId="7AE0B93D" w14:textId="77777777" w:rsidR="00902459" w:rsidRPr="00537FC2" w:rsidRDefault="00902459" w:rsidP="00902459">
            <w:pPr>
              <w:jc w:val="both"/>
            </w:pPr>
            <w:r w:rsidRPr="00537FC2">
              <w:t>Taxi facilities</w:t>
            </w:r>
          </w:p>
        </w:tc>
        <w:tc>
          <w:tcPr>
            <w:tcW w:w="809" w:type="dxa"/>
            <w:noWrap/>
            <w:hideMark/>
          </w:tcPr>
          <w:p w14:paraId="1A2F43F0" w14:textId="6FD7CE01" w:rsidR="00902459" w:rsidRPr="00537FC2" w:rsidRDefault="00902459" w:rsidP="00902459">
            <w:pPr>
              <w:jc w:val="center"/>
            </w:pPr>
            <w:r>
              <w:t>-</w:t>
            </w:r>
          </w:p>
        </w:tc>
        <w:tc>
          <w:tcPr>
            <w:tcW w:w="809" w:type="dxa"/>
            <w:noWrap/>
            <w:hideMark/>
          </w:tcPr>
          <w:p w14:paraId="224DFB85" w14:textId="4506F573" w:rsidR="00902459" w:rsidRPr="00537FC2" w:rsidRDefault="00902459" w:rsidP="00902459">
            <w:pPr>
              <w:jc w:val="center"/>
            </w:pPr>
            <w:r>
              <w:t>-</w:t>
            </w:r>
          </w:p>
        </w:tc>
        <w:tc>
          <w:tcPr>
            <w:tcW w:w="809" w:type="dxa"/>
            <w:noWrap/>
            <w:hideMark/>
          </w:tcPr>
          <w:p w14:paraId="24B6F309" w14:textId="370304A2" w:rsidR="00902459" w:rsidRPr="00537FC2" w:rsidRDefault="00902459" w:rsidP="00902459">
            <w:pPr>
              <w:jc w:val="center"/>
            </w:pPr>
            <w:r>
              <w:t>-</w:t>
            </w:r>
          </w:p>
        </w:tc>
        <w:tc>
          <w:tcPr>
            <w:tcW w:w="809" w:type="dxa"/>
            <w:noWrap/>
            <w:hideMark/>
          </w:tcPr>
          <w:p w14:paraId="19967252" w14:textId="09D59C1D" w:rsidR="00902459" w:rsidRPr="00537FC2" w:rsidRDefault="00902459" w:rsidP="00902459">
            <w:pPr>
              <w:jc w:val="center"/>
            </w:pPr>
            <w:r>
              <w:t>-</w:t>
            </w:r>
          </w:p>
        </w:tc>
        <w:tc>
          <w:tcPr>
            <w:tcW w:w="809" w:type="dxa"/>
            <w:noWrap/>
            <w:hideMark/>
          </w:tcPr>
          <w:p w14:paraId="3BAC634B" w14:textId="62D2AF2B" w:rsidR="00902459" w:rsidRPr="00537FC2" w:rsidRDefault="00902459" w:rsidP="00902459">
            <w:pPr>
              <w:jc w:val="center"/>
            </w:pPr>
            <w:r>
              <w:t>-</w:t>
            </w:r>
          </w:p>
        </w:tc>
        <w:tc>
          <w:tcPr>
            <w:tcW w:w="809" w:type="dxa"/>
            <w:noWrap/>
            <w:hideMark/>
          </w:tcPr>
          <w:p w14:paraId="5F6A143A" w14:textId="4796EC06" w:rsidR="00902459" w:rsidRPr="00537FC2" w:rsidRDefault="00902459" w:rsidP="00902459">
            <w:pPr>
              <w:jc w:val="center"/>
            </w:pPr>
            <w:r>
              <w:t>-</w:t>
            </w:r>
          </w:p>
        </w:tc>
        <w:tc>
          <w:tcPr>
            <w:tcW w:w="809" w:type="dxa"/>
            <w:noWrap/>
            <w:hideMark/>
          </w:tcPr>
          <w:p w14:paraId="0396E910" w14:textId="03E96F23" w:rsidR="00902459" w:rsidRPr="00537FC2" w:rsidRDefault="00902459" w:rsidP="00902459">
            <w:pPr>
              <w:jc w:val="center"/>
            </w:pPr>
            <w:r>
              <w:t>-</w:t>
            </w:r>
          </w:p>
        </w:tc>
        <w:tc>
          <w:tcPr>
            <w:tcW w:w="809" w:type="dxa"/>
            <w:noWrap/>
            <w:hideMark/>
          </w:tcPr>
          <w:p w14:paraId="4F77C52E" w14:textId="5ABCA465" w:rsidR="00902459" w:rsidRPr="00537FC2" w:rsidRDefault="00902459" w:rsidP="00902459">
            <w:pPr>
              <w:jc w:val="center"/>
            </w:pPr>
            <w:r>
              <w:t>-</w:t>
            </w:r>
          </w:p>
        </w:tc>
        <w:tc>
          <w:tcPr>
            <w:tcW w:w="809" w:type="dxa"/>
            <w:noWrap/>
            <w:hideMark/>
          </w:tcPr>
          <w:p w14:paraId="40D462A8" w14:textId="77777777" w:rsidR="00902459" w:rsidRPr="00537FC2" w:rsidRDefault="00902459" w:rsidP="00902459">
            <w:pPr>
              <w:jc w:val="both"/>
            </w:pPr>
            <w:r w:rsidRPr="00537FC2">
              <w:t>42.9</w:t>
            </w:r>
          </w:p>
        </w:tc>
      </w:tr>
    </w:tbl>
    <w:p w14:paraId="4BB4E1CE" w14:textId="77777777" w:rsidR="00537FC2" w:rsidRDefault="00537FC2" w:rsidP="00E24542">
      <w:pPr>
        <w:spacing w:after="0"/>
        <w:jc w:val="both"/>
        <w:rPr>
          <w:highlight w:val="yellow"/>
        </w:rPr>
      </w:pPr>
    </w:p>
    <w:p w14:paraId="691FDCC1" w14:textId="7815713C" w:rsidR="0030570C" w:rsidRDefault="0030570C">
      <w:bookmarkStart w:id="6" w:name="_Hlk152932482"/>
    </w:p>
    <w:p w14:paraId="570C52B0" w14:textId="28BCF3E3" w:rsidR="000360A4" w:rsidRDefault="00D170CB" w:rsidP="000D57BF">
      <w:r>
        <w:rPr>
          <w:noProof/>
        </w:rPr>
        <w:lastRenderedPageBreak/>
        <w:drawing>
          <wp:inline distT="0" distB="0" distL="0" distR="0" wp14:anchorId="2EC73841" wp14:editId="20C03DAB">
            <wp:extent cx="5756988" cy="3179928"/>
            <wp:effectExtent l="0" t="0" r="0" b="1905"/>
            <wp:docPr id="2092790785" name="Picture 1"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90785" name="Picture 1" descr="Chart of data. Highlights are in the associated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409" cy="3185684"/>
                    </a:xfrm>
                    <a:prstGeom prst="rect">
                      <a:avLst/>
                    </a:prstGeom>
                    <a:noFill/>
                  </pic:spPr>
                </pic:pic>
              </a:graphicData>
            </a:graphic>
          </wp:inline>
        </w:drawing>
      </w:r>
    </w:p>
    <w:p w14:paraId="52B48009" w14:textId="6528F3F5" w:rsidR="007C2310" w:rsidRDefault="007C2310" w:rsidP="000D57BF">
      <w:r w:rsidRPr="00A457A7">
        <w:t xml:space="preserve">In terms of the respondent sub-groups, </w:t>
      </w:r>
      <w:r w:rsidR="00E56092">
        <w:t xml:space="preserve">in 2024’s survey </w:t>
      </w:r>
      <w:r w:rsidRPr="00A457A7">
        <w:t xml:space="preserve">satisfaction with the </w:t>
      </w:r>
      <w:r w:rsidR="00450A62" w:rsidRPr="00A457A7">
        <w:t>‘</w:t>
      </w:r>
      <w:r w:rsidRPr="00A457A7">
        <w:rPr>
          <w:b/>
          <w:bCs/>
          <w:i/>
          <w:iCs/>
        </w:rPr>
        <w:t>Bus Service</w:t>
      </w:r>
      <w:r w:rsidR="00450A62" w:rsidRPr="00A457A7">
        <w:rPr>
          <w:b/>
          <w:bCs/>
          <w:i/>
          <w:iCs/>
        </w:rPr>
        <w:t>’</w:t>
      </w:r>
      <w:r w:rsidRPr="00A457A7">
        <w:t xml:space="preserve"> was highest for those aged 55+ (</w:t>
      </w:r>
      <w:r w:rsidR="00C767AF" w:rsidRPr="00A457A7">
        <w:t>42.4</w:t>
      </w:r>
      <w:r w:rsidRPr="00A457A7">
        <w:t xml:space="preserve">%). </w:t>
      </w:r>
      <w:r w:rsidR="00A41D2B" w:rsidRPr="00A457A7">
        <w:t>However, o</w:t>
      </w:r>
      <w:r w:rsidRPr="00A457A7">
        <w:t>ver two fifths of each demographic group analysed were dissatisfied with the service, most notably respondents that identify as disabled</w:t>
      </w:r>
      <w:r w:rsidR="00C767AF" w:rsidRPr="00A457A7">
        <w:t xml:space="preserve"> (58.4%), those aged 35-54 </w:t>
      </w:r>
      <w:r w:rsidR="000D57BF" w:rsidRPr="00A457A7">
        <w:t>(57.1%), households with a child (56.5%)</w:t>
      </w:r>
      <w:r w:rsidRPr="00A457A7">
        <w:t xml:space="preserve"> and </w:t>
      </w:r>
      <w:r w:rsidR="002C2D69">
        <w:t>those from an ethnically diverse background</w:t>
      </w:r>
      <w:r w:rsidR="000D57BF" w:rsidRPr="00A457A7">
        <w:t xml:space="preserve"> (54.4%)</w:t>
      </w:r>
      <w:bookmarkEnd w:id="6"/>
      <w:r w:rsidR="000D57BF" w:rsidRPr="00A457A7">
        <w:t>.</w:t>
      </w:r>
    </w:p>
    <w:p w14:paraId="2E28C978" w14:textId="38B8226D" w:rsidR="00C96921" w:rsidRDefault="00172EA3" w:rsidP="000D57BF">
      <w:r>
        <w:rPr>
          <w:noProof/>
        </w:rPr>
        <w:drawing>
          <wp:inline distT="0" distB="0" distL="0" distR="0" wp14:anchorId="10A5229D" wp14:editId="0874A9C0">
            <wp:extent cx="5792246" cy="3889611"/>
            <wp:effectExtent l="0" t="0" r="0" b="0"/>
            <wp:docPr id="673120395" name="Picture 8"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20395" name="Picture 8" descr="Chart of data. Highlights are in the associated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195" cy="3913751"/>
                    </a:xfrm>
                    <a:prstGeom prst="rect">
                      <a:avLst/>
                    </a:prstGeom>
                    <a:noFill/>
                  </pic:spPr>
                </pic:pic>
              </a:graphicData>
            </a:graphic>
          </wp:inline>
        </w:drawing>
      </w:r>
    </w:p>
    <w:p w14:paraId="07DC98D1" w14:textId="4701761B" w:rsidR="00C96921" w:rsidRDefault="000360A4" w:rsidP="00C96921">
      <w:pPr>
        <w:rPr>
          <w:shd w:val="clear" w:color="auto" w:fill="FFFFFF"/>
        </w:rPr>
      </w:pPr>
      <w:r w:rsidRPr="00C65C66">
        <w:rPr>
          <w:i/>
          <w:sz w:val="20"/>
        </w:rPr>
        <w:t>Excludes ‘Don’t Know’ respons</w:t>
      </w:r>
      <w:r w:rsidR="00C96921">
        <w:rPr>
          <w:i/>
          <w:sz w:val="20"/>
        </w:rPr>
        <w:t>es</w:t>
      </w:r>
    </w:p>
    <w:p w14:paraId="67E876DD" w14:textId="3DA88B72" w:rsidR="00DF5A77" w:rsidRPr="00DF5A77" w:rsidRDefault="00DF5A77" w:rsidP="00C96921">
      <w:pPr>
        <w:rPr>
          <w:shd w:val="clear" w:color="auto" w:fill="FFFFFF"/>
        </w:rPr>
      </w:pPr>
      <w:r>
        <w:rPr>
          <w:shd w:val="clear" w:color="auto" w:fill="FFFFFF"/>
        </w:rPr>
        <w:lastRenderedPageBreak/>
        <w:t>Respondents aged 55+ (</w:t>
      </w:r>
      <w:r w:rsidR="00D74B14">
        <w:rPr>
          <w:shd w:val="clear" w:color="auto" w:fill="FFFFFF"/>
        </w:rPr>
        <w:t>42.9</w:t>
      </w:r>
      <w:r>
        <w:rPr>
          <w:shd w:val="clear" w:color="auto" w:fill="FFFFFF"/>
        </w:rPr>
        <w:t xml:space="preserve">%) were the group most satisfied with the </w:t>
      </w:r>
      <w:r w:rsidRPr="00DF5A77">
        <w:rPr>
          <w:b/>
          <w:bCs/>
          <w:i/>
          <w:iCs/>
          <w:shd w:val="clear" w:color="auto" w:fill="FFFFFF"/>
        </w:rPr>
        <w:t>Rail Service</w:t>
      </w:r>
      <w:r>
        <w:rPr>
          <w:noProof/>
        </w:rPr>
        <w:t xml:space="preserve"> in Cardiff</w:t>
      </w:r>
      <w:r w:rsidR="00D74B14">
        <w:rPr>
          <w:noProof/>
        </w:rPr>
        <w:t>, with</w:t>
      </w:r>
      <w:r w:rsidR="00A457A7">
        <w:rPr>
          <w:noProof/>
        </w:rPr>
        <w:t xml:space="preserve"> a</w:t>
      </w:r>
      <w:r w:rsidR="00D74B14">
        <w:rPr>
          <w:noProof/>
        </w:rPr>
        <w:t xml:space="preserve"> similar </w:t>
      </w:r>
      <w:r w:rsidR="00A457A7">
        <w:rPr>
          <w:noProof/>
        </w:rPr>
        <w:t>figure for</w:t>
      </w:r>
      <w:r w:rsidR="00D74B14">
        <w:rPr>
          <w:noProof/>
        </w:rPr>
        <w:t xml:space="preserve"> LGBTQ+ </w:t>
      </w:r>
      <w:r w:rsidR="00A457A7">
        <w:rPr>
          <w:noProof/>
        </w:rPr>
        <w:t xml:space="preserve">respondents </w:t>
      </w:r>
      <w:r w:rsidR="00D74B14">
        <w:rPr>
          <w:noProof/>
        </w:rPr>
        <w:t>(41.5%)</w:t>
      </w:r>
      <w:r>
        <w:rPr>
          <w:noProof/>
        </w:rPr>
        <w:t xml:space="preserve">. Respondents </w:t>
      </w:r>
      <w:r w:rsidR="00D74B14">
        <w:rPr>
          <w:noProof/>
        </w:rPr>
        <w:t>with a child in the household and those a</w:t>
      </w:r>
      <w:r>
        <w:rPr>
          <w:noProof/>
        </w:rPr>
        <w:t xml:space="preserve">ged 35-54 </w:t>
      </w:r>
      <w:r w:rsidR="00D74B14">
        <w:rPr>
          <w:noProof/>
        </w:rPr>
        <w:t>w</w:t>
      </w:r>
      <w:r>
        <w:rPr>
          <w:noProof/>
        </w:rPr>
        <w:t>ere the two groups that showed the highest dissatisfction with the service (5</w:t>
      </w:r>
      <w:r w:rsidR="00D74B14">
        <w:rPr>
          <w:noProof/>
        </w:rPr>
        <w:t>1.6</w:t>
      </w:r>
      <w:r>
        <w:rPr>
          <w:noProof/>
        </w:rPr>
        <w:t>% and 5</w:t>
      </w:r>
      <w:r w:rsidR="00D74B14">
        <w:rPr>
          <w:noProof/>
        </w:rPr>
        <w:t>0.7</w:t>
      </w:r>
      <w:r>
        <w:rPr>
          <w:noProof/>
        </w:rPr>
        <w:t>% respectively).</w:t>
      </w:r>
    </w:p>
    <w:p w14:paraId="3BB4FD70" w14:textId="041262C5" w:rsidR="00CA697C" w:rsidRDefault="00CA697C" w:rsidP="00CA697C">
      <w:pPr>
        <w:spacing w:after="0"/>
        <w:rPr>
          <w:i/>
          <w:sz w:val="20"/>
        </w:rPr>
      </w:pPr>
      <w:r w:rsidRPr="00C65C66">
        <w:rPr>
          <w:i/>
          <w:sz w:val="20"/>
        </w:rPr>
        <w:t>.</w:t>
      </w:r>
    </w:p>
    <w:p w14:paraId="23531FC3" w14:textId="35E2ECC0" w:rsidR="000360A4" w:rsidRDefault="00172EA3">
      <w:pPr>
        <w:rPr>
          <w:shd w:val="clear" w:color="auto" w:fill="FFFFFF"/>
        </w:rPr>
      </w:pPr>
      <w:r>
        <w:rPr>
          <w:noProof/>
          <w:shd w:val="clear" w:color="auto" w:fill="FFFFFF"/>
        </w:rPr>
        <w:drawing>
          <wp:inline distT="0" distB="0" distL="0" distR="0" wp14:anchorId="12B2522E" wp14:editId="152DE684">
            <wp:extent cx="5818836" cy="3903260"/>
            <wp:effectExtent l="0" t="0" r="0" b="2540"/>
            <wp:docPr id="628486615" name="Picture 7"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6615" name="Picture 7" descr="Chart of data. Highlights are in the associated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280" cy="3918986"/>
                    </a:xfrm>
                    <a:prstGeom prst="rect">
                      <a:avLst/>
                    </a:prstGeom>
                    <a:noFill/>
                  </pic:spPr>
                </pic:pic>
              </a:graphicData>
            </a:graphic>
          </wp:inline>
        </w:drawing>
      </w:r>
    </w:p>
    <w:p w14:paraId="7F0C58B4" w14:textId="6F50D346" w:rsidR="00E56092" w:rsidRDefault="000360A4">
      <w:pPr>
        <w:rPr>
          <w:shd w:val="clear" w:color="auto" w:fill="FFFFFF"/>
        </w:rPr>
      </w:pPr>
      <w:r w:rsidRPr="00C65C66">
        <w:rPr>
          <w:i/>
          <w:sz w:val="20"/>
        </w:rPr>
        <w:t>Excludes ‘Don’t Know’ responses</w:t>
      </w:r>
      <w:r>
        <w:rPr>
          <w:shd w:val="clear" w:color="auto" w:fill="FFFFFF"/>
        </w:rPr>
        <w:t xml:space="preserve"> </w:t>
      </w:r>
      <w:r w:rsidR="00E56092">
        <w:rPr>
          <w:shd w:val="clear" w:color="auto" w:fill="FFFFFF"/>
        </w:rPr>
        <w:br w:type="page"/>
      </w:r>
    </w:p>
    <w:p w14:paraId="0E11B122" w14:textId="2A1080B9" w:rsidR="00CA697C" w:rsidRDefault="00AB20DF" w:rsidP="00CA697C">
      <w:pPr>
        <w:spacing w:after="0"/>
        <w:rPr>
          <w:i/>
          <w:sz w:val="20"/>
        </w:rPr>
      </w:pPr>
      <w:r w:rsidRPr="00A457A7">
        <w:rPr>
          <w:shd w:val="clear" w:color="auto" w:fill="FFFFFF"/>
        </w:rPr>
        <w:lastRenderedPageBreak/>
        <w:t>Res</w:t>
      </w:r>
      <w:r>
        <w:rPr>
          <w:shd w:val="clear" w:color="auto" w:fill="FFFFFF"/>
        </w:rPr>
        <w:t>pondents aged under 35</w:t>
      </w:r>
      <w:r w:rsidRPr="00AB20DF">
        <w:rPr>
          <w:shd w:val="clear" w:color="auto" w:fill="FFFFFF"/>
        </w:rPr>
        <w:t xml:space="preserve"> were most likely to be content with </w:t>
      </w:r>
      <w:r w:rsidR="00082EE6">
        <w:rPr>
          <w:shd w:val="clear" w:color="auto" w:fill="FFFFFF"/>
        </w:rPr>
        <w:t>‘</w:t>
      </w:r>
      <w:r w:rsidRPr="00AB20DF">
        <w:rPr>
          <w:b/>
          <w:bCs/>
          <w:i/>
          <w:iCs/>
          <w:shd w:val="clear" w:color="auto" w:fill="FFFFFF"/>
        </w:rPr>
        <w:t>Walking Facilities</w:t>
      </w:r>
      <w:r w:rsidR="00082EE6">
        <w:rPr>
          <w:b/>
          <w:bCs/>
          <w:i/>
          <w:iCs/>
          <w:shd w:val="clear" w:color="auto" w:fill="FFFFFF"/>
        </w:rPr>
        <w:t>’</w:t>
      </w:r>
      <w:r w:rsidRPr="00AB20DF">
        <w:rPr>
          <w:shd w:val="clear" w:color="auto" w:fill="FFFFFF"/>
        </w:rPr>
        <w:t xml:space="preserve"> with </w:t>
      </w:r>
      <w:r w:rsidR="00A457A7">
        <w:rPr>
          <w:shd w:val="clear" w:color="auto" w:fill="FFFFFF"/>
        </w:rPr>
        <w:t>seven in ten</w:t>
      </w:r>
      <w:r w:rsidRPr="00AB20DF">
        <w:rPr>
          <w:shd w:val="clear" w:color="auto" w:fill="FFFFFF"/>
        </w:rPr>
        <w:t xml:space="preserve"> (</w:t>
      </w:r>
      <w:r w:rsidR="00A457A7">
        <w:rPr>
          <w:shd w:val="clear" w:color="auto" w:fill="FFFFFF"/>
        </w:rPr>
        <w:t>70.5</w:t>
      </w:r>
      <w:r w:rsidRPr="00AB20DF">
        <w:rPr>
          <w:shd w:val="clear" w:color="auto" w:fill="FFFFFF"/>
        </w:rPr>
        <w:t>%) stating they were satisfied</w:t>
      </w:r>
      <w:r>
        <w:rPr>
          <w:shd w:val="clear" w:color="auto" w:fill="FFFFFF"/>
        </w:rPr>
        <w:t>.</w:t>
      </w:r>
      <w:r w:rsidRPr="00AB20DF">
        <w:rPr>
          <w:shd w:val="clear" w:color="auto" w:fill="FFFFFF"/>
        </w:rPr>
        <w:t xml:space="preserve"> In fact, with the exception of those </w:t>
      </w:r>
      <w:r>
        <w:rPr>
          <w:shd w:val="clear" w:color="auto" w:fill="FFFFFF"/>
        </w:rPr>
        <w:t>that identity as disabled</w:t>
      </w:r>
      <w:r w:rsidRPr="00AB20DF">
        <w:rPr>
          <w:shd w:val="clear" w:color="auto" w:fill="FFFFFF"/>
        </w:rPr>
        <w:t xml:space="preserve">, </w:t>
      </w:r>
      <w:r w:rsidR="00A457A7">
        <w:rPr>
          <w:shd w:val="clear" w:color="auto" w:fill="FFFFFF"/>
        </w:rPr>
        <w:t xml:space="preserve">at least circa </w:t>
      </w:r>
      <w:r w:rsidR="00A457A7" w:rsidRPr="00A457A7">
        <w:rPr>
          <w:shd w:val="clear" w:color="auto" w:fill="FFFFFF"/>
        </w:rPr>
        <w:t>six in ten</w:t>
      </w:r>
      <w:r w:rsidR="00A457A7">
        <w:rPr>
          <w:shd w:val="clear" w:color="auto" w:fill="FFFFFF"/>
        </w:rPr>
        <w:t xml:space="preserve"> </w:t>
      </w:r>
      <w:r w:rsidR="00A457A7" w:rsidRPr="00A457A7">
        <w:rPr>
          <w:shd w:val="clear" w:color="auto" w:fill="FFFFFF"/>
        </w:rPr>
        <w:t>(58.9%</w:t>
      </w:r>
      <w:r w:rsidR="00A457A7">
        <w:rPr>
          <w:shd w:val="clear" w:color="auto" w:fill="FFFFFF"/>
        </w:rPr>
        <w:t xml:space="preserve"> up to 70.5%</w:t>
      </w:r>
      <w:r w:rsidR="00A457A7" w:rsidRPr="00A457A7">
        <w:rPr>
          <w:shd w:val="clear" w:color="auto" w:fill="FFFFFF"/>
        </w:rPr>
        <w:t>)</w:t>
      </w:r>
      <w:r w:rsidR="00A457A7">
        <w:rPr>
          <w:shd w:val="clear" w:color="auto" w:fill="FFFFFF"/>
        </w:rPr>
        <w:t xml:space="preserve"> </w:t>
      </w:r>
      <w:r w:rsidRPr="00AB20DF">
        <w:rPr>
          <w:shd w:val="clear" w:color="auto" w:fill="FFFFFF"/>
        </w:rPr>
        <w:t xml:space="preserve">of respondents from each of the sub-groups were satisfied with these facilities. However, </w:t>
      </w:r>
      <w:r w:rsidR="00A457A7">
        <w:rPr>
          <w:shd w:val="clear" w:color="auto" w:fill="FFFFFF"/>
        </w:rPr>
        <w:t>around</w:t>
      </w:r>
      <w:r w:rsidRPr="00AB20DF">
        <w:rPr>
          <w:shd w:val="clear" w:color="auto" w:fill="FFFFFF"/>
        </w:rPr>
        <w:t xml:space="preserve"> a </w:t>
      </w:r>
      <w:r w:rsidR="00A457A7">
        <w:rPr>
          <w:shd w:val="clear" w:color="auto" w:fill="FFFFFF"/>
        </w:rPr>
        <w:t>quarter</w:t>
      </w:r>
      <w:r w:rsidRPr="00AB20DF">
        <w:rPr>
          <w:shd w:val="clear" w:color="auto" w:fill="FFFFFF"/>
        </w:rPr>
        <w:t xml:space="preserve"> of </w:t>
      </w:r>
      <w:r w:rsidR="00351B89">
        <w:rPr>
          <w:shd w:val="clear" w:color="auto" w:fill="FFFFFF"/>
        </w:rPr>
        <w:t>respondents that identify as disabled</w:t>
      </w:r>
      <w:r w:rsidRPr="00AB20DF">
        <w:rPr>
          <w:shd w:val="clear" w:color="auto" w:fill="FFFFFF"/>
        </w:rPr>
        <w:t xml:space="preserve"> (2</w:t>
      </w:r>
      <w:r w:rsidR="00A457A7">
        <w:rPr>
          <w:shd w:val="clear" w:color="auto" w:fill="FFFFFF"/>
        </w:rPr>
        <w:t>6.2</w:t>
      </w:r>
      <w:r w:rsidRPr="00AB20DF">
        <w:rPr>
          <w:shd w:val="clear" w:color="auto" w:fill="FFFFFF"/>
        </w:rPr>
        <w:t>%) expressed dissatisfaction</w:t>
      </w:r>
      <w:r w:rsidR="00A457A7">
        <w:rPr>
          <w:shd w:val="clear" w:color="auto" w:fill="FFFFFF"/>
        </w:rPr>
        <w:t>, as did around a fifth of Southern Arc respondents (21.8%)</w:t>
      </w:r>
      <w:r w:rsidRPr="00AB20DF">
        <w:rPr>
          <w:shd w:val="clear" w:color="auto" w:fill="FFFFFF"/>
        </w:rPr>
        <w:t>.</w:t>
      </w:r>
      <w:r w:rsidR="00CA697C">
        <w:rPr>
          <w:shd w:val="clear" w:color="auto" w:fill="FFFFFF"/>
        </w:rPr>
        <w:br/>
      </w:r>
      <w:r>
        <w:rPr>
          <w:shd w:val="clear" w:color="auto" w:fill="FFFFFF"/>
        </w:rPr>
        <w:br/>
      </w:r>
      <w:r w:rsidR="00DC6019">
        <w:rPr>
          <w:noProof/>
          <w:shd w:val="clear" w:color="auto" w:fill="FFFFFF"/>
        </w:rPr>
        <w:drawing>
          <wp:inline distT="0" distB="0" distL="0" distR="0" wp14:anchorId="52F8D466" wp14:editId="2E304502">
            <wp:extent cx="5709285" cy="4326340"/>
            <wp:effectExtent l="0" t="0" r="5715" b="0"/>
            <wp:docPr id="325952787" name="Picture 4"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2787" name="Picture 4" descr="Chart of data. Highlights are in the associated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517" cy="4354554"/>
                    </a:xfrm>
                    <a:prstGeom prst="rect">
                      <a:avLst/>
                    </a:prstGeom>
                    <a:noFill/>
                  </pic:spPr>
                </pic:pic>
              </a:graphicData>
            </a:graphic>
          </wp:inline>
        </w:drawing>
      </w:r>
      <w:r w:rsidR="00CA697C">
        <w:rPr>
          <w:shd w:val="clear" w:color="auto" w:fill="FFFFFF"/>
        </w:rPr>
        <w:br/>
      </w:r>
      <w:r w:rsidR="00CA697C" w:rsidRPr="00C65C66">
        <w:rPr>
          <w:i/>
          <w:sz w:val="20"/>
        </w:rPr>
        <w:t>Excludes ‘Don’t Know’ responses.</w:t>
      </w:r>
    </w:p>
    <w:p w14:paraId="7BEAA59A" w14:textId="74B57D70" w:rsidR="007C2310" w:rsidRDefault="007C2310">
      <w:pPr>
        <w:rPr>
          <w:rFonts w:asciiTheme="majorHAnsi" w:eastAsiaTheme="majorEastAsia" w:hAnsiTheme="majorHAnsi" w:cstheme="majorBidi"/>
          <w:color w:val="005960" w:themeColor="accent1" w:themeShade="BF"/>
          <w:sz w:val="26"/>
          <w:szCs w:val="26"/>
          <w:shd w:val="clear" w:color="auto" w:fill="FFFFFF"/>
        </w:rPr>
      </w:pPr>
    </w:p>
    <w:p w14:paraId="528558EA" w14:textId="77777777" w:rsidR="00E56092" w:rsidRDefault="00E56092">
      <w:pPr>
        <w:rPr>
          <w:shd w:val="clear" w:color="auto" w:fill="FFFFFF"/>
        </w:rPr>
      </w:pPr>
      <w:r>
        <w:rPr>
          <w:shd w:val="clear" w:color="auto" w:fill="FFFFFF"/>
        </w:rPr>
        <w:br w:type="page"/>
      </w:r>
    </w:p>
    <w:p w14:paraId="7602DEB3" w14:textId="08FFA37C" w:rsidR="000360A4" w:rsidRDefault="002A54E3" w:rsidP="000360A4">
      <w:pPr>
        <w:rPr>
          <w:shd w:val="clear" w:color="auto" w:fill="FFFFFF"/>
        </w:rPr>
      </w:pPr>
      <w:r>
        <w:rPr>
          <w:shd w:val="clear" w:color="auto" w:fill="FFFFFF"/>
        </w:rPr>
        <w:lastRenderedPageBreak/>
        <w:t xml:space="preserve">When </w:t>
      </w:r>
      <w:r w:rsidR="00A67CBF">
        <w:rPr>
          <w:shd w:val="clear" w:color="auto" w:fill="FFFFFF"/>
        </w:rPr>
        <w:t>broken down by demographics,</w:t>
      </w:r>
      <w:r>
        <w:rPr>
          <w:shd w:val="clear" w:color="auto" w:fill="FFFFFF"/>
        </w:rPr>
        <w:t xml:space="preserve"> satisfaction with </w:t>
      </w:r>
      <w:r w:rsidR="00082EE6">
        <w:rPr>
          <w:shd w:val="clear" w:color="auto" w:fill="FFFFFF"/>
        </w:rPr>
        <w:t>‘</w:t>
      </w:r>
      <w:r w:rsidRPr="00A67CBF">
        <w:rPr>
          <w:b/>
          <w:bCs/>
          <w:i/>
          <w:iCs/>
          <w:shd w:val="clear" w:color="auto" w:fill="FFFFFF"/>
        </w:rPr>
        <w:t>Cycling Facilities</w:t>
      </w:r>
      <w:r w:rsidR="00082EE6">
        <w:rPr>
          <w:b/>
          <w:bCs/>
          <w:i/>
          <w:iCs/>
          <w:shd w:val="clear" w:color="auto" w:fill="FFFFFF"/>
        </w:rPr>
        <w:t>’</w:t>
      </w:r>
      <w:r>
        <w:rPr>
          <w:shd w:val="clear" w:color="auto" w:fill="FFFFFF"/>
        </w:rPr>
        <w:t xml:space="preserve"> was broadly consistent with that of the overall findings</w:t>
      </w:r>
      <w:r w:rsidR="005B1A1B">
        <w:rPr>
          <w:shd w:val="clear" w:color="auto" w:fill="FFFFFF"/>
        </w:rPr>
        <w:t xml:space="preserve"> with the exception of those who identify as disabled</w:t>
      </w:r>
      <w:r w:rsidR="005A7752">
        <w:rPr>
          <w:shd w:val="clear" w:color="auto" w:fill="FFFFFF"/>
        </w:rPr>
        <w:t>, which had the highest ‘Neither’ score (41.5%)</w:t>
      </w:r>
      <w:r>
        <w:rPr>
          <w:shd w:val="clear" w:color="auto" w:fill="FFFFFF"/>
        </w:rPr>
        <w:t xml:space="preserve">. </w:t>
      </w:r>
      <w:r w:rsidR="0003507D">
        <w:t>Those from an ethnically diverse background</w:t>
      </w:r>
      <w:r w:rsidR="0003507D" w:rsidDel="0003507D">
        <w:rPr>
          <w:shd w:val="clear" w:color="auto" w:fill="FFFFFF"/>
        </w:rPr>
        <w:t xml:space="preserve"> </w:t>
      </w:r>
      <w:r>
        <w:rPr>
          <w:shd w:val="clear" w:color="auto" w:fill="FFFFFF"/>
        </w:rPr>
        <w:t>(</w:t>
      </w:r>
      <w:r w:rsidR="005B1A1B">
        <w:rPr>
          <w:shd w:val="clear" w:color="auto" w:fill="FFFFFF"/>
        </w:rPr>
        <w:t>41.3</w:t>
      </w:r>
      <w:r>
        <w:rPr>
          <w:shd w:val="clear" w:color="auto" w:fill="FFFFFF"/>
        </w:rPr>
        <w:t>%) w</w:t>
      </w:r>
      <w:r w:rsidR="005B1A1B">
        <w:rPr>
          <w:shd w:val="clear" w:color="auto" w:fill="FFFFFF"/>
        </w:rPr>
        <w:t>as</w:t>
      </w:r>
      <w:r>
        <w:rPr>
          <w:shd w:val="clear" w:color="auto" w:fill="FFFFFF"/>
        </w:rPr>
        <w:t xml:space="preserve"> seen as the group most satisfied with the facilities, </w:t>
      </w:r>
      <w:r w:rsidR="005A7752">
        <w:rPr>
          <w:shd w:val="clear" w:color="auto" w:fill="FFFFFF"/>
        </w:rPr>
        <w:t xml:space="preserve">closely followed by those under 35 (39.4%), </w:t>
      </w:r>
      <w:r>
        <w:rPr>
          <w:shd w:val="clear" w:color="auto" w:fill="FFFFFF"/>
        </w:rPr>
        <w:t xml:space="preserve">whilst </w:t>
      </w:r>
      <w:r w:rsidR="005B1A1B">
        <w:rPr>
          <w:shd w:val="clear" w:color="auto" w:fill="FFFFFF"/>
        </w:rPr>
        <w:t xml:space="preserve">men and </w:t>
      </w:r>
      <w:r>
        <w:rPr>
          <w:shd w:val="clear" w:color="auto" w:fill="FFFFFF"/>
        </w:rPr>
        <w:t>those that identify as disabled were least likely to be satisfied (3</w:t>
      </w:r>
      <w:r w:rsidR="005B1A1B">
        <w:rPr>
          <w:shd w:val="clear" w:color="auto" w:fill="FFFFFF"/>
        </w:rPr>
        <w:t>8.7% and 38.5% respectively)</w:t>
      </w:r>
      <w:r>
        <w:rPr>
          <w:shd w:val="clear" w:color="auto" w:fill="FFFFFF"/>
        </w:rPr>
        <w:t xml:space="preserve">. </w:t>
      </w:r>
    </w:p>
    <w:p w14:paraId="5F4AFEA2" w14:textId="091FA12D" w:rsidR="00CA697C" w:rsidRDefault="00172EA3" w:rsidP="00CA697C">
      <w:pPr>
        <w:spacing w:after="0"/>
        <w:rPr>
          <w:i/>
          <w:sz w:val="20"/>
        </w:rPr>
      </w:pPr>
      <w:r>
        <w:rPr>
          <w:i/>
          <w:noProof/>
          <w:sz w:val="20"/>
        </w:rPr>
        <w:drawing>
          <wp:inline distT="0" distB="0" distL="0" distR="0" wp14:anchorId="6ADF2D57" wp14:editId="0766A380">
            <wp:extent cx="5785218" cy="4026089"/>
            <wp:effectExtent l="0" t="0" r="6350" b="0"/>
            <wp:docPr id="704792669" name="Picture 6"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92669" name="Picture 6" descr="Chart of data. Highlights are in the associated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537" cy="4038838"/>
                    </a:xfrm>
                    <a:prstGeom prst="rect">
                      <a:avLst/>
                    </a:prstGeom>
                    <a:noFill/>
                  </pic:spPr>
                </pic:pic>
              </a:graphicData>
            </a:graphic>
          </wp:inline>
        </w:drawing>
      </w:r>
      <w:r w:rsidR="00CA697C">
        <w:rPr>
          <w:shd w:val="clear" w:color="auto" w:fill="FFFFFF"/>
        </w:rPr>
        <w:br/>
      </w:r>
      <w:r w:rsidR="00CA697C" w:rsidRPr="00C65C66">
        <w:rPr>
          <w:i/>
          <w:sz w:val="20"/>
        </w:rPr>
        <w:t>Excludes ‘Don’t Know’ responses.</w:t>
      </w:r>
    </w:p>
    <w:p w14:paraId="05D8E16E" w14:textId="1B624C1A" w:rsidR="00E56092" w:rsidRDefault="00CA697C" w:rsidP="00CA697C">
      <w:pPr>
        <w:spacing w:after="0"/>
        <w:rPr>
          <w:shd w:val="clear" w:color="auto" w:fill="FFFFFF"/>
        </w:rPr>
      </w:pPr>
      <w:r>
        <w:rPr>
          <w:shd w:val="clear" w:color="auto" w:fill="FFFFFF"/>
        </w:rPr>
        <w:br/>
      </w:r>
    </w:p>
    <w:p w14:paraId="5F50A843" w14:textId="77777777" w:rsidR="00E56092" w:rsidRDefault="00E56092">
      <w:pPr>
        <w:rPr>
          <w:shd w:val="clear" w:color="auto" w:fill="FFFFFF"/>
        </w:rPr>
      </w:pPr>
      <w:r>
        <w:rPr>
          <w:shd w:val="clear" w:color="auto" w:fill="FFFFFF"/>
        </w:rPr>
        <w:br w:type="page"/>
      </w:r>
    </w:p>
    <w:p w14:paraId="35D99A2F" w14:textId="43506D6A" w:rsidR="00CA697C" w:rsidRDefault="00CA697C" w:rsidP="00CA697C">
      <w:pPr>
        <w:spacing w:after="0"/>
        <w:rPr>
          <w:i/>
          <w:sz w:val="20"/>
        </w:rPr>
      </w:pPr>
      <w:r w:rsidRPr="00CA697C">
        <w:rPr>
          <w:shd w:val="clear" w:color="auto" w:fill="FFFFFF"/>
        </w:rPr>
        <w:lastRenderedPageBreak/>
        <w:t xml:space="preserve">Opinions of </w:t>
      </w:r>
      <w:r w:rsidRPr="005B1A1B">
        <w:rPr>
          <w:b/>
          <w:bCs/>
          <w:i/>
          <w:iCs/>
          <w:shd w:val="clear" w:color="auto" w:fill="FFFFFF"/>
        </w:rPr>
        <w:t>Park and Ride</w:t>
      </w:r>
      <w:r w:rsidRPr="00CA697C">
        <w:rPr>
          <w:shd w:val="clear" w:color="auto" w:fill="FFFFFF"/>
        </w:rPr>
        <w:t xml:space="preserve"> Facilities were low across the board, with satisfaction ranging from </w:t>
      </w:r>
      <w:r w:rsidR="005A7752">
        <w:rPr>
          <w:shd w:val="clear" w:color="auto" w:fill="FFFFFF"/>
        </w:rPr>
        <w:t>10</w:t>
      </w:r>
      <w:r>
        <w:rPr>
          <w:shd w:val="clear" w:color="auto" w:fill="FFFFFF"/>
        </w:rPr>
        <w:t>.2</w:t>
      </w:r>
      <w:r w:rsidRPr="00CA697C">
        <w:rPr>
          <w:shd w:val="clear" w:color="auto" w:fill="FFFFFF"/>
        </w:rPr>
        <w:t xml:space="preserve">% for </w:t>
      </w:r>
      <w:r w:rsidR="005A7752">
        <w:rPr>
          <w:shd w:val="clear" w:color="auto" w:fill="FFFFFF"/>
        </w:rPr>
        <w:t>Southern Arc</w:t>
      </w:r>
      <w:r>
        <w:rPr>
          <w:shd w:val="clear" w:color="auto" w:fill="FFFFFF"/>
        </w:rPr>
        <w:t xml:space="preserve"> respondents</w:t>
      </w:r>
      <w:r w:rsidRPr="00CA697C">
        <w:rPr>
          <w:shd w:val="clear" w:color="auto" w:fill="FFFFFF"/>
        </w:rPr>
        <w:t xml:space="preserve"> to </w:t>
      </w:r>
      <w:r w:rsidR="005A7752">
        <w:rPr>
          <w:shd w:val="clear" w:color="auto" w:fill="FFFFFF"/>
        </w:rPr>
        <w:t>18.7</w:t>
      </w:r>
      <w:r w:rsidRPr="00CA697C">
        <w:rPr>
          <w:shd w:val="clear" w:color="auto" w:fill="FFFFFF"/>
        </w:rPr>
        <w:t xml:space="preserve">% </w:t>
      </w:r>
      <w:r>
        <w:rPr>
          <w:shd w:val="clear" w:color="auto" w:fill="FFFFFF"/>
        </w:rPr>
        <w:t>from respondents</w:t>
      </w:r>
      <w:r w:rsidR="0003507D">
        <w:rPr>
          <w:shd w:val="clear" w:color="auto" w:fill="FFFFFF"/>
        </w:rPr>
        <w:t xml:space="preserve"> </w:t>
      </w:r>
      <w:r w:rsidR="0003507D">
        <w:t>from an ethnically diverse background</w:t>
      </w:r>
      <w:r w:rsidRPr="00CA697C">
        <w:rPr>
          <w:shd w:val="clear" w:color="auto" w:fill="FFFFFF"/>
        </w:rPr>
        <w:t xml:space="preserve">. </w:t>
      </w:r>
      <w:r w:rsidR="005A7752">
        <w:rPr>
          <w:shd w:val="clear" w:color="auto" w:fill="FFFFFF"/>
        </w:rPr>
        <w:t>A</w:t>
      </w:r>
      <w:r>
        <w:rPr>
          <w:shd w:val="clear" w:color="auto" w:fill="FFFFFF"/>
        </w:rPr>
        <w:t>t least a half of all sub-groups were dissatisfied with Park and Ride facilities in Cardiff.</w:t>
      </w:r>
      <w:r>
        <w:rPr>
          <w:shd w:val="clear" w:color="auto" w:fill="FFFFFF"/>
        </w:rPr>
        <w:br/>
      </w:r>
      <w:r>
        <w:rPr>
          <w:shd w:val="clear" w:color="auto" w:fill="FFFFFF"/>
        </w:rPr>
        <w:br/>
      </w:r>
      <w:r w:rsidR="00DC6019">
        <w:rPr>
          <w:noProof/>
          <w:shd w:val="clear" w:color="auto" w:fill="FFFFFF"/>
        </w:rPr>
        <w:drawing>
          <wp:inline distT="0" distB="0" distL="0" distR="0" wp14:anchorId="0CAD9FED" wp14:editId="704A3A04">
            <wp:extent cx="5457657" cy="3657600"/>
            <wp:effectExtent l="0" t="0" r="0" b="0"/>
            <wp:docPr id="1289649646" name="Picture 5"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49646" name="Picture 5" descr="Chart of data. Highlights are in the associated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931" cy="3683921"/>
                    </a:xfrm>
                    <a:prstGeom prst="rect">
                      <a:avLst/>
                    </a:prstGeom>
                    <a:noFill/>
                  </pic:spPr>
                </pic:pic>
              </a:graphicData>
            </a:graphic>
          </wp:inline>
        </w:drawing>
      </w:r>
      <w:r>
        <w:rPr>
          <w:shd w:val="clear" w:color="auto" w:fill="FFFFFF"/>
        </w:rPr>
        <w:br/>
      </w:r>
      <w:r w:rsidRPr="00C65C66">
        <w:rPr>
          <w:i/>
          <w:sz w:val="20"/>
        </w:rPr>
        <w:t>Excludes ‘Don’t Know’ responses.</w:t>
      </w:r>
    </w:p>
    <w:p w14:paraId="77F5545D" w14:textId="3E518F60" w:rsidR="00B622DB" w:rsidRDefault="00B622DB">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1CEBC6B9" w14:textId="42B57402" w:rsidR="005A7484" w:rsidRDefault="005A7484">
      <w:pPr>
        <w:rPr>
          <w:shd w:val="clear" w:color="auto" w:fill="FFFFFF"/>
        </w:rPr>
      </w:pPr>
      <w:r>
        <w:rPr>
          <w:shd w:val="clear" w:color="auto" w:fill="FFFFFF"/>
        </w:rPr>
        <w:lastRenderedPageBreak/>
        <w:t xml:space="preserve">Satisfaction with </w:t>
      </w:r>
      <w:r>
        <w:rPr>
          <w:b/>
          <w:bCs/>
          <w:i/>
          <w:iCs/>
          <w:shd w:val="clear" w:color="auto" w:fill="FFFFFF"/>
        </w:rPr>
        <w:t>Taxi</w:t>
      </w:r>
      <w:r w:rsidRPr="00CA697C">
        <w:rPr>
          <w:shd w:val="clear" w:color="auto" w:fill="FFFFFF"/>
        </w:rPr>
        <w:t xml:space="preserve"> Faciliti</w:t>
      </w:r>
      <w:r>
        <w:rPr>
          <w:shd w:val="clear" w:color="auto" w:fill="FFFFFF"/>
        </w:rPr>
        <w:t>es was fairly consistent across all the groups, ranging from a high of just under five in ten (48.7%) females to just under four in ten (39.8%) males. Dissatisfaction was greatest amongst the LGBTQ+ group (35.1%) and those who identify as disabled (34.7%). In this latter group, around two in ten (21.9%) were Very Dissatisfied.</w:t>
      </w:r>
    </w:p>
    <w:p w14:paraId="200630CA" w14:textId="1FFC43D9" w:rsidR="000360A4" w:rsidRDefault="005A7484">
      <w:pPr>
        <w:rPr>
          <w:shd w:val="clear" w:color="auto" w:fill="FFFFFF"/>
        </w:rPr>
      </w:pPr>
      <w:r>
        <w:rPr>
          <w:shd w:val="clear" w:color="auto" w:fill="FFFFFF"/>
        </w:rPr>
        <w:t xml:space="preserve"> </w:t>
      </w:r>
      <w:r w:rsidR="00172EA3">
        <w:rPr>
          <w:noProof/>
          <w:shd w:val="clear" w:color="auto" w:fill="FFFFFF"/>
        </w:rPr>
        <w:drawing>
          <wp:inline distT="0" distB="0" distL="0" distR="0" wp14:anchorId="741A6500" wp14:editId="59DD60E6">
            <wp:extent cx="5915025" cy="3657600"/>
            <wp:effectExtent l="0" t="0" r="0" b="0"/>
            <wp:docPr id="736366332" name="Picture 9"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6332" name="Picture 9" descr="Chart of data. Highlights are in the associated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879" cy="3671114"/>
                    </a:xfrm>
                    <a:prstGeom prst="rect">
                      <a:avLst/>
                    </a:prstGeom>
                    <a:noFill/>
                  </pic:spPr>
                </pic:pic>
              </a:graphicData>
            </a:graphic>
          </wp:inline>
        </w:drawing>
      </w:r>
    </w:p>
    <w:p w14:paraId="63D7204E" w14:textId="77777777" w:rsidR="00172EA3" w:rsidRDefault="00172EA3" w:rsidP="00172EA3">
      <w:pPr>
        <w:spacing w:after="0"/>
        <w:rPr>
          <w:i/>
          <w:sz w:val="20"/>
        </w:rPr>
      </w:pPr>
      <w:r w:rsidRPr="00C65C66">
        <w:rPr>
          <w:i/>
          <w:sz w:val="20"/>
        </w:rPr>
        <w:t>Excludes ‘Don’t Know’ responses.</w:t>
      </w:r>
    </w:p>
    <w:p w14:paraId="2B0C2924" w14:textId="43DE9F87" w:rsidR="005A7484" w:rsidRDefault="005A7484">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121DBFAD" w14:textId="77777777" w:rsidR="00E93F9C" w:rsidRDefault="00E93F9C" w:rsidP="00AB0684">
      <w:pPr>
        <w:pStyle w:val="Heading2"/>
        <w:rPr>
          <w:shd w:val="clear" w:color="auto" w:fill="FFFFFF"/>
        </w:rPr>
        <w:sectPr w:rsidR="00E93F9C" w:rsidSect="001844EE">
          <w:headerReference w:type="default" r:id="rId18"/>
          <w:footerReference w:type="default" r:id="rId19"/>
          <w:headerReference w:type="first" r:id="rId20"/>
          <w:footerReference w:type="first" r:id="rId21"/>
          <w:pgSz w:w="11906" w:h="16838"/>
          <w:pgMar w:top="1021" w:right="1440" w:bottom="1021" w:left="1440" w:header="709" w:footer="709" w:gutter="0"/>
          <w:pgNumType w:start="0"/>
          <w:cols w:space="708"/>
          <w:titlePg/>
          <w:docGrid w:linePitch="360"/>
        </w:sectPr>
      </w:pPr>
    </w:p>
    <w:p w14:paraId="46EAC5B8" w14:textId="69B2329A" w:rsidR="009E6C1F" w:rsidRDefault="00F57AB1" w:rsidP="00AB0684">
      <w:pPr>
        <w:pStyle w:val="Heading2"/>
        <w:rPr>
          <w:shd w:val="clear" w:color="auto" w:fill="FFFFFF"/>
        </w:rPr>
      </w:pPr>
      <w:bookmarkStart w:id="7" w:name="_Toc202355656"/>
      <w:r>
        <w:rPr>
          <w:shd w:val="clear" w:color="auto" w:fill="FFFFFF"/>
        </w:rPr>
        <w:lastRenderedPageBreak/>
        <w:t xml:space="preserve">Q4 </w:t>
      </w:r>
      <w:r w:rsidR="009E6C1F">
        <w:rPr>
          <w:shd w:val="clear" w:color="auto" w:fill="FFFFFF"/>
        </w:rPr>
        <w:t>How do you travel to or from the following activities?</w:t>
      </w:r>
      <w:bookmarkEnd w:id="7"/>
    </w:p>
    <w:p w14:paraId="54E0A07A" w14:textId="0A386006" w:rsidR="00E93F9C" w:rsidRDefault="00E93F9C" w:rsidP="005E4B3D">
      <w:r>
        <w:t xml:space="preserve">The data can be looked at two ways: by activity, </w:t>
      </w:r>
      <w:r w:rsidR="00B619BC">
        <w:t>and</w:t>
      </w:r>
      <w:r>
        <w:t xml:space="preserve"> by mode of transport. </w:t>
      </w:r>
      <w:r w:rsidR="0002751C">
        <w:br/>
      </w:r>
      <w:r>
        <w:t xml:space="preserve">The table below shows the </w:t>
      </w:r>
      <w:r w:rsidR="00031524">
        <w:t>data by activity.</w:t>
      </w:r>
      <w:r w:rsidR="00B01103">
        <w:t xml:space="preserve"> Respondents could select more than one mode for each activity</w:t>
      </w:r>
      <w:r w:rsidR="0002751C">
        <w:t xml:space="preserve"> reflecting differ</w:t>
      </w:r>
      <w:r w:rsidR="00B619BC">
        <w:t>ent</w:t>
      </w:r>
      <w:r w:rsidR="0002751C">
        <w:t xml:space="preserve"> </w:t>
      </w:r>
      <w:r w:rsidR="00B619BC">
        <w:t>travel</w:t>
      </w:r>
      <w:r w:rsidR="0002751C">
        <w:t xml:space="preserve"> </w:t>
      </w:r>
      <w:r w:rsidR="00B619BC">
        <w:t xml:space="preserve">on different </w:t>
      </w:r>
      <w:r w:rsidR="0002751C">
        <w:t>occasion</w:t>
      </w:r>
      <w:r w:rsidR="00B619BC">
        <w:t>s</w:t>
      </w:r>
      <w:r w:rsidR="0002751C">
        <w:t>, or combination usage.</w:t>
      </w:r>
      <w:r w:rsidR="00B01103">
        <w:t xml:space="preserve"> The main activities were Leisure (2,096 responses), City Centre Shopping (2,093 responses), Other Shopping (1,969) and Other Personal Business (1,556). There were smaller responses for Within your </w:t>
      </w:r>
      <w:proofErr w:type="gramStart"/>
      <w:r w:rsidR="00B01103">
        <w:t>work day</w:t>
      </w:r>
      <w:proofErr w:type="gramEnd"/>
      <w:r w:rsidR="00B01103">
        <w:t xml:space="preserve"> (1,404) and Escorting others (947) and the lowest reporting for Education (453). </w:t>
      </w:r>
      <w:r w:rsidR="00B619BC">
        <w:t xml:space="preserve"> Regardless of activity, figures for Cycle Hire, Park &amp; Ride and ‘Other’ are small, so should be treated with caution.</w:t>
      </w:r>
      <w:r w:rsidR="00B01103">
        <w:br/>
      </w:r>
      <w:r w:rsidR="00B01103">
        <w:br/>
      </w:r>
      <w:r w:rsidR="0002751C">
        <w:t>Looking at the main activities: f</w:t>
      </w:r>
      <w:r w:rsidR="00B01103">
        <w:t>or Leisure Activities, m</w:t>
      </w:r>
      <w:r w:rsidR="00031524">
        <w:t>ore than half</w:t>
      </w:r>
      <w:r w:rsidR="00B01103">
        <w:t xml:space="preserve"> travel </w:t>
      </w:r>
      <w:r w:rsidR="00D76279">
        <w:t xml:space="preserve">On Foot (53.7%) and </w:t>
      </w:r>
      <w:r w:rsidR="00B01103">
        <w:t>as Car or Van Driver alone</w:t>
      </w:r>
      <w:r w:rsidR="00D76279">
        <w:t xml:space="preserve"> (53.6%)</w:t>
      </w:r>
      <w:r w:rsidR="00B01103">
        <w:t xml:space="preserve">. </w:t>
      </w:r>
      <w:r w:rsidR="0002751C">
        <w:t xml:space="preserve"> For City Centre Shopping over half </w:t>
      </w:r>
      <w:r w:rsidR="00031524">
        <w:t>(54.6%) use the bus</w:t>
      </w:r>
      <w:r w:rsidR="0002751C">
        <w:t>, and n</w:t>
      </w:r>
      <w:r w:rsidR="00031524">
        <w:t>early four in ten (38.6%) do so on foot.</w:t>
      </w:r>
      <w:r w:rsidR="0002751C">
        <w:t xml:space="preserve"> This may be in combination with bus use / other modes.  For Other Shopping, 57.5% travel as Car or Van Driver alone. This rises to six in ten for Other Personal Business and Travel within your </w:t>
      </w:r>
      <w:proofErr w:type="gramStart"/>
      <w:r w:rsidR="0002751C">
        <w:t>Work Day</w:t>
      </w:r>
      <w:proofErr w:type="gramEnd"/>
      <w:r w:rsidR="0002751C">
        <w:t xml:space="preserve"> (59.2% and 59.5% respectively).</w:t>
      </w:r>
      <w:r>
        <w:br/>
      </w:r>
    </w:p>
    <w:tbl>
      <w:tblPr>
        <w:tblW w:w="0" w:type="auto"/>
        <w:tblLook w:val="04A0" w:firstRow="1" w:lastRow="0" w:firstColumn="1" w:lastColumn="0" w:noHBand="0" w:noVBand="1"/>
      </w:tblPr>
      <w:tblGrid>
        <w:gridCol w:w="3282"/>
        <w:gridCol w:w="926"/>
        <w:gridCol w:w="783"/>
        <w:gridCol w:w="796"/>
        <w:gridCol w:w="673"/>
        <w:gridCol w:w="551"/>
        <w:gridCol w:w="608"/>
        <w:gridCol w:w="833"/>
        <w:gridCol w:w="705"/>
        <w:gridCol w:w="1275"/>
        <w:gridCol w:w="1079"/>
        <w:gridCol w:w="670"/>
        <w:gridCol w:w="742"/>
        <w:gridCol w:w="1335"/>
        <w:gridCol w:w="1130"/>
      </w:tblGrid>
      <w:tr w:rsidR="00E93F9C" w:rsidRPr="00E93F9C" w14:paraId="252351B8" w14:textId="77777777" w:rsidTr="00031524">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795A10"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Mode of transport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7280E74F"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City Centre Shopping</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5636B730"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Other Shopping</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C1E7F16"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Education</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8FE2FE2"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Leisure Activities</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A7FB01E"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Other personal business e.g. to bank</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2F943F86"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Escorting others</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6555BC3D"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 xml:space="preserve">Within your </w:t>
            </w:r>
            <w:proofErr w:type="gramStart"/>
            <w:r w:rsidRPr="00E93F9C">
              <w:rPr>
                <w:rFonts w:ascii="Aptos Narrow" w:eastAsia="Times New Roman" w:hAnsi="Aptos Narrow" w:cs="Times New Roman"/>
                <w:b/>
                <w:bCs/>
                <w:color w:val="000000"/>
                <w:kern w:val="0"/>
                <w:sz w:val="22"/>
                <w:lang w:eastAsia="en-GB"/>
                <w14:ligatures w14:val="none"/>
              </w:rPr>
              <w:t>work day</w:t>
            </w:r>
            <w:proofErr w:type="gramEnd"/>
            <w:r w:rsidRPr="00E93F9C">
              <w:rPr>
                <w:rFonts w:ascii="Aptos Narrow" w:eastAsia="Times New Roman" w:hAnsi="Aptos Narrow" w:cs="Times New Roman"/>
                <w:b/>
                <w:bCs/>
                <w:color w:val="000000"/>
                <w:kern w:val="0"/>
                <w:sz w:val="22"/>
                <w:lang w:eastAsia="en-GB"/>
                <w14:ligatures w14:val="none"/>
              </w:rPr>
              <w:t xml:space="preserve"> as part of your job</w:t>
            </w:r>
          </w:p>
        </w:tc>
      </w:tr>
      <w:tr w:rsidR="00031524" w:rsidRPr="00E93F9C" w14:paraId="23583B9E" w14:textId="77777777" w:rsidTr="0003152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2C65A" w14:textId="77777777" w:rsidR="00E93F9C" w:rsidRPr="00E93F9C" w:rsidRDefault="00E93F9C" w:rsidP="00E93F9C">
            <w:pPr>
              <w:spacing w:after="0" w:line="240" w:lineRule="auto"/>
              <w:rPr>
                <w:rFonts w:ascii="Aptos Narrow" w:eastAsia="Times New Roman" w:hAnsi="Aptos Narrow" w:cs="Times New Roman"/>
                <w:b/>
                <w:bCs/>
                <w:color w:val="000000"/>
                <w:kern w:val="0"/>
                <w:sz w:val="22"/>
                <w:lang w:eastAsia="en-GB"/>
                <w14:ligatures w14:val="none"/>
              </w:rPr>
            </w:pPr>
          </w:p>
        </w:tc>
        <w:tc>
          <w:tcPr>
            <w:tcW w:w="0" w:type="auto"/>
            <w:tcBorders>
              <w:top w:val="nil"/>
              <w:left w:val="nil"/>
              <w:bottom w:val="nil"/>
              <w:right w:val="single" w:sz="4" w:space="0" w:color="auto"/>
            </w:tcBorders>
            <w:shd w:val="clear" w:color="000000" w:fill="D9D9D9"/>
            <w:vAlign w:val="bottom"/>
            <w:hideMark/>
          </w:tcPr>
          <w:p w14:paraId="2080419D"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7361F27B"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c>
          <w:tcPr>
            <w:tcW w:w="0" w:type="auto"/>
            <w:tcBorders>
              <w:top w:val="nil"/>
              <w:left w:val="nil"/>
              <w:bottom w:val="nil"/>
              <w:right w:val="single" w:sz="4" w:space="0" w:color="auto"/>
            </w:tcBorders>
            <w:shd w:val="clear" w:color="000000" w:fill="D9D9D9"/>
            <w:vAlign w:val="bottom"/>
            <w:hideMark/>
          </w:tcPr>
          <w:p w14:paraId="0FA05FB5"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16846285"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c>
          <w:tcPr>
            <w:tcW w:w="0" w:type="auto"/>
            <w:tcBorders>
              <w:top w:val="nil"/>
              <w:left w:val="nil"/>
              <w:bottom w:val="nil"/>
              <w:right w:val="single" w:sz="4" w:space="0" w:color="auto"/>
            </w:tcBorders>
            <w:shd w:val="clear" w:color="000000" w:fill="D9D9D9"/>
            <w:vAlign w:val="bottom"/>
            <w:hideMark/>
          </w:tcPr>
          <w:p w14:paraId="6FC451E5"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5986A644"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c>
          <w:tcPr>
            <w:tcW w:w="0" w:type="auto"/>
            <w:tcBorders>
              <w:top w:val="nil"/>
              <w:left w:val="nil"/>
              <w:bottom w:val="nil"/>
              <w:right w:val="single" w:sz="4" w:space="0" w:color="auto"/>
            </w:tcBorders>
            <w:shd w:val="clear" w:color="000000" w:fill="D9D9D9"/>
            <w:vAlign w:val="bottom"/>
            <w:hideMark/>
          </w:tcPr>
          <w:p w14:paraId="1DA56415"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6CFD4A40"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c>
          <w:tcPr>
            <w:tcW w:w="0" w:type="auto"/>
            <w:tcBorders>
              <w:top w:val="nil"/>
              <w:left w:val="nil"/>
              <w:bottom w:val="nil"/>
              <w:right w:val="single" w:sz="4" w:space="0" w:color="auto"/>
            </w:tcBorders>
            <w:shd w:val="clear" w:color="000000" w:fill="D9D9D9"/>
            <w:vAlign w:val="bottom"/>
            <w:hideMark/>
          </w:tcPr>
          <w:p w14:paraId="4C16642C"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120DCD9E"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c>
          <w:tcPr>
            <w:tcW w:w="0" w:type="auto"/>
            <w:tcBorders>
              <w:top w:val="nil"/>
              <w:left w:val="nil"/>
              <w:bottom w:val="nil"/>
              <w:right w:val="single" w:sz="4" w:space="0" w:color="auto"/>
            </w:tcBorders>
            <w:shd w:val="clear" w:color="000000" w:fill="D9D9D9"/>
            <w:vAlign w:val="bottom"/>
            <w:hideMark/>
          </w:tcPr>
          <w:p w14:paraId="3695F3E0"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31B9AB2C"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c>
          <w:tcPr>
            <w:tcW w:w="0" w:type="auto"/>
            <w:tcBorders>
              <w:top w:val="nil"/>
              <w:left w:val="nil"/>
              <w:bottom w:val="nil"/>
              <w:right w:val="single" w:sz="4" w:space="0" w:color="auto"/>
            </w:tcBorders>
            <w:shd w:val="clear" w:color="000000" w:fill="D9D9D9"/>
            <w:vAlign w:val="bottom"/>
            <w:hideMark/>
          </w:tcPr>
          <w:p w14:paraId="3AE885CF"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No.</w:t>
            </w:r>
          </w:p>
        </w:tc>
        <w:tc>
          <w:tcPr>
            <w:tcW w:w="0" w:type="auto"/>
            <w:tcBorders>
              <w:top w:val="nil"/>
              <w:left w:val="nil"/>
              <w:bottom w:val="nil"/>
              <w:right w:val="single" w:sz="4" w:space="0" w:color="auto"/>
            </w:tcBorders>
            <w:shd w:val="clear" w:color="000000" w:fill="D9D9D9"/>
            <w:vAlign w:val="bottom"/>
            <w:hideMark/>
          </w:tcPr>
          <w:p w14:paraId="05623357"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w:t>
            </w:r>
          </w:p>
        </w:tc>
      </w:tr>
      <w:tr w:rsidR="00B01103" w:rsidRPr="00E93F9C" w14:paraId="6EC9B4B1" w14:textId="77777777" w:rsidTr="0003152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3D9EB"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On Foot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FBC4B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B6911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38.6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E9462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34E00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82ECD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C4E9D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4ADE7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45C936"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44DCC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882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D5C489"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E18F3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40FE5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6A07A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B4666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27.8</w:t>
            </w:r>
          </w:p>
        </w:tc>
      </w:tr>
      <w:tr w:rsidR="00031524" w:rsidRPr="00E93F9C" w14:paraId="2405067E" w14:textId="77777777" w:rsidTr="00031524">
        <w:trPr>
          <w:trHeight w:val="288"/>
        </w:trPr>
        <w:tc>
          <w:tcPr>
            <w:tcW w:w="0" w:type="auto"/>
            <w:tcBorders>
              <w:top w:val="nil"/>
              <w:left w:val="single" w:sz="4" w:space="0" w:color="auto"/>
              <w:bottom w:val="single" w:sz="4" w:space="0" w:color="auto"/>
              <w:right w:val="single" w:sz="4" w:space="0" w:color="auto"/>
            </w:tcBorders>
            <w:shd w:val="clear" w:color="000000" w:fill="DDEDEE"/>
            <w:noWrap/>
            <w:vAlign w:val="bottom"/>
            <w:hideMark/>
          </w:tcPr>
          <w:p w14:paraId="4B25CF61"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Bicycle</w:t>
            </w:r>
          </w:p>
        </w:tc>
        <w:tc>
          <w:tcPr>
            <w:tcW w:w="0" w:type="auto"/>
            <w:tcBorders>
              <w:top w:val="nil"/>
              <w:left w:val="nil"/>
              <w:bottom w:val="single" w:sz="4" w:space="0" w:color="auto"/>
              <w:right w:val="single" w:sz="4" w:space="0" w:color="auto"/>
            </w:tcBorders>
            <w:shd w:val="clear" w:color="000000" w:fill="DDEDEE"/>
            <w:noWrap/>
            <w:vAlign w:val="bottom"/>
            <w:hideMark/>
          </w:tcPr>
          <w:p w14:paraId="0491976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230</w:t>
            </w:r>
          </w:p>
        </w:tc>
        <w:tc>
          <w:tcPr>
            <w:tcW w:w="0" w:type="auto"/>
            <w:tcBorders>
              <w:top w:val="nil"/>
              <w:left w:val="nil"/>
              <w:bottom w:val="single" w:sz="4" w:space="0" w:color="auto"/>
              <w:right w:val="single" w:sz="4" w:space="0" w:color="auto"/>
            </w:tcBorders>
            <w:shd w:val="clear" w:color="000000" w:fill="DDEDEE"/>
            <w:noWrap/>
            <w:vAlign w:val="bottom"/>
            <w:hideMark/>
          </w:tcPr>
          <w:p w14:paraId="606B0C9C"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11.0</w:t>
            </w:r>
          </w:p>
        </w:tc>
        <w:tc>
          <w:tcPr>
            <w:tcW w:w="0" w:type="auto"/>
            <w:tcBorders>
              <w:top w:val="nil"/>
              <w:left w:val="nil"/>
              <w:bottom w:val="single" w:sz="4" w:space="0" w:color="auto"/>
              <w:right w:val="single" w:sz="4" w:space="0" w:color="auto"/>
            </w:tcBorders>
            <w:shd w:val="clear" w:color="000000" w:fill="DDEDEE"/>
            <w:noWrap/>
            <w:vAlign w:val="bottom"/>
            <w:hideMark/>
          </w:tcPr>
          <w:p w14:paraId="05CF989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207</w:t>
            </w:r>
          </w:p>
        </w:tc>
        <w:tc>
          <w:tcPr>
            <w:tcW w:w="0" w:type="auto"/>
            <w:tcBorders>
              <w:top w:val="nil"/>
              <w:left w:val="nil"/>
              <w:bottom w:val="single" w:sz="4" w:space="0" w:color="auto"/>
              <w:right w:val="single" w:sz="4" w:space="0" w:color="auto"/>
            </w:tcBorders>
            <w:shd w:val="clear" w:color="000000" w:fill="DDEDEE"/>
            <w:noWrap/>
            <w:vAlign w:val="bottom"/>
            <w:hideMark/>
          </w:tcPr>
          <w:p w14:paraId="081E6DA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10.5</w:t>
            </w:r>
          </w:p>
        </w:tc>
        <w:tc>
          <w:tcPr>
            <w:tcW w:w="0" w:type="auto"/>
            <w:tcBorders>
              <w:top w:val="nil"/>
              <w:left w:val="nil"/>
              <w:bottom w:val="single" w:sz="4" w:space="0" w:color="auto"/>
              <w:right w:val="single" w:sz="4" w:space="0" w:color="auto"/>
            </w:tcBorders>
            <w:shd w:val="clear" w:color="000000" w:fill="DDEDEE"/>
            <w:noWrap/>
            <w:vAlign w:val="bottom"/>
            <w:hideMark/>
          </w:tcPr>
          <w:p w14:paraId="126105AC"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50</w:t>
            </w:r>
          </w:p>
        </w:tc>
        <w:tc>
          <w:tcPr>
            <w:tcW w:w="0" w:type="auto"/>
            <w:tcBorders>
              <w:top w:val="nil"/>
              <w:left w:val="nil"/>
              <w:bottom w:val="single" w:sz="4" w:space="0" w:color="auto"/>
              <w:right w:val="single" w:sz="4" w:space="0" w:color="auto"/>
            </w:tcBorders>
            <w:shd w:val="clear" w:color="000000" w:fill="DDEDEE"/>
            <w:noWrap/>
            <w:vAlign w:val="bottom"/>
            <w:hideMark/>
          </w:tcPr>
          <w:p w14:paraId="2F2349D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11.0</w:t>
            </w:r>
          </w:p>
        </w:tc>
        <w:tc>
          <w:tcPr>
            <w:tcW w:w="0" w:type="auto"/>
            <w:tcBorders>
              <w:top w:val="nil"/>
              <w:left w:val="nil"/>
              <w:bottom w:val="single" w:sz="4" w:space="0" w:color="auto"/>
              <w:right w:val="single" w:sz="4" w:space="0" w:color="auto"/>
            </w:tcBorders>
            <w:shd w:val="clear" w:color="000000" w:fill="DDEDEE"/>
            <w:noWrap/>
            <w:vAlign w:val="bottom"/>
            <w:hideMark/>
          </w:tcPr>
          <w:p w14:paraId="77D472F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495</w:t>
            </w:r>
          </w:p>
        </w:tc>
        <w:tc>
          <w:tcPr>
            <w:tcW w:w="0" w:type="auto"/>
            <w:tcBorders>
              <w:top w:val="nil"/>
              <w:left w:val="nil"/>
              <w:bottom w:val="single" w:sz="4" w:space="0" w:color="auto"/>
              <w:right w:val="single" w:sz="4" w:space="0" w:color="auto"/>
            </w:tcBorders>
            <w:shd w:val="clear" w:color="000000" w:fill="DDEDEE"/>
            <w:noWrap/>
            <w:vAlign w:val="bottom"/>
            <w:hideMark/>
          </w:tcPr>
          <w:p w14:paraId="2C4BD1A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23.6</w:t>
            </w:r>
          </w:p>
        </w:tc>
        <w:tc>
          <w:tcPr>
            <w:tcW w:w="0" w:type="auto"/>
            <w:tcBorders>
              <w:top w:val="nil"/>
              <w:left w:val="nil"/>
              <w:bottom w:val="single" w:sz="4" w:space="0" w:color="auto"/>
              <w:right w:val="single" w:sz="4" w:space="0" w:color="auto"/>
            </w:tcBorders>
            <w:shd w:val="clear" w:color="000000" w:fill="DDEDEE"/>
            <w:noWrap/>
            <w:vAlign w:val="bottom"/>
            <w:hideMark/>
          </w:tcPr>
          <w:p w14:paraId="73B72F8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216</w:t>
            </w:r>
          </w:p>
        </w:tc>
        <w:tc>
          <w:tcPr>
            <w:tcW w:w="0" w:type="auto"/>
            <w:tcBorders>
              <w:top w:val="nil"/>
              <w:left w:val="nil"/>
              <w:bottom w:val="single" w:sz="4" w:space="0" w:color="auto"/>
              <w:right w:val="single" w:sz="4" w:space="0" w:color="auto"/>
            </w:tcBorders>
            <w:shd w:val="clear" w:color="000000" w:fill="DDEDEE"/>
            <w:noWrap/>
            <w:vAlign w:val="bottom"/>
            <w:hideMark/>
          </w:tcPr>
          <w:p w14:paraId="55A69CB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13.9</w:t>
            </w:r>
          </w:p>
        </w:tc>
        <w:tc>
          <w:tcPr>
            <w:tcW w:w="0" w:type="auto"/>
            <w:tcBorders>
              <w:top w:val="nil"/>
              <w:left w:val="nil"/>
              <w:bottom w:val="single" w:sz="4" w:space="0" w:color="auto"/>
              <w:right w:val="single" w:sz="4" w:space="0" w:color="auto"/>
            </w:tcBorders>
            <w:shd w:val="clear" w:color="000000" w:fill="DDEDEE"/>
            <w:noWrap/>
            <w:vAlign w:val="bottom"/>
            <w:hideMark/>
          </w:tcPr>
          <w:p w14:paraId="73D7EB1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55</w:t>
            </w:r>
          </w:p>
        </w:tc>
        <w:tc>
          <w:tcPr>
            <w:tcW w:w="0" w:type="auto"/>
            <w:tcBorders>
              <w:top w:val="nil"/>
              <w:left w:val="nil"/>
              <w:bottom w:val="single" w:sz="4" w:space="0" w:color="auto"/>
              <w:right w:val="single" w:sz="4" w:space="0" w:color="auto"/>
            </w:tcBorders>
            <w:shd w:val="clear" w:color="000000" w:fill="DDEDEE"/>
            <w:noWrap/>
            <w:vAlign w:val="bottom"/>
            <w:hideMark/>
          </w:tcPr>
          <w:p w14:paraId="3D62581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5.8</w:t>
            </w:r>
          </w:p>
        </w:tc>
        <w:tc>
          <w:tcPr>
            <w:tcW w:w="0" w:type="auto"/>
            <w:tcBorders>
              <w:top w:val="nil"/>
              <w:left w:val="nil"/>
              <w:bottom w:val="single" w:sz="4" w:space="0" w:color="auto"/>
              <w:right w:val="single" w:sz="4" w:space="0" w:color="auto"/>
            </w:tcBorders>
            <w:shd w:val="clear" w:color="000000" w:fill="DDEDEE"/>
            <w:noWrap/>
            <w:vAlign w:val="bottom"/>
            <w:hideMark/>
          </w:tcPr>
          <w:p w14:paraId="00DA9E6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226</w:t>
            </w:r>
          </w:p>
        </w:tc>
        <w:tc>
          <w:tcPr>
            <w:tcW w:w="0" w:type="auto"/>
            <w:tcBorders>
              <w:top w:val="nil"/>
              <w:left w:val="nil"/>
              <w:bottom w:val="single" w:sz="4" w:space="0" w:color="auto"/>
              <w:right w:val="single" w:sz="4" w:space="0" w:color="auto"/>
            </w:tcBorders>
            <w:shd w:val="clear" w:color="000000" w:fill="DDEDEE"/>
            <w:noWrap/>
            <w:vAlign w:val="bottom"/>
            <w:hideMark/>
          </w:tcPr>
          <w:p w14:paraId="5DFBE82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16.1</w:t>
            </w:r>
          </w:p>
        </w:tc>
      </w:tr>
      <w:tr w:rsidR="00B01103" w:rsidRPr="00E93F9C" w14:paraId="2C34A920" w14:textId="77777777" w:rsidTr="0003152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D6E02B"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Cycle hire</w:t>
            </w:r>
          </w:p>
        </w:tc>
        <w:tc>
          <w:tcPr>
            <w:tcW w:w="0" w:type="auto"/>
            <w:tcBorders>
              <w:top w:val="nil"/>
              <w:left w:val="nil"/>
              <w:bottom w:val="single" w:sz="4" w:space="0" w:color="auto"/>
              <w:right w:val="single" w:sz="4" w:space="0" w:color="auto"/>
            </w:tcBorders>
            <w:shd w:val="clear" w:color="auto" w:fill="auto"/>
            <w:noWrap/>
            <w:vAlign w:val="bottom"/>
            <w:hideMark/>
          </w:tcPr>
          <w:p w14:paraId="2162CE0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6685C3E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0.6</w:t>
            </w:r>
          </w:p>
        </w:tc>
        <w:tc>
          <w:tcPr>
            <w:tcW w:w="0" w:type="auto"/>
            <w:tcBorders>
              <w:top w:val="nil"/>
              <w:left w:val="nil"/>
              <w:bottom w:val="single" w:sz="4" w:space="0" w:color="auto"/>
              <w:right w:val="single" w:sz="4" w:space="0" w:color="auto"/>
            </w:tcBorders>
            <w:shd w:val="clear" w:color="auto" w:fill="auto"/>
            <w:noWrap/>
            <w:vAlign w:val="bottom"/>
            <w:hideMark/>
          </w:tcPr>
          <w:p w14:paraId="34B9FA1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5DBD326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0.4</w:t>
            </w:r>
          </w:p>
        </w:tc>
        <w:tc>
          <w:tcPr>
            <w:tcW w:w="0" w:type="auto"/>
            <w:tcBorders>
              <w:top w:val="nil"/>
              <w:left w:val="nil"/>
              <w:bottom w:val="single" w:sz="4" w:space="0" w:color="auto"/>
              <w:right w:val="single" w:sz="4" w:space="0" w:color="auto"/>
            </w:tcBorders>
            <w:shd w:val="clear" w:color="auto" w:fill="auto"/>
            <w:noWrap/>
            <w:vAlign w:val="bottom"/>
            <w:hideMark/>
          </w:tcPr>
          <w:p w14:paraId="3E42992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BF9D51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0.2</w:t>
            </w:r>
          </w:p>
        </w:tc>
        <w:tc>
          <w:tcPr>
            <w:tcW w:w="0" w:type="auto"/>
            <w:tcBorders>
              <w:top w:val="nil"/>
              <w:left w:val="nil"/>
              <w:bottom w:val="single" w:sz="4" w:space="0" w:color="auto"/>
              <w:right w:val="single" w:sz="4" w:space="0" w:color="auto"/>
            </w:tcBorders>
            <w:shd w:val="clear" w:color="auto" w:fill="auto"/>
            <w:noWrap/>
            <w:vAlign w:val="bottom"/>
            <w:hideMark/>
          </w:tcPr>
          <w:p w14:paraId="5A71ADF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562C0DA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7313FA6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607B547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0.5</w:t>
            </w:r>
          </w:p>
        </w:tc>
        <w:tc>
          <w:tcPr>
            <w:tcW w:w="0" w:type="auto"/>
            <w:tcBorders>
              <w:top w:val="nil"/>
              <w:left w:val="nil"/>
              <w:bottom w:val="single" w:sz="4" w:space="0" w:color="auto"/>
              <w:right w:val="single" w:sz="4" w:space="0" w:color="auto"/>
            </w:tcBorders>
            <w:shd w:val="clear" w:color="auto" w:fill="auto"/>
            <w:noWrap/>
            <w:vAlign w:val="bottom"/>
            <w:hideMark/>
          </w:tcPr>
          <w:p w14:paraId="7663E82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1CD8C8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0.2</w:t>
            </w:r>
          </w:p>
        </w:tc>
        <w:tc>
          <w:tcPr>
            <w:tcW w:w="0" w:type="auto"/>
            <w:tcBorders>
              <w:top w:val="nil"/>
              <w:left w:val="nil"/>
              <w:bottom w:val="single" w:sz="4" w:space="0" w:color="auto"/>
              <w:right w:val="single" w:sz="4" w:space="0" w:color="auto"/>
            </w:tcBorders>
            <w:shd w:val="clear" w:color="auto" w:fill="auto"/>
            <w:noWrap/>
            <w:vAlign w:val="bottom"/>
            <w:hideMark/>
          </w:tcPr>
          <w:p w14:paraId="75954D7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7BCAC00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0.8</w:t>
            </w:r>
          </w:p>
        </w:tc>
      </w:tr>
      <w:tr w:rsidR="00031524" w:rsidRPr="00E93F9C" w14:paraId="05BCF906" w14:textId="77777777" w:rsidTr="00031524">
        <w:trPr>
          <w:trHeight w:val="288"/>
        </w:trPr>
        <w:tc>
          <w:tcPr>
            <w:tcW w:w="0" w:type="auto"/>
            <w:tcBorders>
              <w:top w:val="nil"/>
              <w:left w:val="single" w:sz="4" w:space="0" w:color="auto"/>
              <w:bottom w:val="single" w:sz="4" w:space="0" w:color="auto"/>
              <w:right w:val="single" w:sz="4" w:space="0" w:color="auto"/>
            </w:tcBorders>
            <w:shd w:val="clear" w:color="000000" w:fill="DDEDEE"/>
            <w:noWrap/>
            <w:vAlign w:val="bottom"/>
            <w:hideMark/>
          </w:tcPr>
          <w:p w14:paraId="7B490477"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Bus</w:t>
            </w:r>
          </w:p>
        </w:tc>
        <w:tc>
          <w:tcPr>
            <w:tcW w:w="0" w:type="auto"/>
            <w:tcBorders>
              <w:top w:val="nil"/>
              <w:left w:val="nil"/>
              <w:bottom w:val="single" w:sz="4" w:space="0" w:color="auto"/>
              <w:right w:val="single" w:sz="4" w:space="0" w:color="auto"/>
            </w:tcBorders>
            <w:shd w:val="clear" w:color="000000" w:fill="DDEDEE"/>
            <w:noWrap/>
            <w:vAlign w:val="bottom"/>
            <w:hideMark/>
          </w:tcPr>
          <w:p w14:paraId="3B3D534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1143</w:t>
            </w:r>
          </w:p>
        </w:tc>
        <w:tc>
          <w:tcPr>
            <w:tcW w:w="0" w:type="auto"/>
            <w:tcBorders>
              <w:top w:val="nil"/>
              <w:left w:val="nil"/>
              <w:bottom w:val="single" w:sz="4" w:space="0" w:color="auto"/>
              <w:right w:val="single" w:sz="4" w:space="0" w:color="auto"/>
            </w:tcBorders>
            <w:shd w:val="clear" w:color="000000" w:fill="DDEDEE"/>
            <w:noWrap/>
            <w:vAlign w:val="bottom"/>
            <w:hideMark/>
          </w:tcPr>
          <w:p w14:paraId="3AAF8834"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54.6</w:t>
            </w:r>
          </w:p>
        </w:tc>
        <w:tc>
          <w:tcPr>
            <w:tcW w:w="0" w:type="auto"/>
            <w:tcBorders>
              <w:top w:val="nil"/>
              <w:left w:val="nil"/>
              <w:bottom w:val="single" w:sz="4" w:space="0" w:color="auto"/>
              <w:right w:val="single" w:sz="4" w:space="0" w:color="auto"/>
            </w:tcBorders>
            <w:shd w:val="clear" w:color="000000" w:fill="DDEDEE"/>
            <w:noWrap/>
            <w:vAlign w:val="bottom"/>
            <w:hideMark/>
          </w:tcPr>
          <w:p w14:paraId="7B09177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341</w:t>
            </w:r>
          </w:p>
        </w:tc>
        <w:tc>
          <w:tcPr>
            <w:tcW w:w="0" w:type="auto"/>
            <w:tcBorders>
              <w:top w:val="nil"/>
              <w:left w:val="nil"/>
              <w:bottom w:val="single" w:sz="4" w:space="0" w:color="auto"/>
              <w:right w:val="single" w:sz="4" w:space="0" w:color="auto"/>
            </w:tcBorders>
            <w:shd w:val="clear" w:color="000000" w:fill="DDEDEE"/>
            <w:noWrap/>
            <w:vAlign w:val="bottom"/>
            <w:hideMark/>
          </w:tcPr>
          <w:p w14:paraId="26D5411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17.3</w:t>
            </w:r>
          </w:p>
        </w:tc>
        <w:tc>
          <w:tcPr>
            <w:tcW w:w="0" w:type="auto"/>
            <w:tcBorders>
              <w:top w:val="nil"/>
              <w:left w:val="nil"/>
              <w:bottom w:val="single" w:sz="4" w:space="0" w:color="auto"/>
              <w:right w:val="single" w:sz="4" w:space="0" w:color="auto"/>
            </w:tcBorders>
            <w:shd w:val="clear" w:color="000000" w:fill="DDEDEE"/>
            <w:noWrap/>
            <w:vAlign w:val="bottom"/>
            <w:hideMark/>
          </w:tcPr>
          <w:p w14:paraId="5E2FC12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74</w:t>
            </w:r>
          </w:p>
        </w:tc>
        <w:tc>
          <w:tcPr>
            <w:tcW w:w="0" w:type="auto"/>
            <w:tcBorders>
              <w:top w:val="nil"/>
              <w:left w:val="nil"/>
              <w:bottom w:val="single" w:sz="4" w:space="0" w:color="auto"/>
              <w:right w:val="single" w:sz="4" w:space="0" w:color="auto"/>
            </w:tcBorders>
            <w:shd w:val="clear" w:color="000000" w:fill="DDEDEE"/>
            <w:noWrap/>
            <w:vAlign w:val="bottom"/>
            <w:hideMark/>
          </w:tcPr>
          <w:p w14:paraId="6911401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16.3</w:t>
            </w:r>
          </w:p>
        </w:tc>
        <w:tc>
          <w:tcPr>
            <w:tcW w:w="0" w:type="auto"/>
            <w:tcBorders>
              <w:top w:val="nil"/>
              <w:left w:val="nil"/>
              <w:bottom w:val="single" w:sz="4" w:space="0" w:color="auto"/>
              <w:right w:val="single" w:sz="4" w:space="0" w:color="auto"/>
            </w:tcBorders>
            <w:shd w:val="clear" w:color="000000" w:fill="DDEDEE"/>
            <w:noWrap/>
            <w:vAlign w:val="bottom"/>
            <w:hideMark/>
          </w:tcPr>
          <w:p w14:paraId="55D5A80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783</w:t>
            </w:r>
          </w:p>
        </w:tc>
        <w:tc>
          <w:tcPr>
            <w:tcW w:w="0" w:type="auto"/>
            <w:tcBorders>
              <w:top w:val="nil"/>
              <w:left w:val="nil"/>
              <w:bottom w:val="single" w:sz="4" w:space="0" w:color="auto"/>
              <w:right w:val="single" w:sz="4" w:space="0" w:color="auto"/>
            </w:tcBorders>
            <w:shd w:val="clear" w:color="000000" w:fill="DDEDEE"/>
            <w:noWrap/>
            <w:vAlign w:val="bottom"/>
            <w:hideMark/>
          </w:tcPr>
          <w:p w14:paraId="009BC1F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37.4</w:t>
            </w:r>
          </w:p>
        </w:tc>
        <w:tc>
          <w:tcPr>
            <w:tcW w:w="0" w:type="auto"/>
            <w:tcBorders>
              <w:top w:val="nil"/>
              <w:left w:val="nil"/>
              <w:bottom w:val="single" w:sz="4" w:space="0" w:color="auto"/>
              <w:right w:val="single" w:sz="4" w:space="0" w:color="auto"/>
            </w:tcBorders>
            <w:shd w:val="clear" w:color="000000" w:fill="DDEDEE"/>
            <w:noWrap/>
            <w:vAlign w:val="bottom"/>
            <w:hideMark/>
          </w:tcPr>
          <w:p w14:paraId="726C63F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433</w:t>
            </w:r>
          </w:p>
        </w:tc>
        <w:tc>
          <w:tcPr>
            <w:tcW w:w="0" w:type="auto"/>
            <w:tcBorders>
              <w:top w:val="nil"/>
              <w:left w:val="nil"/>
              <w:bottom w:val="single" w:sz="4" w:space="0" w:color="auto"/>
              <w:right w:val="single" w:sz="4" w:space="0" w:color="auto"/>
            </w:tcBorders>
            <w:shd w:val="clear" w:color="000000" w:fill="DDEDEE"/>
            <w:noWrap/>
            <w:vAlign w:val="bottom"/>
            <w:hideMark/>
          </w:tcPr>
          <w:p w14:paraId="4343C8A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27.8</w:t>
            </w:r>
          </w:p>
        </w:tc>
        <w:tc>
          <w:tcPr>
            <w:tcW w:w="0" w:type="auto"/>
            <w:tcBorders>
              <w:top w:val="nil"/>
              <w:left w:val="nil"/>
              <w:bottom w:val="single" w:sz="4" w:space="0" w:color="auto"/>
              <w:right w:val="single" w:sz="4" w:space="0" w:color="auto"/>
            </w:tcBorders>
            <w:shd w:val="clear" w:color="000000" w:fill="DDEDEE"/>
            <w:noWrap/>
            <w:vAlign w:val="bottom"/>
            <w:hideMark/>
          </w:tcPr>
          <w:p w14:paraId="1A75B6D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91</w:t>
            </w:r>
          </w:p>
        </w:tc>
        <w:tc>
          <w:tcPr>
            <w:tcW w:w="0" w:type="auto"/>
            <w:tcBorders>
              <w:top w:val="nil"/>
              <w:left w:val="nil"/>
              <w:bottom w:val="single" w:sz="4" w:space="0" w:color="auto"/>
              <w:right w:val="single" w:sz="4" w:space="0" w:color="auto"/>
            </w:tcBorders>
            <w:shd w:val="clear" w:color="000000" w:fill="DDEDEE"/>
            <w:noWrap/>
            <w:vAlign w:val="bottom"/>
            <w:hideMark/>
          </w:tcPr>
          <w:p w14:paraId="30F324F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9.6</w:t>
            </w:r>
          </w:p>
        </w:tc>
        <w:tc>
          <w:tcPr>
            <w:tcW w:w="0" w:type="auto"/>
            <w:tcBorders>
              <w:top w:val="nil"/>
              <w:left w:val="nil"/>
              <w:bottom w:val="single" w:sz="4" w:space="0" w:color="auto"/>
              <w:right w:val="single" w:sz="4" w:space="0" w:color="auto"/>
            </w:tcBorders>
            <w:shd w:val="clear" w:color="000000" w:fill="DDEDEE"/>
            <w:noWrap/>
            <w:vAlign w:val="bottom"/>
            <w:hideMark/>
          </w:tcPr>
          <w:p w14:paraId="7ADE555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319</w:t>
            </w:r>
          </w:p>
        </w:tc>
        <w:tc>
          <w:tcPr>
            <w:tcW w:w="0" w:type="auto"/>
            <w:tcBorders>
              <w:top w:val="nil"/>
              <w:left w:val="nil"/>
              <w:bottom w:val="single" w:sz="4" w:space="0" w:color="auto"/>
              <w:right w:val="single" w:sz="4" w:space="0" w:color="auto"/>
            </w:tcBorders>
            <w:shd w:val="clear" w:color="000000" w:fill="DDEDEE"/>
            <w:noWrap/>
            <w:vAlign w:val="bottom"/>
            <w:hideMark/>
          </w:tcPr>
          <w:p w14:paraId="3E7E137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22.7</w:t>
            </w:r>
          </w:p>
        </w:tc>
      </w:tr>
      <w:tr w:rsidR="00B01103" w:rsidRPr="00E93F9C" w14:paraId="32270FA3" w14:textId="77777777" w:rsidTr="0003152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AA1147"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Train</w:t>
            </w:r>
          </w:p>
        </w:tc>
        <w:tc>
          <w:tcPr>
            <w:tcW w:w="0" w:type="auto"/>
            <w:tcBorders>
              <w:top w:val="nil"/>
              <w:left w:val="nil"/>
              <w:bottom w:val="single" w:sz="4" w:space="0" w:color="auto"/>
              <w:right w:val="single" w:sz="4" w:space="0" w:color="auto"/>
            </w:tcBorders>
            <w:shd w:val="clear" w:color="auto" w:fill="auto"/>
            <w:noWrap/>
            <w:vAlign w:val="bottom"/>
            <w:hideMark/>
          </w:tcPr>
          <w:p w14:paraId="4065B02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547</w:t>
            </w:r>
          </w:p>
        </w:tc>
        <w:tc>
          <w:tcPr>
            <w:tcW w:w="0" w:type="auto"/>
            <w:tcBorders>
              <w:top w:val="nil"/>
              <w:left w:val="nil"/>
              <w:bottom w:val="single" w:sz="4" w:space="0" w:color="auto"/>
              <w:right w:val="single" w:sz="4" w:space="0" w:color="auto"/>
            </w:tcBorders>
            <w:shd w:val="clear" w:color="auto" w:fill="auto"/>
            <w:noWrap/>
            <w:vAlign w:val="bottom"/>
            <w:hideMark/>
          </w:tcPr>
          <w:p w14:paraId="182490F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26.1</w:t>
            </w:r>
          </w:p>
        </w:tc>
        <w:tc>
          <w:tcPr>
            <w:tcW w:w="0" w:type="auto"/>
            <w:tcBorders>
              <w:top w:val="nil"/>
              <w:left w:val="nil"/>
              <w:bottom w:val="single" w:sz="4" w:space="0" w:color="auto"/>
              <w:right w:val="single" w:sz="4" w:space="0" w:color="auto"/>
            </w:tcBorders>
            <w:shd w:val="clear" w:color="auto" w:fill="auto"/>
            <w:noWrap/>
            <w:vAlign w:val="bottom"/>
            <w:hideMark/>
          </w:tcPr>
          <w:p w14:paraId="4DD9BBF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174</w:t>
            </w:r>
          </w:p>
        </w:tc>
        <w:tc>
          <w:tcPr>
            <w:tcW w:w="0" w:type="auto"/>
            <w:tcBorders>
              <w:top w:val="nil"/>
              <w:left w:val="nil"/>
              <w:bottom w:val="single" w:sz="4" w:space="0" w:color="auto"/>
              <w:right w:val="single" w:sz="4" w:space="0" w:color="auto"/>
            </w:tcBorders>
            <w:shd w:val="clear" w:color="auto" w:fill="auto"/>
            <w:noWrap/>
            <w:vAlign w:val="bottom"/>
            <w:hideMark/>
          </w:tcPr>
          <w:p w14:paraId="350D4FC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5ABA0C4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2E753C0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11.3</w:t>
            </w:r>
          </w:p>
        </w:tc>
        <w:tc>
          <w:tcPr>
            <w:tcW w:w="0" w:type="auto"/>
            <w:tcBorders>
              <w:top w:val="nil"/>
              <w:left w:val="nil"/>
              <w:bottom w:val="single" w:sz="4" w:space="0" w:color="auto"/>
              <w:right w:val="single" w:sz="4" w:space="0" w:color="auto"/>
            </w:tcBorders>
            <w:shd w:val="clear" w:color="auto" w:fill="auto"/>
            <w:noWrap/>
            <w:vAlign w:val="bottom"/>
            <w:hideMark/>
          </w:tcPr>
          <w:p w14:paraId="628DDD7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735</w:t>
            </w:r>
          </w:p>
        </w:tc>
        <w:tc>
          <w:tcPr>
            <w:tcW w:w="0" w:type="auto"/>
            <w:tcBorders>
              <w:top w:val="nil"/>
              <w:left w:val="nil"/>
              <w:bottom w:val="single" w:sz="4" w:space="0" w:color="auto"/>
              <w:right w:val="single" w:sz="4" w:space="0" w:color="auto"/>
            </w:tcBorders>
            <w:shd w:val="clear" w:color="auto" w:fill="auto"/>
            <w:noWrap/>
            <w:vAlign w:val="bottom"/>
            <w:hideMark/>
          </w:tcPr>
          <w:p w14:paraId="7777270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35.1</w:t>
            </w:r>
          </w:p>
        </w:tc>
        <w:tc>
          <w:tcPr>
            <w:tcW w:w="0" w:type="auto"/>
            <w:tcBorders>
              <w:top w:val="nil"/>
              <w:left w:val="nil"/>
              <w:bottom w:val="single" w:sz="4" w:space="0" w:color="auto"/>
              <w:right w:val="single" w:sz="4" w:space="0" w:color="auto"/>
            </w:tcBorders>
            <w:shd w:val="clear" w:color="auto" w:fill="auto"/>
            <w:noWrap/>
            <w:vAlign w:val="bottom"/>
            <w:hideMark/>
          </w:tcPr>
          <w:p w14:paraId="3120315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194</w:t>
            </w:r>
          </w:p>
        </w:tc>
        <w:tc>
          <w:tcPr>
            <w:tcW w:w="0" w:type="auto"/>
            <w:tcBorders>
              <w:top w:val="nil"/>
              <w:left w:val="nil"/>
              <w:bottom w:val="single" w:sz="4" w:space="0" w:color="auto"/>
              <w:right w:val="single" w:sz="4" w:space="0" w:color="auto"/>
            </w:tcBorders>
            <w:shd w:val="clear" w:color="auto" w:fill="auto"/>
            <w:noWrap/>
            <w:vAlign w:val="bottom"/>
            <w:hideMark/>
          </w:tcPr>
          <w:p w14:paraId="3B11F10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12.5</w:t>
            </w:r>
          </w:p>
        </w:tc>
        <w:tc>
          <w:tcPr>
            <w:tcW w:w="0" w:type="auto"/>
            <w:tcBorders>
              <w:top w:val="nil"/>
              <w:left w:val="nil"/>
              <w:bottom w:val="single" w:sz="4" w:space="0" w:color="auto"/>
              <w:right w:val="single" w:sz="4" w:space="0" w:color="auto"/>
            </w:tcBorders>
            <w:shd w:val="clear" w:color="auto" w:fill="auto"/>
            <w:noWrap/>
            <w:vAlign w:val="bottom"/>
            <w:hideMark/>
          </w:tcPr>
          <w:p w14:paraId="3A58A79C"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7622CE2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304ACC9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328</w:t>
            </w:r>
          </w:p>
        </w:tc>
        <w:tc>
          <w:tcPr>
            <w:tcW w:w="0" w:type="auto"/>
            <w:tcBorders>
              <w:top w:val="nil"/>
              <w:left w:val="nil"/>
              <w:bottom w:val="single" w:sz="4" w:space="0" w:color="auto"/>
              <w:right w:val="single" w:sz="4" w:space="0" w:color="auto"/>
            </w:tcBorders>
            <w:shd w:val="clear" w:color="auto" w:fill="auto"/>
            <w:noWrap/>
            <w:vAlign w:val="bottom"/>
            <w:hideMark/>
          </w:tcPr>
          <w:p w14:paraId="409869F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23.4</w:t>
            </w:r>
          </w:p>
        </w:tc>
      </w:tr>
      <w:tr w:rsidR="00031524" w:rsidRPr="00E93F9C" w14:paraId="02EC9BE7" w14:textId="77777777" w:rsidTr="00031524">
        <w:trPr>
          <w:trHeight w:val="288"/>
        </w:trPr>
        <w:tc>
          <w:tcPr>
            <w:tcW w:w="0" w:type="auto"/>
            <w:tcBorders>
              <w:top w:val="nil"/>
              <w:left w:val="single" w:sz="4" w:space="0" w:color="auto"/>
              <w:bottom w:val="single" w:sz="4" w:space="0" w:color="auto"/>
              <w:right w:val="single" w:sz="4" w:space="0" w:color="auto"/>
            </w:tcBorders>
            <w:shd w:val="clear" w:color="000000" w:fill="DDEDEE"/>
            <w:noWrap/>
            <w:vAlign w:val="bottom"/>
            <w:hideMark/>
          </w:tcPr>
          <w:p w14:paraId="1F8FBC4E"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Car or Van (Driver Alone)</w:t>
            </w:r>
          </w:p>
        </w:tc>
        <w:tc>
          <w:tcPr>
            <w:tcW w:w="0" w:type="auto"/>
            <w:tcBorders>
              <w:top w:val="nil"/>
              <w:left w:val="nil"/>
              <w:bottom w:val="single" w:sz="4" w:space="0" w:color="auto"/>
              <w:right w:val="single" w:sz="4" w:space="0" w:color="auto"/>
            </w:tcBorders>
            <w:shd w:val="clear" w:color="000000" w:fill="DDEDEE"/>
            <w:noWrap/>
            <w:vAlign w:val="bottom"/>
            <w:hideMark/>
          </w:tcPr>
          <w:p w14:paraId="6837B8E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635</w:t>
            </w:r>
          </w:p>
        </w:tc>
        <w:tc>
          <w:tcPr>
            <w:tcW w:w="0" w:type="auto"/>
            <w:tcBorders>
              <w:top w:val="nil"/>
              <w:left w:val="nil"/>
              <w:bottom w:val="single" w:sz="4" w:space="0" w:color="auto"/>
              <w:right w:val="single" w:sz="4" w:space="0" w:color="auto"/>
            </w:tcBorders>
            <w:shd w:val="clear" w:color="000000" w:fill="DDEDEE"/>
            <w:noWrap/>
            <w:vAlign w:val="bottom"/>
            <w:hideMark/>
          </w:tcPr>
          <w:p w14:paraId="3CBC609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30.3</w:t>
            </w:r>
          </w:p>
        </w:tc>
        <w:tc>
          <w:tcPr>
            <w:tcW w:w="0" w:type="auto"/>
            <w:tcBorders>
              <w:top w:val="nil"/>
              <w:left w:val="nil"/>
              <w:bottom w:val="single" w:sz="4" w:space="0" w:color="auto"/>
              <w:right w:val="single" w:sz="4" w:space="0" w:color="auto"/>
            </w:tcBorders>
            <w:shd w:val="clear" w:color="000000" w:fill="DDEDEE"/>
            <w:noWrap/>
            <w:vAlign w:val="bottom"/>
            <w:hideMark/>
          </w:tcPr>
          <w:p w14:paraId="21D233F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1133</w:t>
            </w:r>
          </w:p>
        </w:tc>
        <w:tc>
          <w:tcPr>
            <w:tcW w:w="0" w:type="auto"/>
            <w:tcBorders>
              <w:top w:val="nil"/>
              <w:left w:val="nil"/>
              <w:bottom w:val="single" w:sz="4" w:space="0" w:color="auto"/>
              <w:right w:val="single" w:sz="4" w:space="0" w:color="auto"/>
            </w:tcBorders>
            <w:shd w:val="clear" w:color="000000" w:fill="DDEDEE"/>
            <w:noWrap/>
            <w:vAlign w:val="bottom"/>
            <w:hideMark/>
          </w:tcPr>
          <w:p w14:paraId="18201333"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57.5</w:t>
            </w:r>
          </w:p>
        </w:tc>
        <w:tc>
          <w:tcPr>
            <w:tcW w:w="0" w:type="auto"/>
            <w:tcBorders>
              <w:top w:val="nil"/>
              <w:left w:val="nil"/>
              <w:bottom w:val="single" w:sz="4" w:space="0" w:color="auto"/>
              <w:right w:val="single" w:sz="4" w:space="0" w:color="auto"/>
            </w:tcBorders>
            <w:shd w:val="clear" w:color="000000" w:fill="DDEDEE"/>
            <w:noWrap/>
            <w:vAlign w:val="bottom"/>
            <w:hideMark/>
          </w:tcPr>
          <w:p w14:paraId="218D532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184</w:t>
            </w:r>
          </w:p>
        </w:tc>
        <w:tc>
          <w:tcPr>
            <w:tcW w:w="0" w:type="auto"/>
            <w:tcBorders>
              <w:top w:val="nil"/>
              <w:left w:val="nil"/>
              <w:bottom w:val="single" w:sz="4" w:space="0" w:color="auto"/>
              <w:right w:val="single" w:sz="4" w:space="0" w:color="auto"/>
            </w:tcBorders>
            <w:shd w:val="clear" w:color="000000" w:fill="DDEDEE"/>
            <w:noWrap/>
            <w:vAlign w:val="bottom"/>
            <w:hideMark/>
          </w:tcPr>
          <w:p w14:paraId="45BC183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40.6</w:t>
            </w:r>
          </w:p>
        </w:tc>
        <w:tc>
          <w:tcPr>
            <w:tcW w:w="0" w:type="auto"/>
            <w:tcBorders>
              <w:top w:val="nil"/>
              <w:left w:val="nil"/>
              <w:bottom w:val="single" w:sz="4" w:space="0" w:color="auto"/>
              <w:right w:val="single" w:sz="4" w:space="0" w:color="auto"/>
            </w:tcBorders>
            <w:shd w:val="clear" w:color="000000" w:fill="DDEDEE"/>
            <w:noWrap/>
            <w:vAlign w:val="bottom"/>
            <w:hideMark/>
          </w:tcPr>
          <w:p w14:paraId="5BFB063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1123</w:t>
            </w:r>
          </w:p>
        </w:tc>
        <w:tc>
          <w:tcPr>
            <w:tcW w:w="0" w:type="auto"/>
            <w:tcBorders>
              <w:top w:val="nil"/>
              <w:left w:val="nil"/>
              <w:bottom w:val="single" w:sz="4" w:space="0" w:color="auto"/>
              <w:right w:val="single" w:sz="4" w:space="0" w:color="auto"/>
            </w:tcBorders>
            <w:shd w:val="clear" w:color="000000" w:fill="DDEDEE"/>
            <w:noWrap/>
            <w:vAlign w:val="bottom"/>
            <w:hideMark/>
          </w:tcPr>
          <w:p w14:paraId="482B852A"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53.6</w:t>
            </w:r>
          </w:p>
        </w:tc>
        <w:tc>
          <w:tcPr>
            <w:tcW w:w="0" w:type="auto"/>
            <w:tcBorders>
              <w:top w:val="nil"/>
              <w:left w:val="nil"/>
              <w:bottom w:val="single" w:sz="4" w:space="0" w:color="auto"/>
              <w:right w:val="single" w:sz="4" w:space="0" w:color="auto"/>
            </w:tcBorders>
            <w:shd w:val="clear" w:color="000000" w:fill="DDEDEE"/>
            <w:noWrap/>
            <w:vAlign w:val="bottom"/>
            <w:hideMark/>
          </w:tcPr>
          <w:p w14:paraId="48A073C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921</w:t>
            </w:r>
          </w:p>
        </w:tc>
        <w:tc>
          <w:tcPr>
            <w:tcW w:w="0" w:type="auto"/>
            <w:tcBorders>
              <w:top w:val="nil"/>
              <w:left w:val="nil"/>
              <w:bottom w:val="single" w:sz="4" w:space="0" w:color="auto"/>
              <w:right w:val="single" w:sz="4" w:space="0" w:color="auto"/>
            </w:tcBorders>
            <w:shd w:val="clear" w:color="000000" w:fill="DDEDEE"/>
            <w:noWrap/>
            <w:vAlign w:val="bottom"/>
            <w:hideMark/>
          </w:tcPr>
          <w:p w14:paraId="4E8652C3"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59.2</w:t>
            </w:r>
          </w:p>
        </w:tc>
        <w:tc>
          <w:tcPr>
            <w:tcW w:w="0" w:type="auto"/>
            <w:tcBorders>
              <w:top w:val="nil"/>
              <w:left w:val="nil"/>
              <w:bottom w:val="single" w:sz="4" w:space="0" w:color="auto"/>
              <w:right w:val="single" w:sz="4" w:space="0" w:color="auto"/>
            </w:tcBorders>
            <w:shd w:val="clear" w:color="000000" w:fill="DDEDEE"/>
            <w:noWrap/>
            <w:vAlign w:val="bottom"/>
            <w:hideMark/>
          </w:tcPr>
          <w:p w14:paraId="1221E8E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376</w:t>
            </w:r>
          </w:p>
        </w:tc>
        <w:tc>
          <w:tcPr>
            <w:tcW w:w="0" w:type="auto"/>
            <w:tcBorders>
              <w:top w:val="nil"/>
              <w:left w:val="nil"/>
              <w:bottom w:val="single" w:sz="4" w:space="0" w:color="auto"/>
              <w:right w:val="single" w:sz="4" w:space="0" w:color="auto"/>
            </w:tcBorders>
            <w:shd w:val="clear" w:color="000000" w:fill="DDEDEE"/>
            <w:noWrap/>
            <w:vAlign w:val="bottom"/>
            <w:hideMark/>
          </w:tcPr>
          <w:p w14:paraId="39F05BC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39.7</w:t>
            </w:r>
          </w:p>
        </w:tc>
        <w:tc>
          <w:tcPr>
            <w:tcW w:w="0" w:type="auto"/>
            <w:tcBorders>
              <w:top w:val="nil"/>
              <w:left w:val="nil"/>
              <w:bottom w:val="single" w:sz="4" w:space="0" w:color="auto"/>
              <w:right w:val="single" w:sz="4" w:space="0" w:color="auto"/>
            </w:tcBorders>
            <w:shd w:val="clear" w:color="000000" w:fill="DDEDEE"/>
            <w:noWrap/>
            <w:vAlign w:val="bottom"/>
            <w:hideMark/>
          </w:tcPr>
          <w:p w14:paraId="54FEB3A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836</w:t>
            </w:r>
          </w:p>
        </w:tc>
        <w:tc>
          <w:tcPr>
            <w:tcW w:w="0" w:type="auto"/>
            <w:tcBorders>
              <w:top w:val="nil"/>
              <w:left w:val="nil"/>
              <w:bottom w:val="single" w:sz="4" w:space="0" w:color="auto"/>
              <w:right w:val="single" w:sz="4" w:space="0" w:color="auto"/>
            </w:tcBorders>
            <w:shd w:val="clear" w:color="000000" w:fill="DDEDEE"/>
            <w:noWrap/>
            <w:vAlign w:val="bottom"/>
            <w:hideMark/>
          </w:tcPr>
          <w:p w14:paraId="4A3F8C0D"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59.5</w:t>
            </w:r>
          </w:p>
        </w:tc>
      </w:tr>
      <w:tr w:rsidR="00B01103" w:rsidRPr="00E93F9C" w14:paraId="11A70517" w14:textId="77777777" w:rsidTr="0003152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5A3D7"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Car or Van (Driver with passengers)</w:t>
            </w:r>
          </w:p>
        </w:tc>
        <w:tc>
          <w:tcPr>
            <w:tcW w:w="0" w:type="auto"/>
            <w:tcBorders>
              <w:top w:val="nil"/>
              <w:left w:val="nil"/>
              <w:bottom w:val="single" w:sz="4" w:space="0" w:color="auto"/>
              <w:right w:val="single" w:sz="4" w:space="0" w:color="auto"/>
            </w:tcBorders>
            <w:shd w:val="clear" w:color="auto" w:fill="auto"/>
            <w:noWrap/>
            <w:vAlign w:val="bottom"/>
            <w:hideMark/>
          </w:tcPr>
          <w:p w14:paraId="210B4E6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596</w:t>
            </w:r>
          </w:p>
        </w:tc>
        <w:tc>
          <w:tcPr>
            <w:tcW w:w="0" w:type="auto"/>
            <w:tcBorders>
              <w:top w:val="nil"/>
              <w:left w:val="nil"/>
              <w:bottom w:val="single" w:sz="4" w:space="0" w:color="auto"/>
              <w:right w:val="single" w:sz="4" w:space="0" w:color="auto"/>
            </w:tcBorders>
            <w:shd w:val="clear" w:color="auto" w:fill="auto"/>
            <w:noWrap/>
            <w:vAlign w:val="bottom"/>
            <w:hideMark/>
          </w:tcPr>
          <w:p w14:paraId="49CC2B2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28.5</w:t>
            </w:r>
          </w:p>
        </w:tc>
        <w:tc>
          <w:tcPr>
            <w:tcW w:w="0" w:type="auto"/>
            <w:tcBorders>
              <w:top w:val="nil"/>
              <w:left w:val="nil"/>
              <w:bottom w:val="single" w:sz="4" w:space="0" w:color="auto"/>
              <w:right w:val="single" w:sz="4" w:space="0" w:color="auto"/>
            </w:tcBorders>
            <w:shd w:val="clear" w:color="auto" w:fill="auto"/>
            <w:noWrap/>
            <w:vAlign w:val="bottom"/>
            <w:hideMark/>
          </w:tcPr>
          <w:p w14:paraId="38A0273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831</w:t>
            </w:r>
          </w:p>
        </w:tc>
        <w:tc>
          <w:tcPr>
            <w:tcW w:w="0" w:type="auto"/>
            <w:tcBorders>
              <w:top w:val="nil"/>
              <w:left w:val="nil"/>
              <w:bottom w:val="single" w:sz="4" w:space="0" w:color="auto"/>
              <w:right w:val="single" w:sz="4" w:space="0" w:color="auto"/>
            </w:tcBorders>
            <w:shd w:val="clear" w:color="auto" w:fill="auto"/>
            <w:noWrap/>
            <w:vAlign w:val="bottom"/>
            <w:hideMark/>
          </w:tcPr>
          <w:p w14:paraId="730C938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42.2</w:t>
            </w:r>
          </w:p>
        </w:tc>
        <w:tc>
          <w:tcPr>
            <w:tcW w:w="0" w:type="auto"/>
            <w:tcBorders>
              <w:top w:val="nil"/>
              <w:left w:val="nil"/>
              <w:bottom w:val="single" w:sz="4" w:space="0" w:color="auto"/>
              <w:right w:val="single" w:sz="4" w:space="0" w:color="auto"/>
            </w:tcBorders>
            <w:shd w:val="clear" w:color="auto" w:fill="auto"/>
            <w:noWrap/>
            <w:vAlign w:val="bottom"/>
            <w:hideMark/>
          </w:tcPr>
          <w:p w14:paraId="4485D27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131</w:t>
            </w:r>
          </w:p>
        </w:tc>
        <w:tc>
          <w:tcPr>
            <w:tcW w:w="0" w:type="auto"/>
            <w:tcBorders>
              <w:top w:val="nil"/>
              <w:left w:val="nil"/>
              <w:bottom w:val="single" w:sz="4" w:space="0" w:color="auto"/>
              <w:right w:val="single" w:sz="4" w:space="0" w:color="auto"/>
            </w:tcBorders>
            <w:shd w:val="clear" w:color="auto" w:fill="auto"/>
            <w:noWrap/>
            <w:vAlign w:val="bottom"/>
            <w:hideMark/>
          </w:tcPr>
          <w:p w14:paraId="5CE78F92"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28.9</w:t>
            </w:r>
          </w:p>
        </w:tc>
        <w:tc>
          <w:tcPr>
            <w:tcW w:w="0" w:type="auto"/>
            <w:tcBorders>
              <w:top w:val="nil"/>
              <w:left w:val="nil"/>
              <w:bottom w:val="single" w:sz="4" w:space="0" w:color="auto"/>
              <w:right w:val="single" w:sz="4" w:space="0" w:color="auto"/>
            </w:tcBorders>
            <w:shd w:val="clear" w:color="auto" w:fill="auto"/>
            <w:noWrap/>
            <w:vAlign w:val="bottom"/>
            <w:hideMark/>
          </w:tcPr>
          <w:p w14:paraId="3A7BAF4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900</w:t>
            </w:r>
          </w:p>
        </w:tc>
        <w:tc>
          <w:tcPr>
            <w:tcW w:w="0" w:type="auto"/>
            <w:tcBorders>
              <w:top w:val="nil"/>
              <w:left w:val="nil"/>
              <w:bottom w:val="single" w:sz="4" w:space="0" w:color="auto"/>
              <w:right w:val="single" w:sz="4" w:space="0" w:color="auto"/>
            </w:tcBorders>
            <w:shd w:val="clear" w:color="auto" w:fill="auto"/>
            <w:noWrap/>
            <w:vAlign w:val="bottom"/>
            <w:hideMark/>
          </w:tcPr>
          <w:p w14:paraId="3600FFF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42.9</w:t>
            </w:r>
          </w:p>
        </w:tc>
        <w:tc>
          <w:tcPr>
            <w:tcW w:w="0" w:type="auto"/>
            <w:tcBorders>
              <w:top w:val="nil"/>
              <w:left w:val="nil"/>
              <w:bottom w:val="single" w:sz="4" w:space="0" w:color="auto"/>
              <w:right w:val="single" w:sz="4" w:space="0" w:color="auto"/>
            </w:tcBorders>
            <w:shd w:val="clear" w:color="auto" w:fill="auto"/>
            <w:noWrap/>
            <w:vAlign w:val="bottom"/>
            <w:hideMark/>
          </w:tcPr>
          <w:p w14:paraId="5F680B7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516</w:t>
            </w:r>
          </w:p>
        </w:tc>
        <w:tc>
          <w:tcPr>
            <w:tcW w:w="0" w:type="auto"/>
            <w:tcBorders>
              <w:top w:val="nil"/>
              <w:left w:val="nil"/>
              <w:bottom w:val="single" w:sz="4" w:space="0" w:color="auto"/>
              <w:right w:val="single" w:sz="4" w:space="0" w:color="auto"/>
            </w:tcBorders>
            <w:shd w:val="clear" w:color="auto" w:fill="auto"/>
            <w:noWrap/>
            <w:vAlign w:val="bottom"/>
            <w:hideMark/>
          </w:tcPr>
          <w:p w14:paraId="358C5CD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33.2</w:t>
            </w:r>
          </w:p>
        </w:tc>
        <w:tc>
          <w:tcPr>
            <w:tcW w:w="0" w:type="auto"/>
            <w:tcBorders>
              <w:top w:val="nil"/>
              <w:left w:val="nil"/>
              <w:bottom w:val="single" w:sz="4" w:space="0" w:color="auto"/>
              <w:right w:val="single" w:sz="4" w:space="0" w:color="auto"/>
            </w:tcBorders>
            <w:shd w:val="clear" w:color="auto" w:fill="auto"/>
            <w:noWrap/>
            <w:vAlign w:val="bottom"/>
            <w:hideMark/>
          </w:tcPr>
          <w:p w14:paraId="64D2C66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500</w:t>
            </w:r>
          </w:p>
        </w:tc>
        <w:tc>
          <w:tcPr>
            <w:tcW w:w="0" w:type="auto"/>
            <w:tcBorders>
              <w:top w:val="nil"/>
              <w:left w:val="nil"/>
              <w:bottom w:val="single" w:sz="4" w:space="0" w:color="auto"/>
              <w:right w:val="single" w:sz="4" w:space="0" w:color="auto"/>
            </w:tcBorders>
            <w:shd w:val="clear" w:color="auto" w:fill="auto"/>
            <w:noWrap/>
            <w:vAlign w:val="bottom"/>
            <w:hideMark/>
          </w:tcPr>
          <w:p w14:paraId="05122188" w14:textId="77777777" w:rsidR="00E93F9C" w:rsidRPr="00E93F9C" w:rsidRDefault="00E93F9C" w:rsidP="00E93F9C">
            <w:pPr>
              <w:spacing w:after="0" w:line="240" w:lineRule="auto"/>
              <w:jc w:val="center"/>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52.8</w:t>
            </w:r>
          </w:p>
        </w:tc>
        <w:tc>
          <w:tcPr>
            <w:tcW w:w="0" w:type="auto"/>
            <w:tcBorders>
              <w:top w:val="nil"/>
              <w:left w:val="nil"/>
              <w:bottom w:val="single" w:sz="4" w:space="0" w:color="auto"/>
              <w:right w:val="single" w:sz="4" w:space="0" w:color="auto"/>
            </w:tcBorders>
            <w:shd w:val="clear" w:color="auto" w:fill="auto"/>
            <w:noWrap/>
            <w:vAlign w:val="bottom"/>
            <w:hideMark/>
          </w:tcPr>
          <w:p w14:paraId="239D162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279</w:t>
            </w:r>
          </w:p>
        </w:tc>
        <w:tc>
          <w:tcPr>
            <w:tcW w:w="0" w:type="auto"/>
            <w:tcBorders>
              <w:top w:val="nil"/>
              <w:left w:val="nil"/>
              <w:bottom w:val="single" w:sz="4" w:space="0" w:color="auto"/>
              <w:right w:val="single" w:sz="4" w:space="0" w:color="auto"/>
            </w:tcBorders>
            <w:shd w:val="clear" w:color="auto" w:fill="auto"/>
            <w:noWrap/>
            <w:vAlign w:val="bottom"/>
            <w:hideMark/>
          </w:tcPr>
          <w:p w14:paraId="5C67B567"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19.9</w:t>
            </w:r>
          </w:p>
        </w:tc>
      </w:tr>
      <w:tr w:rsidR="00031524" w:rsidRPr="00E93F9C" w14:paraId="2D607DB4" w14:textId="77777777" w:rsidTr="00031524">
        <w:trPr>
          <w:trHeight w:val="288"/>
        </w:trPr>
        <w:tc>
          <w:tcPr>
            <w:tcW w:w="0" w:type="auto"/>
            <w:tcBorders>
              <w:top w:val="nil"/>
              <w:left w:val="single" w:sz="4" w:space="0" w:color="auto"/>
              <w:bottom w:val="single" w:sz="4" w:space="0" w:color="auto"/>
              <w:right w:val="single" w:sz="4" w:space="0" w:color="auto"/>
            </w:tcBorders>
            <w:shd w:val="clear" w:color="000000" w:fill="DDEDEE"/>
            <w:noWrap/>
            <w:vAlign w:val="bottom"/>
            <w:hideMark/>
          </w:tcPr>
          <w:p w14:paraId="4F7B0092"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Car or Van (Passenger)</w:t>
            </w:r>
          </w:p>
        </w:tc>
        <w:tc>
          <w:tcPr>
            <w:tcW w:w="0" w:type="auto"/>
            <w:tcBorders>
              <w:top w:val="nil"/>
              <w:left w:val="nil"/>
              <w:bottom w:val="single" w:sz="4" w:space="0" w:color="auto"/>
              <w:right w:val="single" w:sz="4" w:space="0" w:color="auto"/>
            </w:tcBorders>
            <w:shd w:val="clear" w:color="000000" w:fill="DDEDEE"/>
            <w:noWrap/>
            <w:vAlign w:val="bottom"/>
            <w:hideMark/>
          </w:tcPr>
          <w:p w14:paraId="3CD1CA3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299</w:t>
            </w:r>
          </w:p>
        </w:tc>
        <w:tc>
          <w:tcPr>
            <w:tcW w:w="0" w:type="auto"/>
            <w:tcBorders>
              <w:top w:val="nil"/>
              <w:left w:val="nil"/>
              <w:bottom w:val="single" w:sz="4" w:space="0" w:color="auto"/>
              <w:right w:val="single" w:sz="4" w:space="0" w:color="auto"/>
            </w:tcBorders>
            <w:shd w:val="clear" w:color="000000" w:fill="DDEDEE"/>
            <w:noWrap/>
            <w:vAlign w:val="bottom"/>
            <w:hideMark/>
          </w:tcPr>
          <w:p w14:paraId="574860E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14.3</w:t>
            </w:r>
          </w:p>
        </w:tc>
        <w:tc>
          <w:tcPr>
            <w:tcW w:w="0" w:type="auto"/>
            <w:tcBorders>
              <w:top w:val="nil"/>
              <w:left w:val="nil"/>
              <w:bottom w:val="single" w:sz="4" w:space="0" w:color="auto"/>
              <w:right w:val="single" w:sz="4" w:space="0" w:color="auto"/>
            </w:tcBorders>
            <w:shd w:val="clear" w:color="000000" w:fill="DDEDEE"/>
            <w:noWrap/>
            <w:vAlign w:val="bottom"/>
            <w:hideMark/>
          </w:tcPr>
          <w:p w14:paraId="0EBA302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452</w:t>
            </w:r>
          </w:p>
        </w:tc>
        <w:tc>
          <w:tcPr>
            <w:tcW w:w="0" w:type="auto"/>
            <w:tcBorders>
              <w:top w:val="nil"/>
              <w:left w:val="nil"/>
              <w:bottom w:val="single" w:sz="4" w:space="0" w:color="auto"/>
              <w:right w:val="single" w:sz="4" w:space="0" w:color="auto"/>
            </w:tcBorders>
            <w:shd w:val="clear" w:color="000000" w:fill="DDEDEE"/>
            <w:noWrap/>
            <w:vAlign w:val="bottom"/>
            <w:hideMark/>
          </w:tcPr>
          <w:p w14:paraId="17D4E39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23.0</w:t>
            </w:r>
          </w:p>
        </w:tc>
        <w:tc>
          <w:tcPr>
            <w:tcW w:w="0" w:type="auto"/>
            <w:tcBorders>
              <w:top w:val="nil"/>
              <w:left w:val="nil"/>
              <w:bottom w:val="single" w:sz="4" w:space="0" w:color="auto"/>
              <w:right w:val="single" w:sz="4" w:space="0" w:color="auto"/>
            </w:tcBorders>
            <w:shd w:val="clear" w:color="000000" w:fill="DDEDEE"/>
            <w:noWrap/>
            <w:vAlign w:val="bottom"/>
            <w:hideMark/>
          </w:tcPr>
          <w:p w14:paraId="5D2ADE0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46</w:t>
            </w:r>
          </w:p>
        </w:tc>
        <w:tc>
          <w:tcPr>
            <w:tcW w:w="0" w:type="auto"/>
            <w:tcBorders>
              <w:top w:val="nil"/>
              <w:left w:val="nil"/>
              <w:bottom w:val="single" w:sz="4" w:space="0" w:color="auto"/>
              <w:right w:val="single" w:sz="4" w:space="0" w:color="auto"/>
            </w:tcBorders>
            <w:shd w:val="clear" w:color="000000" w:fill="DDEDEE"/>
            <w:noWrap/>
            <w:vAlign w:val="bottom"/>
            <w:hideMark/>
          </w:tcPr>
          <w:p w14:paraId="5094C72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10.2</w:t>
            </w:r>
          </w:p>
        </w:tc>
        <w:tc>
          <w:tcPr>
            <w:tcW w:w="0" w:type="auto"/>
            <w:tcBorders>
              <w:top w:val="nil"/>
              <w:left w:val="nil"/>
              <w:bottom w:val="single" w:sz="4" w:space="0" w:color="auto"/>
              <w:right w:val="single" w:sz="4" w:space="0" w:color="auto"/>
            </w:tcBorders>
            <w:shd w:val="clear" w:color="000000" w:fill="DDEDEE"/>
            <w:noWrap/>
            <w:vAlign w:val="bottom"/>
            <w:hideMark/>
          </w:tcPr>
          <w:p w14:paraId="76A7F7E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527</w:t>
            </w:r>
          </w:p>
        </w:tc>
        <w:tc>
          <w:tcPr>
            <w:tcW w:w="0" w:type="auto"/>
            <w:tcBorders>
              <w:top w:val="nil"/>
              <w:left w:val="nil"/>
              <w:bottom w:val="single" w:sz="4" w:space="0" w:color="auto"/>
              <w:right w:val="single" w:sz="4" w:space="0" w:color="auto"/>
            </w:tcBorders>
            <w:shd w:val="clear" w:color="000000" w:fill="DDEDEE"/>
            <w:noWrap/>
            <w:vAlign w:val="bottom"/>
            <w:hideMark/>
          </w:tcPr>
          <w:p w14:paraId="24DD6A1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25.1</w:t>
            </w:r>
          </w:p>
        </w:tc>
        <w:tc>
          <w:tcPr>
            <w:tcW w:w="0" w:type="auto"/>
            <w:tcBorders>
              <w:top w:val="nil"/>
              <w:left w:val="nil"/>
              <w:bottom w:val="single" w:sz="4" w:space="0" w:color="auto"/>
              <w:right w:val="single" w:sz="4" w:space="0" w:color="auto"/>
            </w:tcBorders>
            <w:shd w:val="clear" w:color="000000" w:fill="DDEDEE"/>
            <w:noWrap/>
            <w:vAlign w:val="bottom"/>
            <w:hideMark/>
          </w:tcPr>
          <w:p w14:paraId="5D3C288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290</w:t>
            </w:r>
          </w:p>
        </w:tc>
        <w:tc>
          <w:tcPr>
            <w:tcW w:w="0" w:type="auto"/>
            <w:tcBorders>
              <w:top w:val="nil"/>
              <w:left w:val="nil"/>
              <w:bottom w:val="single" w:sz="4" w:space="0" w:color="auto"/>
              <w:right w:val="single" w:sz="4" w:space="0" w:color="auto"/>
            </w:tcBorders>
            <w:shd w:val="clear" w:color="000000" w:fill="DDEDEE"/>
            <w:noWrap/>
            <w:vAlign w:val="bottom"/>
            <w:hideMark/>
          </w:tcPr>
          <w:p w14:paraId="67ECC9D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18.6</w:t>
            </w:r>
          </w:p>
        </w:tc>
        <w:tc>
          <w:tcPr>
            <w:tcW w:w="0" w:type="auto"/>
            <w:tcBorders>
              <w:top w:val="nil"/>
              <w:left w:val="nil"/>
              <w:bottom w:val="single" w:sz="4" w:space="0" w:color="auto"/>
              <w:right w:val="single" w:sz="4" w:space="0" w:color="auto"/>
            </w:tcBorders>
            <w:shd w:val="clear" w:color="000000" w:fill="DDEDEE"/>
            <w:noWrap/>
            <w:vAlign w:val="bottom"/>
            <w:hideMark/>
          </w:tcPr>
          <w:p w14:paraId="02093447"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136</w:t>
            </w:r>
          </w:p>
        </w:tc>
        <w:tc>
          <w:tcPr>
            <w:tcW w:w="0" w:type="auto"/>
            <w:tcBorders>
              <w:top w:val="nil"/>
              <w:left w:val="nil"/>
              <w:bottom w:val="single" w:sz="4" w:space="0" w:color="auto"/>
              <w:right w:val="single" w:sz="4" w:space="0" w:color="auto"/>
            </w:tcBorders>
            <w:shd w:val="clear" w:color="000000" w:fill="DDEDEE"/>
            <w:noWrap/>
            <w:vAlign w:val="bottom"/>
            <w:hideMark/>
          </w:tcPr>
          <w:p w14:paraId="3627271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14.4</w:t>
            </w:r>
          </w:p>
        </w:tc>
        <w:tc>
          <w:tcPr>
            <w:tcW w:w="0" w:type="auto"/>
            <w:tcBorders>
              <w:top w:val="nil"/>
              <w:left w:val="nil"/>
              <w:bottom w:val="single" w:sz="4" w:space="0" w:color="auto"/>
              <w:right w:val="single" w:sz="4" w:space="0" w:color="auto"/>
            </w:tcBorders>
            <w:shd w:val="clear" w:color="000000" w:fill="DDEDEE"/>
            <w:noWrap/>
            <w:vAlign w:val="bottom"/>
            <w:hideMark/>
          </w:tcPr>
          <w:p w14:paraId="17145A8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151</w:t>
            </w:r>
          </w:p>
        </w:tc>
        <w:tc>
          <w:tcPr>
            <w:tcW w:w="0" w:type="auto"/>
            <w:tcBorders>
              <w:top w:val="nil"/>
              <w:left w:val="nil"/>
              <w:bottom w:val="single" w:sz="4" w:space="0" w:color="auto"/>
              <w:right w:val="single" w:sz="4" w:space="0" w:color="auto"/>
            </w:tcBorders>
            <w:shd w:val="clear" w:color="000000" w:fill="DDEDEE"/>
            <w:noWrap/>
            <w:vAlign w:val="bottom"/>
            <w:hideMark/>
          </w:tcPr>
          <w:p w14:paraId="02E1D97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10.8</w:t>
            </w:r>
          </w:p>
        </w:tc>
      </w:tr>
      <w:tr w:rsidR="00B01103" w:rsidRPr="00E93F9C" w14:paraId="6160BA87" w14:textId="77777777" w:rsidTr="0003152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C32334"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Park &amp; Ride by Bus</w:t>
            </w:r>
          </w:p>
        </w:tc>
        <w:tc>
          <w:tcPr>
            <w:tcW w:w="0" w:type="auto"/>
            <w:tcBorders>
              <w:top w:val="nil"/>
              <w:left w:val="nil"/>
              <w:bottom w:val="single" w:sz="4" w:space="0" w:color="auto"/>
              <w:right w:val="single" w:sz="4" w:space="0" w:color="auto"/>
            </w:tcBorders>
            <w:shd w:val="clear" w:color="auto" w:fill="auto"/>
            <w:noWrap/>
            <w:vAlign w:val="bottom"/>
            <w:hideMark/>
          </w:tcPr>
          <w:p w14:paraId="7E2A774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3E2FB70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478CD99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0185289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6C73DAE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A3031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0.9</w:t>
            </w:r>
          </w:p>
        </w:tc>
        <w:tc>
          <w:tcPr>
            <w:tcW w:w="0" w:type="auto"/>
            <w:tcBorders>
              <w:top w:val="nil"/>
              <w:left w:val="nil"/>
              <w:bottom w:val="single" w:sz="4" w:space="0" w:color="auto"/>
              <w:right w:val="single" w:sz="4" w:space="0" w:color="auto"/>
            </w:tcBorders>
            <w:shd w:val="clear" w:color="auto" w:fill="auto"/>
            <w:noWrap/>
            <w:vAlign w:val="bottom"/>
            <w:hideMark/>
          </w:tcPr>
          <w:p w14:paraId="0FBAE0A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0F482E5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5F26C61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6D8AAF0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7C68B837"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7003C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0.4</w:t>
            </w:r>
          </w:p>
        </w:tc>
        <w:tc>
          <w:tcPr>
            <w:tcW w:w="0" w:type="auto"/>
            <w:tcBorders>
              <w:top w:val="nil"/>
              <w:left w:val="nil"/>
              <w:bottom w:val="single" w:sz="4" w:space="0" w:color="auto"/>
              <w:right w:val="single" w:sz="4" w:space="0" w:color="auto"/>
            </w:tcBorders>
            <w:shd w:val="clear" w:color="auto" w:fill="auto"/>
            <w:noWrap/>
            <w:vAlign w:val="bottom"/>
            <w:hideMark/>
          </w:tcPr>
          <w:p w14:paraId="5C4CBAA2"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06A0C98C"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1.0</w:t>
            </w:r>
          </w:p>
        </w:tc>
      </w:tr>
      <w:tr w:rsidR="00031524" w:rsidRPr="00E93F9C" w14:paraId="26B1D91E" w14:textId="77777777" w:rsidTr="00031524">
        <w:trPr>
          <w:trHeight w:val="288"/>
        </w:trPr>
        <w:tc>
          <w:tcPr>
            <w:tcW w:w="0" w:type="auto"/>
            <w:tcBorders>
              <w:top w:val="nil"/>
              <w:left w:val="single" w:sz="4" w:space="0" w:color="auto"/>
              <w:bottom w:val="single" w:sz="4" w:space="0" w:color="auto"/>
              <w:right w:val="single" w:sz="4" w:space="0" w:color="auto"/>
            </w:tcBorders>
            <w:shd w:val="clear" w:color="000000" w:fill="DDEDEE"/>
            <w:noWrap/>
            <w:vAlign w:val="bottom"/>
            <w:hideMark/>
          </w:tcPr>
          <w:p w14:paraId="56E0AF7F"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Park &amp; Ride by Train</w:t>
            </w:r>
          </w:p>
        </w:tc>
        <w:tc>
          <w:tcPr>
            <w:tcW w:w="0" w:type="auto"/>
            <w:tcBorders>
              <w:top w:val="nil"/>
              <w:left w:val="nil"/>
              <w:bottom w:val="single" w:sz="4" w:space="0" w:color="auto"/>
              <w:right w:val="single" w:sz="4" w:space="0" w:color="auto"/>
            </w:tcBorders>
            <w:shd w:val="clear" w:color="000000" w:fill="DDEDEE"/>
            <w:noWrap/>
            <w:vAlign w:val="bottom"/>
            <w:hideMark/>
          </w:tcPr>
          <w:p w14:paraId="04B98EE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68</w:t>
            </w:r>
          </w:p>
        </w:tc>
        <w:tc>
          <w:tcPr>
            <w:tcW w:w="0" w:type="auto"/>
            <w:tcBorders>
              <w:top w:val="nil"/>
              <w:left w:val="nil"/>
              <w:bottom w:val="single" w:sz="4" w:space="0" w:color="auto"/>
              <w:right w:val="single" w:sz="4" w:space="0" w:color="auto"/>
            </w:tcBorders>
            <w:shd w:val="clear" w:color="000000" w:fill="DDEDEE"/>
            <w:noWrap/>
            <w:vAlign w:val="bottom"/>
            <w:hideMark/>
          </w:tcPr>
          <w:p w14:paraId="5DABFFB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3.2</w:t>
            </w:r>
          </w:p>
        </w:tc>
        <w:tc>
          <w:tcPr>
            <w:tcW w:w="0" w:type="auto"/>
            <w:tcBorders>
              <w:top w:val="nil"/>
              <w:left w:val="nil"/>
              <w:bottom w:val="single" w:sz="4" w:space="0" w:color="auto"/>
              <w:right w:val="single" w:sz="4" w:space="0" w:color="auto"/>
            </w:tcBorders>
            <w:shd w:val="clear" w:color="000000" w:fill="DDEDEE"/>
            <w:noWrap/>
            <w:vAlign w:val="bottom"/>
            <w:hideMark/>
          </w:tcPr>
          <w:p w14:paraId="2A7F155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22</w:t>
            </w:r>
          </w:p>
        </w:tc>
        <w:tc>
          <w:tcPr>
            <w:tcW w:w="0" w:type="auto"/>
            <w:tcBorders>
              <w:top w:val="nil"/>
              <w:left w:val="nil"/>
              <w:bottom w:val="single" w:sz="4" w:space="0" w:color="auto"/>
              <w:right w:val="single" w:sz="4" w:space="0" w:color="auto"/>
            </w:tcBorders>
            <w:shd w:val="clear" w:color="000000" w:fill="DDEDEE"/>
            <w:noWrap/>
            <w:vAlign w:val="bottom"/>
            <w:hideMark/>
          </w:tcPr>
          <w:p w14:paraId="68623AA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w:t>
            </w:r>
          </w:p>
        </w:tc>
        <w:tc>
          <w:tcPr>
            <w:tcW w:w="0" w:type="auto"/>
            <w:tcBorders>
              <w:top w:val="nil"/>
              <w:left w:val="nil"/>
              <w:bottom w:val="single" w:sz="4" w:space="0" w:color="auto"/>
              <w:right w:val="single" w:sz="4" w:space="0" w:color="auto"/>
            </w:tcBorders>
            <w:shd w:val="clear" w:color="000000" w:fill="DDEDEE"/>
            <w:noWrap/>
            <w:vAlign w:val="bottom"/>
            <w:hideMark/>
          </w:tcPr>
          <w:p w14:paraId="1B707A79"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w:t>
            </w:r>
          </w:p>
        </w:tc>
        <w:tc>
          <w:tcPr>
            <w:tcW w:w="0" w:type="auto"/>
            <w:tcBorders>
              <w:top w:val="nil"/>
              <w:left w:val="nil"/>
              <w:bottom w:val="single" w:sz="4" w:space="0" w:color="auto"/>
              <w:right w:val="single" w:sz="4" w:space="0" w:color="auto"/>
            </w:tcBorders>
            <w:shd w:val="clear" w:color="000000" w:fill="DDEDEE"/>
            <w:noWrap/>
            <w:vAlign w:val="bottom"/>
            <w:hideMark/>
          </w:tcPr>
          <w:p w14:paraId="4517461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0.2</w:t>
            </w:r>
          </w:p>
        </w:tc>
        <w:tc>
          <w:tcPr>
            <w:tcW w:w="0" w:type="auto"/>
            <w:tcBorders>
              <w:top w:val="nil"/>
              <w:left w:val="nil"/>
              <w:bottom w:val="single" w:sz="4" w:space="0" w:color="auto"/>
              <w:right w:val="single" w:sz="4" w:space="0" w:color="auto"/>
            </w:tcBorders>
            <w:shd w:val="clear" w:color="000000" w:fill="DDEDEE"/>
            <w:noWrap/>
            <w:vAlign w:val="bottom"/>
            <w:hideMark/>
          </w:tcPr>
          <w:p w14:paraId="28E84A1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55</w:t>
            </w:r>
          </w:p>
        </w:tc>
        <w:tc>
          <w:tcPr>
            <w:tcW w:w="0" w:type="auto"/>
            <w:tcBorders>
              <w:top w:val="nil"/>
              <w:left w:val="nil"/>
              <w:bottom w:val="single" w:sz="4" w:space="0" w:color="auto"/>
              <w:right w:val="single" w:sz="4" w:space="0" w:color="auto"/>
            </w:tcBorders>
            <w:shd w:val="clear" w:color="000000" w:fill="DDEDEE"/>
            <w:noWrap/>
            <w:vAlign w:val="bottom"/>
            <w:hideMark/>
          </w:tcPr>
          <w:p w14:paraId="726FA34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2.6</w:t>
            </w:r>
          </w:p>
        </w:tc>
        <w:tc>
          <w:tcPr>
            <w:tcW w:w="0" w:type="auto"/>
            <w:tcBorders>
              <w:top w:val="nil"/>
              <w:left w:val="nil"/>
              <w:bottom w:val="single" w:sz="4" w:space="0" w:color="auto"/>
              <w:right w:val="single" w:sz="4" w:space="0" w:color="auto"/>
            </w:tcBorders>
            <w:shd w:val="clear" w:color="000000" w:fill="DDEDEE"/>
            <w:noWrap/>
            <w:vAlign w:val="bottom"/>
            <w:hideMark/>
          </w:tcPr>
          <w:p w14:paraId="3FD8DBB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18</w:t>
            </w:r>
          </w:p>
        </w:tc>
        <w:tc>
          <w:tcPr>
            <w:tcW w:w="0" w:type="auto"/>
            <w:tcBorders>
              <w:top w:val="nil"/>
              <w:left w:val="nil"/>
              <w:bottom w:val="single" w:sz="4" w:space="0" w:color="auto"/>
              <w:right w:val="single" w:sz="4" w:space="0" w:color="auto"/>
            </w:tcBorders>
            <w:shd w:val="clear" w:color="000000" w:fill="DDEDEE"/>
            <w:noWrap/>
            <w:vAlign w:val="bottom"/>
            <w:hideMark/>
          </w:tcPr>
          <w:p w14:paraId="7D713F4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w:t>
            </w:r>
          </w:p>
        </w:tc>
        <w:tc>
          <w:tcPr>
            <w:tcW w:w="0" w:type="auto"/>
            <w:tcBorders>
              <w:top w:val="nil"/>
              <w:left w:val="nil"/>
              <w:bottom w:val="single" w:sz="4" w:space="0" w:color="auto"/>
              <w:right w:val="single" w:sz="4" w:space="0" w:color="auto"/>
            </w:tcBorders>
            <w:shd w:val="clear" w:color="000000" w:fill="DDEDEE"/>
            <w:noWrap/>
            <w:vAlign w:val="bottom"/>
            <w:hideMark/>
          </w:tcPr>
          <w:p w14:paraId="7C96BF5E"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7</w:t>
            </w:r>
          </w:p>
        </w:tc>
        <w:tc>
          <w:tcPr>
            <w:tcW w:w="0" w:type="auto"/>
            <w:tcBorders>
              <w:top w:val="nil"/>
              <w:left w:val="nil"/>
              <w:bottom w:val="single" w:sz="4" w:space="0" w:color="auto"/>
              <w:right w:val="single" w:sz="4" w:space="0" w:color="auto"/>
            </w:tcBorders>
            <w:shd w:val="clear" w:color="000000" w:fill="DDEDEE"/>
            <w:noWrap/>
            <w:vAlign w:val="bottom"/>
            <w:hideMark/>
          </w:tcPr>
          <w:p w14:paraId="3E387B2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0.7</w:t>
            </w:r>
          </w:p>
        </w:tc>
        <w:tc>
          <w:tcPr>
            <w:tcW w:w="0" w:type="auto"/>
            <w:tcBorders>
              <w:top w:val="nil"/>
              <w:left w:val="nil"/>
              <w:bottom w:val="single" w:sz="4" w:space="0" w:color="auto"/>
              <w:right w:val="single" w:sz="4" w:space="0" w:color="auto"/>
            </w:tcBorders>
            <w:shd w:val="clear" w:color="000000" w:fill="DDEDEE"/>
            <w:noWrap/>
            <w:vAlign w:val="bottom"/>
            <w:hideMark/>
          </w:tcPr>
          <w:p w14:paraId="17D94057"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20</w:t>
            </w:r>
          </w:p>
        </w:tc>
        <w:tc>
          <w:tcPr>
            <w:tcW w:w="0" w:type="auto"/>
            <w:tcBorders>
              <w:top w:val="nil"/>
              <w:left w:val="nil"/>
              <w:bottom w:val="single" w:sz="4" w:space="0" w:color="auto"/>
              <w:right w:val="single" w:sz="4" w:space="0" w:color="auto"/>
            </w:tcBorders>
            <w:shd w:val="clear" w:color="000000" w:fill="DDEDEE"/>
            <w:noWrap/>
            <w:vAlign w:val="bottom"/>
            <w:hideMark/>
          </w:tcPr>
          <w:p w14:paraId="048613CA"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1.4</w:t>
            </w:r>
          </w:p>
        </w:tc>
      </w:tr>
      <w:tr w:rsidR="00B01103" w:rsidRPr="00E93F9C" w14:paraId="1AEBF37E" w14:textId="77777777" w:rsidTr="00031524">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3183C"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Taxi</w:t>
            </w:r>
          </w:p>
        </w:tc>
        <w:tc>
          <w:tcPr>
            <w:tcW w:w="0" w:type="auto"/>
            <w:tcBorders>
              <w:top w:val="nil"/>
              <w:left w:val="nil"/>
              <w:bottom w:val="single" w:sz="4" w:space="0" w:color="auto"/>
              <w:right w:val="single" w:sz="4" w:space="0" w:color="auto"/>
            </w:tcBorders>
            <w:shd w:val="clear" w:color="auto" w:fill="auto"/>
            <w:noWrap/>
            <w:vAlign w:val="bottom"/>
            <w:hideMark/>
          </w:tcPr>
          <w:p w14:paraId="1625827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127</w:t>
            </w:r>
          </w:p>
        </w:tc>
        <w:tc>
          <w:tcPr>
            <w:tcW w:w="0" w:type="auto"/>
            <w:tcBorders>
              <w:top w:val="nil"/>
              <w:left w:val="nil"/>
              <w:bottom w:val="single" w:sz="4" w:space="0" w:color="auto"/>
              <w:right w:val="single" w:sz="4" w:space="0" w:color="auto"/>
            </w:tcBorders>
            <w:shd w:val="clear" w:color="auto" w:fill="auto"/>
            <w:noWrap/>
            <w:vAlign w:val="bottom"/>
            <w:hideMark/>
          </w:tcPr>
          <w:p w14:paraId="380A48A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7D91DE1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60023E1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511516D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3119A36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3F9D63F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738</w:t>
            </w:r>
          </w:p>
        </w:tc>
        <w:tc>
          <w:tcPr>
            <w:tcW w:w="0" w:type="auto"/>
            <w:tcBorders>
              <w:top w:val="nil"/>
              <w:left w:val="nil"/>
              <w:bottom w:val="single" w:sz="4" w:space="0" w:color="auto"/>
              <w:right w:val="single" w:sz="4" w:space="0" w:color="auto"/>
            </w:tcBorders>
            <w:shd w:val="clear" w:color="auto" w:fill="auto"/>
            <w:noWrap/>
            <w:vAlign w:val="bottom"/>
            <w:hideMark/>
          </w:tcPr>
          <w:p w14:paraId="1411605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35.2</w:t>
            </w:r>
          </w:p>
        </w:tc>
        <w:tc>
          <w:tcPr>
            <w:tcW w:w="0" w:type="auto"/>
            <w:tcBorders>
              <w:top w:val="nil"/>
              <w:left w:val="nil"/>
              <w:bottom w:val="single" w:sz="4" w:space="0" w:color="auto"/>
              <w:right w:val="single" w:sz="4" w:space="0" w:color="auto"/>
            </w:tcBorders>
            <w:shd w:val="clear" w:color="auto" w:fill="auto"/>
            <w:noWrap/>
            <w:vAlign w:val="bottom"/>
            <w:hideMark/>
          </w:tcPr>
          <w:p w14:paraId="79A8A584"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142</w:t>
            </w:r>
          </w:p>
        </w:tc>
        <w:tc>
          <w:tcPr>
            <w:tcW w:w="0" w:type="auto"/>
            <w:tcBorders>
              <w:top w:val="nil"/>
              <w:left w:val="nil"/>
              <w:bottom w:val="single" w:sz="4" w:space="0" w:color="auto"/>
              <w:right w:val="single" w:sz="4" w:space="0" w:color="auto"/>
            </w:tcBorders>
            <w:shd w:val="clear" w:color="auto" w:fill="auto"/>
            <w:noWrap/>
            <w:vAlign w:val="bottom"/>
            <w:hideMark/>
          </w:tcPr>
          <w:p w14:paraId="55E2AB9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73DDBCC2"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1C9F56D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27D2389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46D2AAB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6.6</w:t>
            </w:r>
          </w:p>
        </w:tc>
      </w:tr>
      <w:tr w:rsidR="00031524" w:rsidRPr="00E93F9C" w14:paraId="609FB7FB" w14:textId="77777777" w:rsidTr="00031524">
        <w:trPr>
          <w:trHeight w:val="300"/>
        </w:trPr>
        <w:tc>
          <w:tcPr>
            <w:tcW w:w="0" w:type="auto"/>
            <w:tcBorders>
              <w:top w:val="nil"/>
              <w:left w:val="single" w:sz="4" w:space="0" w:color="auto"/>
              <w:bottom w:val="double" w:sz="6" w:space="0" w:color="auto"/>
              <w:right w:val="single" w:sz="4" w:space="0" w:color="auto"/>
            </w:tcBorders>
            <w:shd w:val="clear" w:color="000000" w:fill="DDEDEE"/>
            <w:noWrap/>
            <w:vAlign w:val="bottom"/>
            <w:hideMark/>
          </w:tcPr>
          <w:p w14:paraId="68E8E769" w14:textId="77777777" w:rsidR="00E93F9C" w:rsidRPr="00E93F9C" w:rsidRDefault="00E93F9C" w:rsidP="00E93F9C">
            <w:pPr>
              <w:spacing w:after="0" w:line="240" w:lineRule="auto"/>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Other</w:t>
            </w:r>
          </w:p>
        </w:tc>
        <w:tc>
          <w:tcPr>
            <w:tcW w:w="0" w:type="auto"/>
            <w:tcBorders>
              <w:top w:val="nil"/>
              <w:left w:val="nil"/>
              <w:bottom w:val="double" w:sz="6" w:space="0" w:color="auto"/>
              <w:right w:val="single" w:sz="4" w:space="0" w:color="auto"/>
            </w:tcBorders>
            <w:shd w:val="clear" w:color="000000" w:fill="DDEDEE"/>
            <w:noWrap/>
            <w:vAlign w:val="bottom"/>
            <w:hideMark/>
          </w:tcPr>
          <w:p w14:paraId="4A02A1A7"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w:t>
            </w:r>
          </w:p>
        </w:tc>
        <w:tc>
          <w:tcPr>
            <w:tcW w:w="0" w:type="auto"/>
            <w:tcBorders>
              <w:top w:val="nil"/>
              <w:left w:val="nil"/>
              <w:bottom w:val="single" w:sz="4" w:space="0" w:color="auto"/>
              <w:right w:val="single" w:sz="4" w:space="0" w:color="auto"/>
            </w:tcBorders>
            <w:shd w:val="clear" w:color="000000" w:fill="DDEDEE"/>
            <w:noWrap/>
            <w:vAlign w:val="bottom"/>
            <w:hideMark/>
          </w:tcPr>
          <w:p w14:paraId="62005CD5"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0.6</w:t>
            </w:r>
          </w:p>
        </w:tc>
        <w:tc>
          <w:tcPr>
            <w:tcW w:w="0" w:type="auto"/>
            <w:tcBorders>
              <w:top w:val="nil"/>
              <w:left w:val="nil"/>
              <w:bottom w:val="double" w:sz="6" w:space="0" w:color="auto"/>
              <w:right w:val="single" w:sz="4" w:space="0" w:color="auto"/>
            </w:tcBorders>
            <w:shd w:val="clear" w:color="000000" w:fill="DDEDEE"/>
            <w:noWrap/>
            <w:vAlign w:val="bottom"/>
            <w:hideMark/>
          </w:tcPr>
          <w:p w14:paraId="42F6371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19</w:t>
            </w:r>
          </w:p>
        </w:tc>
        <w:tc>
          <w:tcPr>
            <w:tcW w:w="0" w:type="auto"/>
            <w:tcBorders>
              <w:top w:val="nil"/>
              <w:left w:val="nil"/>
              <w:bottom w:val="single" w:sz="4" w:space="0" w:color="auto"/>
              <w:right w:val="single" w:sz="4" w:space="0" w:color="auto"/>
            </w:tcBorders>
            <w:shd w:val="clear" w:color="000000" w:fill="DDEDEE"/>
            <w:noWrap/>
            <w:vAlign w:val="bottom"/>
            <w:hideMark/>
          </w:tcPr>
          <w:p w14:paraId="7AAB38ED"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1.0</w:t>
            </w:r>
          </w:p>
        </w:tc>
        <w:tc>
          <w:tcPr>
            <w:tcW w:w="0" w:type="auto"/>
            <w:tcBorders>
              <w:top w:val="nil"/>
              <w:left w:val="nil"/>
              <w:bottom w:val="double" w:sz="6" w:space="0" w:color="auto"/>
              <w:right w:val="single" w:sz="4" w:space="0" w:color="auto"/>
            </w:tcBorders>
            <w:shd w:val="clear" w:color="000000" w:fill="DDEDEE"/>
            <w:noWrap/>
            <w:vAlign w:val="bottom"/>
            <w:hideMark/>
          </w:tcPr>
          <w:p w14:paraId="15B3CD5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21</w:t>
            </w:r>
          </w:p>
        </w:tc>
        <w:tc>
          <w:tcPr>
            <w:tcW w:w="0" w:type="auto"/>
            <w:tcBorders>
              <w:top w:val="nil"/>
              <w:left w:val="nil"/>
              <w:bottom w:val="single" w:sz="4" w:space="0" w:color="auto"/>
              <w:right w:val="single" w:sz="4" w:space="0" w:color="auto"/>
            </w:tcBorders>
            <w:shd w:val="clear" w:color="000000" w:fill="DDEDEE"/>
            <w:noWrap/>
            <w:vAlign w:val="bottom"/>
            <w:hideMark/>
          </w:tcPr>
          <w:p w14:paraId="2DD8619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4.6</w:t>
            </w:r>
          </w:p>
        </w:tc>
        <w:tc>
          <w:tcPr>
            <w:tcW w:w="0" w:type="auto"/>
            <w:tcBorders>
              <w:top w:val="nil"/>
              <w:left w:val="nil"/>
              <w:bottom w:val="double" w:sz="6" w:space="0" w:color="auto"/>
              <w:right w:val="single" w:sz="4" w:space="0" w:color="auto"/>
            </w:tcBorders>
            <w:shd w:val="clear" w:color="000000" w:fill="DDEDEE"/>
            <w:noWrap/>
            <w:vAlign w:val="bottom"/>
            <w:hideMark/>
          </w:tcPr>
          <w:p w14:paraId="6124841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25</w:t>
            </w:r>
          </w:p>
        </w:tc>
        <w:tc>
          <w:tcPr>
            <w:tcW w:w="0" w:type="auto"/>
            <w:tcBorders>
              <w:top w:val="nil"/>
              <w:left w:val="nil"/>
              <w:bottom w:val="single" w:sz="4" w:space="0" w:color="auto"/>
              <w:right w:val="single" w:sz="4" w:space="0" w:color="auto"/>
            </w:tcBorders>
            <w:shd w:val="clear" w:color="000000" w:fill="DDEDEE"/>
            <w:noWrap/>
            <w:vAlign w:val="bottom"/>
            <w:hideMark/>
          </w:tcPr>
          <w:p w14:paraId="50EB7271"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w:t>
            </w:r>
          </w:p>
        </w:tc>
        <w:tc>
          <w:tcPr>
            <w:tcW w:w="0" w:type="auto"/>
            <w:tcBorders>
              <w:top w:val="nil"/>
              <w:left w:val="nil"/>
              <w:bottom w:val="double" w:sz="6" w:space="0" w:color="auto"/>
              <w:right w:val="single" w:sz="4" w:space="0" w:color="auto"/>
            </w:tcBorders>
            <w:shd w:val="clear" w:color="000000" w:fill="DDEDEE"/>
            <w:noWrap/>
            <w:vAlign w:val="bottom"/>
            <w:hideMark/>
          </w:tcPr>
          <w:p w14:paraId="739232F6"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12</w:t>
            </w:r>
          </w:p>
        </w:tc>
        <w:tc>
          <w:tcPr>
            <w:tcW w:w="0" w:type="auto"/>
            <w:tcBorders>
              <w:top w:val="nil"/>
              <w:left w:val="nil"/>
              <w:bottom w:val="single" w:sz="4" w:space="0" w:color="auto"/>
              <w:right w:val="single" w:sz="4" w:space="0" w:color="auto"/>
            </w:tcBorders>
            <w:shd w:val="clear" w:color="000000" w:fill="DDEDEE"/>
            <w:noWrap/>
            <w:vAlign w:val="bottom"/>
            <w:hideMark/>
          </w:tcPr>
          <w:p w14:paraId="4ABA065F"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0.8</w:t>
            </w:r>
          </w:p>
        </w:tc>
        <w:tc>
          <w:tcPr>
            <w:tcW w:w="0" w:type="auto"/>
            <w:tcBorders>
              <w:top w:val="nil"/>
              <w:left w:val="nil"/>
              <w:bottom w:val="double" w:sz="6" w:space="0" w:color="auto"/>
              <w:right w:val="single" w:sz="4" w:space="0" w:color="auto"/>
            </w:tcBorders>
            <w:shd w:val="clear" w:color="000000" w:fill="DDEDEE"/>
            <w:noWrap/>
            <w:vAlign w:val="bottom"/>
            <w:hideMark/>
          </w:tcPr>
          <w:p w14:paraId="5D933FDB"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15</w:t>
            </w:r>
          </w:p>
        </w:tc>
        <w:tc>
          <w:tcPr>
            <w:tcW w:w="0" w:type="auto"/>
            <w:tcBorders>
              <w:top w:val="nil"/>
              <w:left w:val="nil"/>
              <w:bottom w:val="single" w:sz="4" w:space="0" w:color="auto"/>
              <w:right w:val="single" w:sz="4" w:space="0" w:color="auto"/>
            </w:tcBorders>
            <w:shd w:val="clear" w:color="000000" w:fill="DDEDEE"/>
            <w:noWrap/>
            <w:vAlign w:val="bottom"/>
            <w:hideMark/>
          </w:tcPr>
          <w:p w14:paraId="75058A20"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1.6</w:t>
            </w:r>
          </w:p>
        </w:tc>
        <w:tc>
          <w:tcPr>
            <w:tcW w:w="0" w:type="auto"/>
            <w:tcBorders>
              <w:top w:val="nil"/>
              <w:left w:val="nil"/>
              <w:bottom w:val="double" w:sz="6" w:space="0" w:color="auto"/>
              <w:right w:val="single" w:sz="4" w:space="0" w:color="auto"/>
            </w:tcBorders>
            <w:shd w:val="clear" w:color="000000" w:fill="DDEDEE"/>
            <w:noWrap/>
            <w:vAlign w:val="bottom"/>
            <w:hideMark/>
          </w:tcPr>
          <w:p w14:paraId="7090D818"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27</w:t>
            </w:r>
          </w:p>
        </w:tc>
        <w:tc>
          <w:tcPr>
            <w:tcW w:w="0" w:type="auto"/>
            <w:tcBorders>
              <w:top w:val="nil"/>
              <w:left w:val="nil"/>
              <w:bottom w:val="single" w:sz="4" w:space="0" w:color="auto"/>
              <w:right w:val="single" w:sz="4" w:space="0" w:color="auto"/>
            </w:tcBorders>
            <w:shd w:val="clear" w:color="000000" w:fill="DDEDEE"/>
            <w:noWrap/>
            <w:vAlign w:val="bottom"/>
            <w:hideMark/>
          </w:tcPr>
          <w:p w14:paraId="7FBF1543" w14:textId="77777777" w:rsidR="00E93F9C" w:rsidRPr="00E93F9C" w:rsidRDefault="00E93F9C" w:rsidP="00E93F9C">
            <w:pPr>
              <w:spacing w:after="0" w:line="240" w:lineRule="auto"/>
              <w:jc w:val="center"/>
              <w:rPr>
                <w:rFonts w:ascii="Aptos Narrow" w:eastAsia="Times New Roman" w:hAnsi="Aptos Narrow" w:cs="Times New Roman"/>
                <w:color w:val="000000"/>
                <w:kern w:val="0"/>
                <w:sz w:val="22"/>
                <w:lang w:eastAsia="en-GB"/>
                <w14:ligatures w14:val="none"/>
              </w:rPr>
            </w:pPr>
            <w:r w:rsidRPr="00E93F9C">
              <w:rPr>
                <w:rFonts w:ascii="Aptos Narrow" w:eastAsia="Times New Roman" w:hAnsi="Aptos Narrow" w:cs="Times New Roman"/>
                <w:color w:val="000000"/>
                <w:kern w:val="0"/>
                <w:sz w:val="22"/>
                <w:lang w:eastAsia="en-GB"/>
                <w14:ligatures w14:val="none"/>
              </w:rPr>
              <w:t>1.9</w:t>
            </w:r>
          </w:p>
        </w:tc>
      </w:tr>
      <w:tr w:rsidR="00B01103" w:rsidRPr="00E93F9C" w14:paraId="632E5FCD" w14:textId="77777777" w:rsidTr="0003152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1EFC6" w14:textId="77777777" w:rsidR="00E93F9C" w:rsidRPr="00E93F9C" w:rsidRDefault="00E93F9C" w:rsidP="00E93F9C">
            <w:pPr>
              <w:spacing w:after="0" w:line="240" w:lineRule="auto"/>
              <w:jc w:val="right"/>
              <w:rPr>
                <w:rFonts w:ascii="Aptos Narrow" w:eastAsia="Times New Roman" w:hAnsi="Aptos Narrow" w:cs="Times New Roman"/>
                <w:b/>
                <w:bCs/>
                <w:color w:val="000000"/>
                <w:kern w:val="0"/>
                <w:sz w:val="22"/>
                <w:lang w:eastAsia="en-GB"/>
                <w14:ligatures w14:val="none"/>
              </w:rPr>
            </w:pPr>
            <w:r w:rsidRPr="00E93F9C">
              <w:rPr>
                <w:rFonts w:ascii="Aptos Narrow" w:eastAsia="Times New Roman" w:hAnsi="Aptos Narrow" w:cs="Times New Roman"/>
                <w:b/>
                <w:bCs/>
                <w:color w:val="000000"/>
                <w:kern w:val="0"/>
                <w:sz w:val="22"/>
                <w:lang w:eastAsia="en-GB"/>
                <w14:ligatures w14:val="none"/>
              </w:rPr>
              <w:t>Total Respondents</w:t>
            </w:r>
          </w:p>
        </w:tc>
        <w:tc>
          <w:tcPr>
            <w:tcW w:w="0" w:type="auto"/>
            <w:tcBorders>
              <w:top w:val="nil"/>
              <w:left w:val="nil"/>
              <w:bottom w:val="single" w:sz="4" w:space="0" w:color="auto"/>
              <w:right w:val="single" w:sz="4" w:space="0" w:color="auto"/>
            </w:tcBorders>
            <w:shd w:val="clear" w:color="auto" w:fill="auto"/>
            <w:noWrap/>
            <w:vAlign w:val="bottom"/>
            <w:hideMark/>
          </w:tcPr>
          <w:p w14:paraId="4A3865BB"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2,093</w:t>
            </w:r>
          </w:p>
        </w:tc>
        <w:tc>
          <w:tcPr>
            <w:tcW w:w="0" w:type="auto"/>
            <w:tcBorders>
              <w:top w:val="nil"/>
              <w:left w:val="nil"/>
              <w:bottom w:val="single" w:sz="4" w:space="0" w:color="auto"/>
              <w:right w:val="single" w:sz="4" w:space="0" w:color="auto"/>
            </w:tcBorders>
            <w:shd w:val="clear" w:color="auto" w:fill="auto"/>
            <w:noWrap/>
            <w:vAlign w:val="bottom"/>
            <w:hideMark/>
          </w:tcPr>
          <w:p w14:paraId="70A398DD"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4F2C3FA2"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1,969</w:t>
            </w:r>
          </w:p>
        </w:tc>
        <w:tc>
          <w:tcPr>
            <w:tcW w:w="0" w:type="auto"/>
            <w:tcBorders>
              <w:top w:val="nil"/>
              <w:left w:val="nil"/>
              <w:bottom w:val="single" w:sz="4" w:space="0" w:color="auto"/>
              <w:right w:val="single" w:sz="4" w:space="0" w:color="auto"/>
            </w:tcBorders>
            <w:shd w:val="clear" w:color="auto" w:fill="auto"/>
            <w:noWrap/>
            <w:vAlign w:val="bottom"/>
            <w:hideMark/>
          </w:tcPr>
          <w:p w14:paraId="6F9212AC"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51E3551B"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453</w:t>
            </w:r>
          </w:p>
        </w:tc>
        <w:tc>
          <w:tcPr>
            <w:tcW w:w="0" w:type="auto"/>
            <w:tcBorders>
              <w:top w:val="nil"/>
              <w:left w:val="nil"/>
              <w:bottom w:val="single" w:sz="4" w:space="0" w:color="auto"/>
              <w:right w:val="single" w:sz="4" w:space="0" w:color="auto"/>
            </w:tcBorders>
            <w:shd w:val="clear" w:color="auto" w:fill="auto"/>
            <w:noWrap/>
            <w:vAlign w:val="bottom"/>
            <w:hideMark/>
          </w:tcPr>
          <w:p w14:paraId="1944DA22"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0170FE5B"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2,096</w:t>
            </w:r>
          </w:p>
        </w:tc>
        <w:tc>
          <w:tcPr>
            <w:tcW w:w="0" w:type="auto"/>
            <w:tcBorders>
              <w:top w:val="nil"/>
              <w:left w:val="nil"/>
              <w:bottom w:val="single" w:sz="4" w:space="0" w:color="auto"/>
              <w:right w:val="single" w:sz="4" w:space="0" w:color="auto"/>
            </w:tcBorders>
            <w:shd w:val="clear" w:color="auto" w:fill="auto"/>
            <w:noWrap/>
            <w:vAlign w:val="bottom"/>
            <w:hideMark/>
          </w:tcPr>
          <w:p w14:paraId="66DA9EC8"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6C0A418F"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1,556</w:t>
            </w:r>
          </w:p>
        </w:tc>
        <w:tc>
          <w:tcPr>
            <w:tcW w:w="0" w:type="auto"/>
            <w:tcBorders>
              <w:top w:val="nil"/>
              <w:left w:val="nil"/>
              <w:bottom w:val="single" w:sz="4" w:space="0" w:color="auto"/>
              <w:right w:val="single" w:sz="4" w:space="0" w:color="auto"/>
            </w:tcBorders>
            <w:shd w:val="clear" w:color="auto" w:fill="auto"/>
            <w:noWrap/>
            <w:vAlign w:val="bottom"/>
            <w:hideMark/>
          </w:tcPr>
          <w:p w14:paraId="60820D9F"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78518492"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947</w:t>
            </w:r>
          </w:p>
        </w:tc>
        <w:tc>
          <w:tcPr>
            <w:tcW w:w="0" w:type="auto"/>
            <w:tcBorders>
              <w:top w:val="nil"/>
              <w:left w:val="nil"/>
              <w:bottom w:val="single" w:sz="4" w:space="0" w:color="auto"/>
              <w:right w:val="single" w:sz="4" w:space="0" w:color="auto"/>
            </w:tcBorders>
            <w:shd w:val="clear" w:color="auto" w:fill="auto"/>
            <w:noWrap/>
            <w:vAlign w:val="bottom"/>
            <w:hideMark/>
          </w:tcPr>
          <w:p w14:paraId="6A57BFE2"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c>
          <w:tcPr>
            <w:tcW w:w="0" w:type="auto"/>
            <w:tcBorders>
              <w:top w:val="nil"/>
              <w:left w:val="nil"/>
              <w:bottom w:val="single" w:sz="4" w:space="0" w:color="auto"/>
              <w:right w:val="single" w:sz="4" w:space="0" w:color="auto"/>
            </w:tcBorders>
            <w:shd w:val="clear" w:color="auto" w:fill="auto"/>
            <w:noWrap/>
            <w:vAlign w:val="bottom"/>
            <w:hideMark/>
          </w:tcPr>
          <w:p w14:paraId="43694234"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1,404</w:t>
            </w:r>
          </w:p>
        </w:tc>
        <w:tc>
          <w:tcPr>
            <w:tcW w:w="0" w:type="auto"/>
            <w:tcBorders>
              <w:top w:val="nil"/>
              <w:left w:val="nil"/>
              <w:bottom w:val="single" w:sz="4" w:space="0" w:color="auto"/>
              <w:right w:val="single" w:sz="4" w:space="0" w:color="auto"/>
            </w:tcBorders>
            <w:shd w:val="clear" w:color="auto" w:fill="auto"/>
            <w:noWrap/>
            <w:vAlign w:val="bottom"/>
            <w:hideMark/>
          </w:tcPr>
          <w:p w14:paraId="381D9D75" w14:textId="77777777" w:rsidR="00E93F9C" w:rsidRPr="00E93F9C" w:rsidRDefault="00E93F9C" w:rsidP="00E93F9C">
            <w:pPr>
              <w:spacing w:after="0" w:line="240" w:lineRule="auto"/>
              <w:jc w:val="center"/>
              <w:rPr>
                <w:rFonts w:ascii="Aptos Narrow" w:eastAsia="Times New Roman" w:hAnsi="Aptos Narrow" w:cs="Times New Roman"/>
                <w:b/>
                <w:bCs/>
                <w:kern w:val="0"/>
                <w:sz w:val="22"/>
                <w:lang w:eastAsia="en-GB"/>
                <w14:ligatures w14:val="none"/>
              </w:rPr>
            </w:pPr>
            <w:r w:rsidRPr="00E93F9C">
              <w:rPr>
                <w:rFonts w:ascii="Aptos Narrow" w:eastAsia="Times New Roman" w:hAnsi="Aptos Narrow" w:cs="Times New Roman"/>
                <w:b/>
                <w:bCs/>
                <w:kern w:val="0"/>
                <w:sz w:val="22"/>
                <w:lang w:eastAsia="en-GB"/>
                <w14:ligatures w14:val="none"/>
              </w:rPr>
              <w:t>-</w:t>
            </w:r>
          </w:p>
        </w:tc>
      </w:tr>
    </w:tbl>
    <w:p w14:paraId="6F3C2337" w14:textId="725B9154" w:rsidR="00031524" w:rsidRPr="00031524" w:rsidRDefault="00031524" w:rsidP="00031524">
      <w:pPr>
        <w:spacing w:after="0" w:line="240" w:lineRule="auto"/>
        <w:rPr>
          <w:rFonts w:ascii="Aptos Narrow" w:eastAsia="Times New Roman" w:hAnsi="Aptos Narrow" w:cs="Times New Roman"/>
          <w:color w:val="000000"/>
          <w:kern w:val="0"/>
          <w:sz w:val="22"/>
          <w:lang w:eastAsia="en-GB"/>
          <w14:ligatures w14:val="none"/>
        </w:rPr>
      </w:pPr>
      <w:r w:rsidRPr="00031524">
        <w:rPr>
          <w:rFonts w:ascii="Aptos Narrow" w:eastAsia="Times New Roman" w:hAnsi="Aptos Narrow" w:cs="Times New Roman"/>
          <w:color w:val="000000"/>
          <w:kern w:val="0"/>
          <w:sz w:val="22"/>
          <w:lang w:eastAsia="en-GB"/>
          <w14:ligatures w14:val="none"/>
        </w:rPr>
        <w:t>NB. Percentages do not sum to 100% because respondents could give multiple answers</w:t>
      </w:r>
    </w:p>
    <w:p w14:paraId="1A4EFD7B" w14:textId="77777777" w:rsidR="00E93F9C" w:rsidRDefault="00E93F9C">
      <w:pPr>
        <w:sectPr w:rsidR="00E93F9C" w:rsidSect="00D76279">
          <w:footerReference w:type="first" r:id="rId22"/>
          <w:pgSz w:w="16838" w:h="11906" w:orient="landscape"/>
          <w:pgMar w:top="720" w:right="720" w:bottom="720" w:left="720" w:header="709" w:footer="709" w:gutter="0"/>
          <w:cols w:space="708"/>
          <w:titlePg/>
          <w:docGrid w:linePitch="360"/>
        </w:sectPr>
      </w:pPr>
    </w:p>
    <w:p w14:paraId="5844E78C" w14:textId="1C4248D8" w:rsidR="00D363C7" w:rsidRDefault="00B619BC">
      <w:r>
        <w:lastRenderedPageBreak/>
        <w:t>The data can also be looked at</w:t>
      </w:r>
      <w:r w:rsidR="00E93F9C">
        <w:t xml:space="preserve"> by mode of transport</w:t>
      </w:r>
      <w:r>
        <w:t>, where the base for the percentage is the number of people who selected that mode for one or more activities. This gives different percentages to those in the table above</w:t>
      </w:r>
      <w:r w:rsidR="00D363C7">
        <w:t>, and both perspectives provide insights into travel patterns.</w:t>
      </w:r>
    </w:p>
    <w:p w14:paraId="13D59A78" w14:textId="3E0C3527" w:rsidR="00A44ADF" w:rsidRDefault="00D363C7">
      <w:r>
        <w:t>Here the modes are grouped into ‘Public Transport’ (train and bus), ‘Active Travel’ (</w:t>
      </w:r>
      <w:r w:rsidRPr="00D363C7">
        <w:t>on foot, bicycle, and cycle hire</w:t>
      </w:r>
      <w:r>
        <w:t>), ‘Car and Van’ (driver alone, driver with passenger(s), passenger), ‘Park &amp; Ride’, ‘Taxi’ and ‘Other.</w:t>
      </w:r>
      <w:r>
        <w:br/>
      </w:r>
      <w:r w:rsidR="00E93F9C">
        <w:br/>
      </w:r>
      <w:r w:rsidR="003B12D2">
        <w:t xml:space="preserve">For </w:t>
      </w:r>
      <w:r>
        <w:rPr>
          <w:b/>
          <w:bCs/>
        </w:rPr>
        <w:t>P</w:t>
      </w:r>
      <w:r w:rsidR="003B12D2" w:rsidRPr="003B12D2">
        <w:rPr>
          <w:b/>
          <w:bCs/>
        </w:rPr>
        <w:t xml:space="preserve">ublic </w:t>
      </w:r>
      <w:r>
        <w:rPr>
          <w:b/>
          <w:bCs/>
        </w:rPr>
        <w:t>T</w:t>
      </w:r>
      <w:r w:rsidR="003B12D2" w:rsidRPr="003B12D2">
        <w:rPr>
          <w:b/>
          <w:bCs/>
        </w:rPr>
        <w:t>ransport</w:t>
      </w:r>
      <w:r w:rsidR="003B12D2">
        <w:t xml:space="preserve">, City Centre Shopping and Leisure / Social activities are the main activities: </w:t>
      </w:r>
      <w:r w:rsidR="003B12D2">
        <w:br/>
      </w:r>
      <w:r w:rsidR="00B572F8">
        <w:t xml:space="preserve">Nearly eight in ten of respondents </w:t>
      </w:r>
      <w:r w:rsidR="00B619BC">
        <w:t>who selected</w:t>
      </w:r>
      <w:r w:rsidR="00B572F8">
        <w:t xml:space="preserve"> </w:t>
      </w:r>
      <w:r w:rsidR="003B12D2">
        <w:rPr>
          <w:b/>
          <w:bCs/>
          <w:i/>
          <w:iCs/>
        </w:rPr>
        <w:t>B</w:t>
      </w:r>
      <w:r w:rsidR="00B572F8" w:rsidRPr="003B12D2">
        <w:rPr>
          <w:b/>
          <w:bCs/>
          <w:i/>
          <w:iCs/>
        </w:rPr>
        <w:t>us</w:t>
      </w:r>
      <w:r w:rsidR="00B572F8">
        <w:t xml:space="preserve"> </w:t>
      </w:r>
      <w:r w:rsidR="00B619BC">
        <w:t xml:space="preserve">for one or more activities </w:t>
      </w:r>
      <w:r w:rsidR="00B572F8">
        <w:t>use it for City Centre Shopping (78.4%), followed by Leisure/Social Activities (53.7%).</w:t>
      </w:r>
      <w:r w:rsidR="00B572F8">
        <w:br/>
        <w:t xml:space="preserve">Of those who travel by </w:t>
      </w:r>
      <w:r w:rsidR="003B12D2">
        <w:rPr>
          <w:b/>
          <w:bCs/>
          <w:i/>
          <w:iCs/>
        </w:rPr>
        <w:t>T</w:t>
      </w:r>
      <w:r w:rsidR="00B572F8" w:rsidRPr="003B12D2">
        <w:rPr>
          <w:b/>
          <w:bCs/>
          <w:i/>
          <w:iCs/>
        </w:rPr>
        <w:t>rain</w:t>
      </w:r>
      <w:r w:rsidR="00B572F8">
        <w:t>, 63.5% use it for Leisure/Social Activities, followed by City Centre shopping</w:t>
      </w:r>
      <w:r w:rsidR="003B12D2">
        <w:t xml:space="preserve"> (47.2%)</w:t>
      </w:r>
      <w:r w:rsidR="00BB7383">
        <w:t>.</w:t>
      </w:r>
    </w:p>
    <w:p w14:paraId="3EB7B9B8" w14:textId="3E1CF2E6" w:rsidR="003B12D2" w:rsidRDefault="008A1A4E">
      <w:r>
        <w:rPr>
          <w:noProof/>
        </w:rPr>
        <w:drawing>
          <wp:inline distT="0" distB="0" distL="0" distR="0" wp14:anchorId="793724D9" wp14:editId="6A1A3963">
            <wp:extent cx="5560060" cy="4639310"/>
            <wp:effectExtent l="19050" t="19050" r="21590" b="27940"/>
            <wp:docPr id="2025216086" name="Picture 9"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16086" name="Picture 9" descr="Data chart. Highlights are in the associated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0060" cy="4639310"/>
                    </a:xfrm>
                    <a:prstGeom prst="rect">
                      <a:avLst/>
                    </a:prstGeom>
                    <a:noFill/>
                    <a:ln w="1270">
                      <a:solidFill>
                        <a:schemeClr val="bg2">
                          <a:lumMod val="90000"/>
                        </a:schemeClr>
                      </a:solidFill>
                    </a:ln>
                  </pic:spPr>
                </pic:pic>
              </a:graphicData>
            </a:graphic>
          </wp:inline>
        </w:drawing>
      </w:r>
    </w:p>
    <w:p w14:paraId="33F83A1F" w14:textId="3CE3A138" w:rsidR="008A1A4E" w:rsidRPr="003B12D2" w:rsidRDefault="008A1A4E" w:rsidP="008A1A4E">
      <w:pPr>
        <w:spacing w:after="0" w:line="240" w:lineRule="auto"/>
        <w:rPr>
          <w:rFonts w:ascii="Calibri" w:eastAsia="Times New Roman" w:hAnsi="Calibri" w:cs="Calibri"/>
          <w:i/>
          <w:iCs/>
          <w:color w:val="000000"/>
          <w:kern w:val="0"/>
          <w:sz w:val="22"/>
          <w:lang w:eastAsia="en-GB"/>
          <w14:ligatures w14:val="none"/>
        </w:rPr>
      </w:pPr>
      <w:r w:rsidRPr="003B12D2">
        <w:rPr>
          <w:rFonts w:ascii="Calibri" w:eastAsia="Times New Roman" w:hAnsi="Calibri" w:cs="Calibri"/>
          <w:i/>
          <w:iCs/>
          <w:color w:val="000000"/>
          <w:kern w:val="0"/>
          <w:sz w:val="22"/>
          <w:szCs w:val="20"/>
          <w:lang w:eastAsia="en-GB"/>
          <w14:ligatures w14:val="none"/>
        </w:rPr>
        <w:t>NB. Percentages do not sum to 100% because respondents could give multiple answers.</w:t>
      </w:r>
    </w:p>
    <w:p w14:paraId="14EBC52E" w14:textId="77777777" w:rsidR="008A1A4E" w:rsidRDefault="008A1A4E"/>
    <w:p w14:paraId="2B6AB942" w14:textId="77777777" w:rsidR="00535DD8" w:rsidRDefault="00535DD8">
      <w:r>
        <w:br w:type="page"/>
      </w:r>
    </w:p>
    <w:p w14:paraId="2AD8CB70" w14:textId="33379F2D" w:rsidR="00535DD8" w:rsidRDefault="003B12D2">
      <w:r>
        <w:lastRenderedPageBreak/>
        <w:t xml:space="preserve">For </w:t>
      </w:r>
      <w:r w:rsidR="00D363C7">
        <w:rPr>
          <w:b/>
          <w:bCs/>
        </w:rPr>
        <w:t>A</w:t>
      </w:r>
      <w:r w:rsidRPr="00535DD8">
        <w:rPr>
          <w:b/>
          <w:bCs/>
        </w:rPr>
        <w:t xml:space="preserve">ctive </w:t>
      </w:r>
      <w:r w:rsidR="00D363C7">
        <w:rPr>
          <w:b/>
          <w:bCs/>
        </w:rPr>
        <w:t>T</w:t>
      </w:r>
      <w:r w:rsidRPr="00535DD8">
        <w:rPr>
          <w:b/>
          <w:bCs/>
        </w:rPr>
        <w:t>ravel</w:t>
      </w:r>
      <w:r>
        <w:t xml:space="preserve"> we asked about travel </w:t>
      </w:r>
      <w:r w:rsidRPr="00535DD8">
        <w:rPr>
          <w:b/>
          <w:bCs/>
        </w:rPr>
        <w:t>On Foot, Bicycle, and Cycle Hire</w:t>
      </w:r>
      <w:r>
        <w:t xml:space="preserve">. However, as cycle hire figures as very low, only on foot and bicycle travel are discussed here. </w:t>
      </w:r>
      <w:r>
        <w:br/>
      </w:r>
      <w:r w:rsidR="00535DD8">
        <w:t xml:space="preserve">For those travelling on foot, the main use is Leisure/Social Activities (63.6%) followed by </w:t>
      </w:r>
      <w:proofErr w:type="gramStart"/>
      <w:r w:rsidR="00535DD8">
        <w:t>Other</w:t>
      </w:r>
      <w:proofErr w:type="gramEnd"/>
      <w:r w:rsidR="00535DD8">
        <w:t xml:space="preserve"> shopping (52.8%) and City Centre shopping (45.6%)</w:t>
      </w:r>
    </w:p>
    <w:p w14:paraId="08CD16B1" w14:textId="58E805C8" w:rsidR="003B12D2" w:rsidRDefault="003B12D2">
      <w:r>
        <w:t xml:space="preserve">The main </w:t>
      </w:r>
      <w:r w:rsidR="00535DD8">
        <w:t xml:space="preserve">use of Bicycles is </w:t>
      </w:r>
      <w:r>
        <w:t>Leisure/Social Activities</w:t>
      </w:r>
      <w:r w:rsidR="00535DD8">
        <w:t xml:space="preserve"> (</w:t>
      </w:r>
      <w:r>
        <w:t>82.4%</w:t>
      </w:r>
      <w:r w:rsidR="00535DD8">
        <w:t xml:space="preserve">), followed by City Centre Shopping (38.3%) and Travel within your </w:t>
      </w:r>
      <w:proofErr w:type="gramStart"/>
      <w:r w:rsidR="00535DD8">
        <w:t>work day</w:t>
      </w:r>
      <w:proofErr w:type="gramEnd"/>
      <w:r w:rsidR="00535DD8">
        <w:t xml:space="preserve"> as part of your job (37.6%). </w:t>
      </w:r>
      <w:r>
        <w:t xml:space="preserve"> </w:t>
      </w:r>
      <w:r w:rsidR="00535DD8">
        <w:br/>
      </w:r>
    </w:p>
    <w:p w14:paraId="0867A38B" w14:textId="77777777" w:rsidR="00535DD8" w:rsidRDefault="00535DD8"/>
    <w:p w14:paraId="7EB665A2" w14:textId="0FFC9B0A" w:rsidR="003B12D2" w:rsidRDefault="008A1A4E">
      <w:r>
        <w:rPr>
          <w:noProof/>
        </w:rPr>
        <w:drawing>
          <wp:inline distT="0" distB="0" distL="0" distR="0" wp14:anchorId="239009EC" wp14:editId="6EB92A41">
            <wp:extent cx="5560060" cy="4505325"/>
            <wp:effectExtent l="19050" t="19050" r="21590" b="28575"/>
            <wp:docPr id="365483402" name="Picture 10"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83402" name="Picture 10" descr="Data chart. Highlights are in the associated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0060" cy="4505325"/>
                    </a:xfrm>
                    <a:prstGeom prst="rect">
                      <a:avLst/>
                    </a:prstGeom>
                    <a:noFill/>
                    <a:ln w="1270">
                      <a:solidFill>
                        <a:schemeClr val="bg2">
                          <a:lumMod val="90000"/>
                        </a:schemeClr>
                      </a:solidFill>
                    </a:ln>
                  </pic:spPr>
                </pic:pic>
              </a:graphicData>
            </a:graphic>
          </wp:inline>
        </w:drawing>
      </w:r>
    </w:p>
    <w:p w14:paraId="0F5715E2" w14:textId="1E5F0AC6" w:rsidR="003B12D2" w:rsidRPr="003B12D2" w:rsidRDefault="003B12D2" w:rsidP="003B12D2">
      <w:pPr>
        <w:spacing w:after="0" w:line="240" w:lineRule="auto"/>
        <w:rPr>
          <w:rFonts w:ascii="Calibri" w:eastAsia="Times New Roman" w:hAnsi="Calibri" w:cs="Calibri"/>
          <w:i/>
          <w:iCs/>
          <w:color w:val="000000"/>
          <w:kern w:val="0"/>
          <w:sz w:val="22"/>
          <w:lang w:eastAsia="en-GB"/>
          <w14:ligatures w14:val="none"/>
        </w:rPr>
      </w:pPr>
      <w:r w:rsidRPr="003B12D2">
        <w:rPr>
          <w:rFonts w:ascii="Calibri" w:eastAsia="Times New Roman" w:hAnsi="Calibri" w:cs="Calibri"/>
          <w:i/>
          <w:iCs/>
          <w:color w:val="000000"/>
          <w:kern w:val="0"/>
          <w:sz w:val="22"/>
          <w:szCs w:val="20"/>
          <w:lang w:eastAsia="en-GB"/>
          <w14:ligatures w14:val="none"/>
        </w:rPr>
        <w:t>NB. Percentages do not sum to 100% because respondents could give multiple answers.</w:t>
      </w:r>
    </w:p>
    <w:p w14:paraId="44F2D24C" w14:textId="532F3A94" w:rsidR="003B12D2" w:rsidRDefault="00535DD8" w:rsidP="00535DD8">
      <w:r>
        <w:br w:type="page"/>
      </w:r>
      <w:r>
        <w:lastRenderedPageBreak/>
        <w:t xml:space="preserve">For  </w:t>
      </w:r>
      <w:r w:rsidR="00D363C7">
        <w:rPr>
          <w:b/>
          <w:bCs/>
        </w:rPr>
        <w:t>C</w:t>
      </w:r>
      <w:r w:rsidRPr="0031097A">
        <w:rPr>
          <w:b/>
          <w:bCs/>
        </w:rPr>
        <w:t xml:space="preserve">ar and </w:t>
      </w:r>
      <w:r w:rsidR="00D363C7">
        <w:rPr>
          <w:b/>
          <w:bCs/>
        </w:rPr>
        <w:t>V</w:t>
      </w:r>
      <w:r w:rsidRPr="0031097A">
        <w:rPr>
          <w:b/>
          <w:bCs/>
        </w:rPr>
        <w:t>an</w:t>
      </w:r>
      <w:r>
        <w:t xml:space="preserve"> use, </w:t>
      </w:r>
      <w:r w:rsidR="0031097A">
        <w:t>a larger number of respondents travel as a Driver alone (1,617) compared with Driver with passengers (1,241) or Passenger (725).</w:t>
      </w:r>
      <w:r w:rsidR="0031097A">
        <w:br/>
        <w:t>The pattern of use is similar for each of those, except for Travel within your work day, which was more common for Driver alone (51.7% compared to 22.5% with passenger, and 20.8% as passenger).</w:t>
      </w:r>
      <w:r w:rsidR="0031097A">
        <w:br/>
        <w:t>The main car and van uses are for Other shopping (70.1% Driver alone, 67.0% with passenger, 62.3% as passenger), and Leisure / Social activities (69.4% Driver alone, 72.5% with passenger,72.7% as passenger).</w:t>
      </w:r>
    </w:p>
    <w:p w14:paraId="4EBEEBED" w14:textId="77777777" w:rsidR="0031097A" w:rsidRDefault="0031097A" w:rsidP="00535DD8"/>
    <w:p w14:paraId="4AB6DF6B" w14:textId="1DE18A16" w:rsidR="0031097A" w:rsidRDefault="008A1A4E" w:rsidP="00535DD8">
      <w:r>
        <w:rPr>
          <w:noProof/>
        </w:rPr>
        <w:drawing>
          <wp:inline distT="0" distB="0" distL="0" distR="0" wp14:anchorId="0F2ACFE0" wp14:editId="485B600C">
            <wp:extent cx="5499100" cy="4432300"/>
            <wp:effectExtent l="19050" t="19050" r="25400" b="25400"/>
            <wp:docPr id="1016405833" name="Picture 11"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05833" name="Picture 11" descr="Data chart. Highlights are in the associated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0" cy="4432300"/>
                    </a:xfrm>
                    <a:prstGeom prst="rect">
                      <a:avLst/>
                    </a:prstGeom>
                    <a:noFill/>
                    <a:ln w="1270">
                      <a:solidFill>
                        <a:schemeClr val="bg2">
                          <a:lumMod val="90000"/>
                        </a:schemeClr>
                      </a:solidFill>
                    </a:ln>
                  </pic:spPr>
                </pic:pic>
              </a:graphicData>
            </a:graphic>
          </wp:inline>
        </w:drawing>
      </w:r>
    </w:p>
    <w:p w14:paraId="64A5D633" w14:textId="77777777" w:rsidR="0031097A" w:rsidRPr="003B12D2" w:rsidRDefault="0031097A" w:rsidP="0031097A">
      <w:pPr>
        <w:spacing w:after="0" w:line="240" w:lineRule="auto"/>
        <w:rPr>
          <w:rFonts w:ascii="Calibri" w:eastAsia="Times New Roman" w:hAnsi="Calibri" w:cs="Calibri"/>
          <w:i/>
          <w:iCs/>
          <w:color w:val="000000"/>
          <w:kern w:val="0"/>
          <w:sz w:val="22"/>
          <w:lang w:eastAsia="en-GB"/>
          <w14:ligatures w14:val="none"/>
        </w:rPr>
      </w:pPr>
      <w:r w:rsidRPr="003B12D2">
        <w:rPr>
          <w:rFonts w:ascii="Calibri" w:eastAsia="Times New Roman" w:hAnsi="Calibri" w:cs="Calibri"/>
          <w:i/>
          <w:iCs/>
          <w:color w:val="000000"/>
          <w:kern w:val="0"/>
          <w:sz w:val="22"/>
          <w:szCs w:val="20"/>
          <w:lang w:eastAsia="en-GB"/>
          <w14:ligatures w14:val="none"/>
        </w:rPr>
        <w:t>NB. Percentages do not sum to 100.0% because respondents could give multiple answers.</w:t>
      </w:r>
    </w:p>
    <w:p w14:paraId="67E65CFD" w14:textId="1BAB4104" w:rsidR="008F7130" w:rsidRDefault="008F7130" w:rsidP="008F7130">
      <w:r>
        <w:br w:type="page"/>
      </w:r>
    </w:p>
    <w:p w14:paraId="1E4DDD02" w14:textId="7C47E75B" w:rsidR="008F7130" w:rsidRPr="0048755A" w:rsidRDefault="008F7130" w:rsidP="008F7130">
      <w:pPr>
        <w:rPr>
          <w:b/>
          <w:bCs/>
        </w:rPr>
      </w:pPr>
      <w:r w:rsidRPr="0048755A">
        <w:rPr>
          <w:b/>
          <w:bCs/>
        </w:rPr>
        <w:lastRenderedPageBreak/>
        <w:t>Park &amp; Ride modes</w:t>
      </w:r>
    </w:p>
    <w:p w14:paraId="119D4BAB" w14:textId="69DE478A" w:rsidR="00BB7383" w:rsidRDefault="008F7130" w:rsidP="00535DD8">
      <w:r>
        <w:t xml:space="preserve">The number reporting using </w:t>
      </w:r>
      <w:r w:rsidRPr="00D363C7">
        <w:rPr>
          <w:b/>
          <w:bCs/>
        </w:rPr>
        <w:t xml:space="preserve">Park </w:t>
      </w:r>
      <w:r w:rsidR="0048755A" w:rsidRPr="00D363C7">
        <w:rPr>
          <w:b/>
          <w:bCs/>
        </w:rPr>
        <w:t>&amp; R</w:t>
      </w:r>
      <w:r w:rsidRPr="00D363C7">
        <w:rPr>
          <w:b/>
          <w:bCs/>
        </w:rPr>
        <w:t>ide</w:t>
      </w:r>
      <w:r>
        <w:t xml:space="preserve"> is small, at a little over 100 respondents reporting using either Park &amp; Ride by train or Park &amp; Ride by bus, so percentages should be treated with caution.  However, </w:t>
      </w:r>
      <w:proofErr w:type="gramStart"/>
      <w:r>
        <w:t>The</w:t>
      </w:r>
      <w:proofErr w:type="gramEnd"/>
      <w:r>
        <w:t xml:space="preserve"> main use of Park &amp; Ride by bus and train is for City Centre Shopping (45.3% and 60.7% respectively).   For Park &amp; Ride by train, the next most common purpose was for Leisure/Social Activities (49.1%)</w:t>
      </w:r>
      <w:r w:rsidR="0048755A">
        <w:t>. For Park &amp; Ride by bus the next most common was Other personal business (27.4%) with Leisure/Social Activities a close third (24.5%)</w:t>
      </w:r>
    </w:p>
    <w:p w14:paraId="5DE831F6" w14:textId="6FF08EE3" w:rsidR="008F7130" w:rsidRDefault="009B31D1" w:rsidP="00535DD8">
      <w:r>
        <w:rPr>
          <w:noProof/>
        </w:rPr>
        <w:drawing>
          <wp:inline distT="0" distB="0" distL="0" distR="0" wp14:anchorId="12ABF32B" wp14:editId="59CE8B65">
            <wp:extent cx="4651375" cy="3932555"/>
            <wp:effectExtent l="0" t="0" r="0" b="0"/>
            <wp:docPr id="1059560087" name="Picture 11"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60087" name="Picture 11" descr="Chart of data. Highlights are in the associated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1375" cy="3932555"/>
                    </a:xfrm>
                    <a:prstGeom prst="rect">
                      <a:avLst/>
                    </a:prstGeom>
                    <a:noFill/>
                  </pic:spPr>
                </pic:pic>
              </a:graphicData>
            </a:graphic>
          </wp:inline>
        </w:drawing>
      </w:r>
    </w:p>
    <w:p w14:paraId="2FD19105" w14:textId="77777777" w:rsidR="008F7130" w:rsidRPr="003B12D2" w:rsidRDefault="008F7130" w:rsidP="008F7130">
      <w:pPr>
        <w:spacing w:after="0" w:line="240" w:lineRule="auto"/>
        <w:rPr>
          <w:rFonts w:ascii="Calibri" w:eastAsia="Times New Roman" w:hAnsi="Calibri" w:cs="Calibri"/>
          <w:i/>
          <w:iCs/>
          <w:color w:val="000000"/>
          <w:kern w:val="0"/>
          <w:sz w:val="22"/>
          <w:lang w:eastAsia="en-GB"/>
          <w14:ligatures w14:val="none"/>
        </w:rPr>
      </w:pPr>
      <w:r w:rsidRPr="003B12D2">
        <w:rPr>
          <w:rFonts w:ascii="Calibri" w:eastAsia="Times New Roman" w:hAnsi="Calibri" w:cs="Calibri"/>
          <w:i/>
          <w:iCs/>
          <w:color w:val="000000"/>
          <w:kern w:val="0"/>
          <w:sz w:val="22"/>
          <w:szCs w:val="20"/>
          <w:lang w:eastAsia="en-GB"/>
          <w14:ligatures w14:val="none"/>
        </w:rPr>
        <w:t>NB. Percentages do not sum to 100.0% because respondents could give multiple answers.</w:t>
      </w:r>
    </w:p>
    <w:p w14:paraId="76F50846" w14:textId="77777777" w:rsidR="008F7130" w:rsidRDefault="008F7130" w:rsidP="00535DD8"/>
    <w:p w14:paraId="4E927AB3" w14:textId="1ED0D558" w:rsidR="0048755A" w:rsidRDefault="0048755A" w:rsidP="0048755A">
      <w:r>
        <w:br w:type="page"/>
      </w:r>
      <w:r>
        <w:lastRenderedPageBreak/>
        <w:t xml:space="preserve">For travel by </w:t>
      </w:r>
      <w:r w:rsidR="00D363C7">
        <w:rPr>
          <w:b/>
          <w:bCs/>
        </w:rPr>
        <w:t>T</w:t>
      </w:r>
      <w:r w:rsidRPr="0048755A">
        <w:rPr>
          <w:b/>
          <w:bCs/>
        </w:rPr>
        <w:t>axi</w:t>
      </w:r>
      <w:r>
        <w:t xml:space="preserve"> most responses were for Leisure/Social activities (82.2%), followed by Other personal business (15.8%).</w:t>
      </w:r>
    </w:p>
    <w:p w14:paraId="7AA84361" w14:textId="7A1B986E" w:rsidR="0048755A" w:rsidRDefault="009B31D1" w:rsidP="00535DD8">
      <w:r>
        <w:rPr>
          <w:noProof/>
        </w:rPr>
        <w:drawing>
          <wp:inline distT="0" distB="0" distL="0" distR="0" wp14:anchorId="2B427729" wp14:editId="4CF90FB5">
            <wp:extent cx="4651375" cy="3865245"/>
            <wp:effectExtent l="0" t="0" r="0" b="1905"/>
            <wp:docPr id="904767201" name="Picture 12"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7201" name="Picture 12" descr="Chart of data. Highlights are in the associated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375" cy="3865245"/>
                    </a:xfrm>
                    <a:prstGeom prst="rect">
                      <a:avLst/>
                    </a:prstGeom>
                    <a:noFill/>
                  </pic:spPr>
                </pic:pic>
              </a:graphicData>
            </a:graphic>
          </wp:inline>
        </w:drawing>
      </w:r>
    </w:p>
    <w:p w14:paraId="21A9A464" w14:textId="77777777" w:rsidR="002D0DE8" w:rsidRPr="003B12D2" w:rsidRDefault="002D0DE8" w:rsidP="002D0DE8">
      <w:pPr>
        <w:spacing w:after="0" w:line="240" w:lineRule="auto"/>
        <w:rPr>
          <w:rFonts w:ascii="Calibri" w:eastAsia="Times New Roman" w:hAnsi="Calibri" w:cs="Calibri"/>
          <w:i/>
          <w:iCs/>
          <w:color w:val="000000"/>
          <w:kern w:val="0"/>
          <w:sz w:val="22"/>
          <w:lang w:eastAsia="en-GB"/>
          <w14:ligatures w14:val="none"/>
        </w:rPr>
      </w:pPr>
      <w:r w:rsidRPr="003B12D2">
        <w:rPr>
          <w:rFonts w:ascii="Calibri" w:eastAsia="Times New Roman" w:hAnsi="Calibri" w:cs="Calibri"/>
          <w:i/>
          <w:iCs/>
          <w:color w:val="000000"/>
          <w:kern w:val="0"/>
          <w:sz w:val="22"/>
          <w:szCs w:val="20"/>
          <w:lang w:eastAsia="en-GB"/>
          <w14:ligatures w14:val="none"/>
        </w:rPr>
        <w:t>NB. Percentages do not sum to 100.0% because respondents could give multiple answers.</w:t>
      </w:r>
    </w:p>
    <w:p w14:paraId="021DE660" w14:textId="77777777" w:rsidR="002D0DE8" w:rsidRDefault="002D0DE8" w:rsidP="00535DD8"/>
    <w:p w14:paraId="6C06A099" w14:textId="5C67647E" w:rsidR="004F2657" w:rsidRPr="004F2657" w:rsidRDefault="004F2657" w:rsidP="00535DD8">
      <w:pPr>
        <w:rPr>
          <w:b/>
          <w:bCs/>
        </w:rPr>
      </w:pPr>
      <w:r w:rsidRPr="004F2657">
        <w:rPr>
          <w:b/>
          <w:bCs/>
        </w:rPr>
        <w:t>‘Other’</w:t>
      </w:r>
    </w:p>
    <w:p w14:paraId="60F1C0E5" w14:textId="77777777" w:rsidR="002D0DE8" w:rsidRDefault="002D0DE8" w:rsidP="00535DD8">
      <w:r>
        <w:t xml:space="preserve">There were 68 instances of </w:t>
      </w:r>
      <w:r w:rsidRPr="002D0DE8">
        <w:rPr>
          <w:b/>
          <w:bCs/>
        </w:rPr>
        <w:t>‘Other mode’</w:t>
      </w:r>
      <w:r>
        <w:t xml:space="preserve"> being chosen, which is a small sample and should therefore be treated with caution.  However, the highest proportions were for ‘Travel with your </w:t>
      </w:r>
      <w:proofErr w:type="gramStart"/>
      <w:r>
        <w:t>work day</w:t>
      </w:r>
      <w:proofErr w:type="gramEnd"/>
      <w:r>
        <w:t xml:space="preserve"> as part of your job’ (39.7%), and Leisure/Social activities (36.8%).</w:t>
      </w:r>
    </w:p>
    <w:p w14:paraId="572DBD50" w14:textId="7C02562C" w:rsidR="002D0DE8" w:rsidRDefault="009F5122" w:rsidP="00535DD8">
      <w:r>
        <w:rPr>
          <w:noProof/>
        </w:rPr>
        <w:lastRenderedPageBreak/>
        <w:drawing>
          <wp:inline distT="0" distB="0" distL="0" distR="0" wp14:anchorId="5757DFFF" wp14:editId="532EB469">
            <wp:extent cx="4651375" cy="3950335"/>
            <wp:effectExtent l="0" t="0" r="0" b="0"/>
            <wp:docPr id="1840365734" name="Picture 13"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65734" name="Picture 13" descr="Chart of data. Highlights are in the associated 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1375" cy="3950335"/>
                    </a:xfrm>
                    <a:prstGeom prst="rect">
                      <a:avLst/>
                    </a:prstGeom>
                    <a:noFill/>
                  </pic:spPr>
                </pic:pic>
              </a:graphicData>
            </a:graphic>
          </wp:inline>
        </w:drawing>
      </w:r>
    </w:p>
    <w:p w14:paraId="72EE2630" w14:textId="56139A36" w:rsidR="002D0DE8" w:rsidRDefault="002D0DE8" w:rsidP="004F2657">
      <w:pPr>
        <w:spacing w:after="0" w:line="240" w:lineRule="auto"/>
      </w:pPr>
      <w:r w:rsidRPr="003B12D2">
        <w:rPr>
          <w:rFonts w:ascii="Calibri" w:eastAsia="Times New Roman" w:hAnsi="Calibri" w:cs="Calibri"/>
          <w:i/>
          <w:iCs/>
          <w:color w:val="000000"/>
          <w:kern w:val="0"/>
          <w:sz w:val="22"/>
          <w:szCs w:val="20"/>
          <w:lang w:eastAsia="en-GB"/>
          <w14:ligatures w14:val="none"/>
        </w:rPr>
        <w:t>NB. Percentages do not sum to 100.0% because respondents could give multiple answers.</w:t>
      </w:r>
    </w:p>
    <w:p w14:paraId="1401EABE" w14:textId="04144229" w:rsidR="002D0DE8" w:rsidRDefault="002D0DE8" w:rsidP="00535DD8">
      <w:pPr>
        <w:sectPr w:rsidR="002D0DE8" w:rsidSect="00B619BC">
          <w:pgSz w:w="11906" w:h="16838"/>
          <w:pgMar w:top="1021" w:right="1440" w:bottom="1021" w:left="1440" w:header="709" w:footer="709" w:gutter="0"/>
          <w:cols w:space="708"/>
          <w:titlePg/>
          <w:docGrid w:linePitch="360"/>
        </w:sectPr>
      </w:pPr>
    </w:p>
    <w:p w14:paraId="5AF086A0" w14:textId="07D29A05" w:rsidR="007946F1" w:rsidRDefault="004D4CB2" w:rsidP="00F11FBC">
      <w:r w:rsidRPr="00CB0AC7">
        <w:rPr>
          <w:lang w:eastAsia="en-GB"/>
        </w:rPr>
        <w:lastRenderedPageBreak/>
        <w:t>Respondents that selected ‘</w:t>
      </w:r>
      <w:r w:rsidRPr="00CB0AC7">
        <w:rPr>
          <w:b/>
          <w:bCs/>
          <w:i/>
          <w:iCs/>
          <w:lang w:eastAsia="en-GB"/>
        </w:rPr>
        <w:t>Other</w:t>
      </w:r>
      <w:r w:rsidRPr="00CB0AC7">
        <w:rPr>
          <w:lang w:eastAsia="en-GB"/>
        </w:rPr>
        <w:t>’ were asked to specify</w:t>
      </w:r>
      <w:r w:rsidR="004F2657">
        <w:t xml:space="preserve">: 40 left a comment. Of these, 18 were ‘N/A’. Of the remaining 22, 6 stated they used a motorbike, 4 use an accessibility vehicle e.g. a wheelchair or wheelchair-adapted vehicle, 4 active </w:t>
      </w:r>
      <w:proofErr w:type="gramStart"/>
      <w:r w:rsidR="004F2657">
        <w:t>travel</w:t>
      </w:r>
      <w:proofErr w:type="gramEnd"/>
      <w:r w:rsidR="004F2657">
        <w:t xml:space="preserve"> (</w:t>
      </w:r>
      <w:proofErr w:type="spellStart"/>
      <w:r w:rsidR="004F2657">
        <w:t>e.g</w:t>
      </w:r>
      <w:proofErr w:type="spellEnd"/>
      <w:r w:rsidR="004F2657">
        <w:t xml:space="preserve"> 3 walk, 1 roller-skates), 4 said ‘online’. There were 9 miscellaneous comments e.g. “</w:t>
      </w:r>
      <w:r w:rsidR="004F2657" w:rsidRPr="007946F1">
        <w:t xml:space="preserve">When bank holiday services 14 bus that takes me to work on weekdays is not on so I have to pay a taxi to get to </w:t>
      </w:r>
      <w:proofErr w:type="spellStart"/>
      <w:proofErr w:type="gramStart"/>
      <w:r w:rsidR="004F2657" w:rsidRPr="007946F1">
        <w:t>uhw</w:t>
      </w:r>
      <w:proofErr w:type="spellEnd"/>
      <w:r w:rsidR="004F2657" w:rsidRPr="007946F1">
        <w:t xml:space="preserve"> .</w:t>
      </w:r>
      <w:proofErr w:type="gramEnd"/>
      <w:r w:rsidR="004F2657">
        <w:t xml:space="preserve"> </w:t>
      </w:r>
      <w:r w:rsidR="004F2657" w:rsidRPr="007946F1">
        <w:t>It's making it really hard for me since the service runs only morning and struggle to get home from work in the night as got to change 2 buses</w:t>
      </w:r>
      <w:r w:rsidR="004F2657">
        <w:t>.” Comments could cover more than one theme, so the total is greater than the number of respondents.</w:t>
      </w:r>
      <w:r w:rsidR="004F2657">
        <w:br/>
      </w:r>
    </w:p>
    <w:p w14:paraId="088ADE27" w14:textId="3F7B6C12" w:rsidR="004F2657" w:rsidRDefault="004F2657" w:rsidP="00F11FBC">
      <w:r>
        <w:t>Summary table showing how respondents use different modes of travel:</w:t>
      </w:r>
    </w:p>
    <w:tbl>
      <w:tblPr>
        <w:tblW w:w="0" w:type="auto"/>
        <w:tblLook w:val="04A0" w:firstRow="1" w:lastRow="0" w:firstColumn="1" w:lastColumn="0" w:noHBand="0" w:noVBand="1"/>
      </w:tblPr>
      <w:tblGrid>
        <w:gridCol w:w="3663"/>
        <w:gridCol w:w="747"/>
        <w:gridCol w:w="683"/>
        <w:gridCol w:w="723"/>
        <w:gridCol w:w="661"/>
        <w:gridCol w:w="581"/>
        <w:gridCol w:w="642"/>
        <w:gridCol w:w="729"/>
        <w:gridCol w:w="666"/>
        <w:gridCol w:w="818"/>
        <w:gridCol w:w="904"/>
        <w:gridCol w:w="733"/>
        <w:gridCol w:w="810"/>
        <w:gridCol w:w="739"/>
        <w:gridCol w:w="816"/>
        <w:gridCol w:w="871"/>
      </w:tblGrid>
      <w:tr w:rsidR="007946F1" w:rsidRPr="007946F1" w14:paraId="2AD0F598" w14:textId="77777777" w:rsidTr="007946F1">
        <w:trPr>
          <w:trHeight w:val="624"/>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2F7188"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Mode of transport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2C237547"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City Centre Shopping</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6756FCD5"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Other Shopping</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F2E61A1"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Education</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16426B3"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Leisure Activities</w:t>
            </w:r>
          </w:p>
        </w:tc>
        <w:tc>
          <w:tcPr>
            <w:tcW w:w="0" w:type="auto"/>
            <w:gridSpan w:val="2"/>
            <w:tcBorders>
              <w:top w:val="single" w:sz="4" w:space="0" w:color="auto"/>
              <w:left w:val="nil"/>
              <w:bottom w:val="single" w:sz="4" w:space="0" w:color="auto"/>
              <w:right w:val="single" w:sz="4" w:space="0" w:color="000000"/>
            </w:tcBorders>
            <w:shd w:val="clear" w:color="000000" w:fill="D9D9D9"/>
            <w:vAlign w:val="center"/>
            <w:hideMark/>
          </w:tcPr>
          <w:p w14:paraId="7A2D3FE5"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Other personal business e.g. to bank / GP/ hairdresser</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34F92E1A"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Escorting others e.g. to school, work or leisure</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566A6ED7"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 xml:space="preserve">Travel within your </w:t>
            </w:r>
            <w:proofErr w:type="gramStart"/>
            <w:r w:rsidRPr="007946F1">
              <w:rPr>
                <w:rFonts w:ascii="Calibri" w:eastAsia="Times New Roman" w:hAnsi="Calibri" w:cs="Calibri"/>
                <w:b/>
                <w:bCs/>
                <w:color w:val="000000"/>
                <w:kern w:val="0"/>
                <w:szCs w:val="24"/>
                <w:lang w:eastAsia="en-GB"/>
                <w14:ligatures w14:val="none"/>
              </w:rPr>
              <w:t>work day</w:t>
            </w:r>
            <w:proofErr w:type="gramEnd"/>
            <w:r w:rsidRPr="007946F1">
              <w:rPr>
                <w:rFonts w:ascii="Calibri" w:eastAsia="Times New Roman" w:hAnsi="Calibri" w:cs="Calibri"/>
                <w:b/>
                <w:bCs/>
                <w:color w:val="000000"/>
                <w:kern w:val="0"/>
                <w:szCs w:val="24"/>
                <w:lang w:eastAsia="en-GB"/>
                <w14:ligatures w14:val="none"/>
              </w:rPr>
              <w:t xml:space="preserve"> as part of your job.</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B0E50" w14:textId="77777777" w:rsidR="007946F1" w:rsidRPr="007946F1" w:rsidRDefault="007946F1" w:rsidP="007946F1">
            <w:pPr>
              <w:spacing w:after="0" w:line="240" w:lineRule="auto"/>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Total for mode</w:t>
            </w:r>
          </w:p>
        </w:tc>
      </w:tr>
      <w:tr w:rsidR="007946F1" w:rsidRPr="007946F1" w14:paraId="4F502774" w14:textId="77777777" w:rsidTr="007946F1">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A9C97" w14:textId="77777777" w:rsidR="007946F1" w:rsidRPr="007946F1" w:rsidRDefault="007946F1" w:rsidP="007946F1">
            <w:pPr>
              <w:spacing w:after="0" w:line="240" w:lineRule="auto"/>
              <w:rPr>
                <w:rFonts w:ascii="Calibri" w:eastAsia="Times New Roman" w:hAnsi="Calibri" w:cs="Calibri"/>
                <w:b/>
                <w:bCs/>
                <w:color w:val="000000"/>
                <w:kern w:val="0"/>
                <w:szCs w:val="24"/>
                <w:lang w:eastAsia="en-GB"/>
                <w14:ligatures w14:val="none"/>
              </w:rPr>
            </w:pPr>
          </w:p>
        </w:tc>
        <w:tc>
          <w:tcPr>
            <w:tcW w:w="0" w:type="auto"/>
            <w:tcBorders>
              <w:top w:val="nil"/>
              <w:left w:val="nil"/>
              <w:bottom w:val="single" w:sz="4" w:space="0" w:color="auto"/>
              <w:right w:val="single" w:sz="4" w:space="0" w:color="auto"/>
            </w:tcBorders>
            <w:shd w:val="clear" w:color="000000" w:fill="D9D9D9"/>
            <w:vAlign w:val="center"/>
            <w:hideMark/>
          </w:tcPr>
          <w:p w14:paraId="6E06148F"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7A4FABA1"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5D783F17"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69193C14"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0822CC98"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3A0FAA54"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06061A75"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3331A7FD"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13065234"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748C5EB1"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4819A948"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1B800819"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19C371DD"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c>
          <w:tcPr>
            <w:tcW w:w="0" w:type="auto"/>
            <w:tcBorders>
              <w:top w:val="nil"/>
              <w:left w:val="nil"/>
              <w:bottom w:val="single" w:sz="4" w:space="0" w:color="auto"/>
              <w:right w:val="single" w:sz="4" w:space="0" w:color="auto"/>
            </w:tcBorders>
            <w:shd w:val="clear" w:color="000000" w:fill="D9D9D9"/>
            <w:vAlign w:val="center"/>
            <w:hideMark/>
          </w:tcPr>
          <w:p w14:paraId="79F3E966"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w:t>
            </w:r>
          </w:p>
        </w:tc>
        <w:tc>
          <w:tcPr>
            <w:tcW w:w="0" w:type="auto"/>
            <w:tcBorders>
              <w:top w:val="nil"/>
              <w:left w:val="nil"/>
              <w:bottom w:val="single" w:sz="4" w:space="0" w:color="auto"/>
              <w:right w:val="single" w:sz="4" w:space="0" w:color="auto"/>
            </w:tcBorders>
            <w:shd w:val="clear" w:color="000000" w:fill="D9D9D9"/>
            <w:vAlign w:val="center"/>
            <w:hideMark/>
          </w:tcPr>
          <w:p w14:paraId="1D4DDE26"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No.</w:t>
            </w:r>
          </w:p>
        </w:tc>
      </w:tr>
      <w:tr w:rsidR="007946F1" w:rsidRPr="007946F1" w14:paraId="7511AF49"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66A33"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On Foot</w:t>
            </w:r>
          </w:p>
        </w:tc>
        <w:tc>
          <w:tcPr>
            <w:tcW w:w="0" w:type="auto"/>
            <w:tcBorders>
              <w:top w:val="nil"/>
              <w:left w:val="nil"/>
              <w:bottom w:val="single" w:sz="4" w:space="0" w:color="auto"/>
              <w:right w:val="single" w:sz="4" w:space="0" w:color="auto"/>
            </w:tcBorders>
            <w:shd w:val="clear" w:color="auto" w:fill="auto"/>
            <w:noWrap/>
            <w:vAlign w:val="center"/>
            <w:hideMark/>
          </w:tcPr>
          <w:p w14:paraId="7E25174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808</w:t>
            </w:r>
          </w:p>
        </w:tc>
        <w:tc>
          <w:tcPr>
            <w:tcW w:w="0" w:type="auto"/>
            <w:tcBorders>
              <w:top w:val="nil"/>
              <w:left w:val="nil"/>
              <w:bottom w:val="single" w:sz="4" w:space="0" w:color="auto"/>
              <w:right w:val="single" w:sz="4" w:space="0" w:color="auto"/>
            </w:tcBorders>
            <w:shd w:val="clear" w:color="auto" w:fill="auto"/>
            <w:noWrap/>
            <w:vAlign w:val="center"/>
            <w:hideMark/>
          </w:tcPr>
          <w:p w14:paraId="6FFB803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45.6</w:t>
            </w:r>
          </w:p>
        </w:tc>
        <w:tc>
          <w:tcPr>
            <w:tcW w:w="0" w:type="auto"/>
            <w:tcBorders>
              <w:top w:val="nil"/>
              <w:left w:val="nil"/>
              <w:bottom w:val="single" w:sz="4" w:space="0" w:color="auto"/>
              <w:right w:val="single" w:sz="4" w:space="0" w:color="auto"/>
            </w:tcBorders>
            <w:shd w:val="clear" w:color="auto" w:fill="auto"/>
            <w:noWrap/>
            <w:vAlign w:val="center"/>
            <w:hideMark/>
          </w:tcPr>
          <w:p w14:paraId="1E73CF3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935</w:t>
            </w:r>
          </w:p>
        </w:tc>
        <w:tc>
          <w:tcPr>
            <w:tcW w:w="0" w:type="auto"/>
            <w:tcBorders>
              <w:top w:val="nil"/>
              <w:left w:val="nil"/>
              <w:bottom w:val="single" w:sz="4" w:space="0" w:color="auto"/>
              <w:right w:val="single" w:sz="4" w:space="0" w:color="auto"/>
            </w:tcBorders>
            <w:shd w:val="clear" w:color="auto" w:fill="auto"/>
            <w:noWrap/>
            <w:vAlign w:val="center"/>
            <w:hideMark/>
          </w:tcPr>
          <w:p w14:paraId="5BE18B8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52.8</w:t>
            </w:r>
          </w:p>
        </w:tc>
        <w:tc>
          <w:tcPr>
            <w:tcW w:w="0" w:type="auto"/>
            <w:tcBorders>
              <w:top w:val="nil"/>
              <w:left w:val="nil"/>
              <w:bottom w:val="single" w:sz="4" w:space="0" w:color="auto"/>
              <w:right w:val="single" w:sz="4" w:space="0" w:color="auto"/>
            </w:tcBorders>
            <w:shd w:val="clear" w:color="auto" w:fill="auto"/>
            <w:noWrap/>
            <w:vAlign w:val="center"/>
            <w:hideMark/>
          </w:tcPr>
          <w:p w14:paraId="76B3BC3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121</w:t>
            </w:r>
          </w:p>
        </w:tc>
        <w:tc>
          <w:tcPr>
            <w:tcW w:w="0" w:type="auto"/>
            <w:tcBorders>
              <w:top w:val="nil"/>
              <w:left w:val="nil"/>
              <w:bottom w:val="single" w:sz="4" w:space="0" w:color="auto"/>
              <w:right w:val="single" w:sz="4" w:space="0" w:color="auto"/>
            </w:tcBorders>
            <w:shd w:val="clear" w:color="auto" w:fill="auto"/>
            <w:noWrap/>
            <w:vAlign w:val="center"/>
            <w:hideMark/>
          </w:tcPr>
          <w:p w14:paraId="6848B74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6.8</w:t>
            </w:r>
          </w:p>
        </w:tc>
        <w:tc>
          <w:tcPr>
            <w:tcW w:w="0" w:type="auto"/>
            <w:tcBorders>
              <w:top w:val="nil"/>
              <w:left w:val="nil"/>
              <w:bottom w:val="single" w:sz="4" w:space="0" w:color="auto"/>
              <w:right w:val="single" w:sz="4" w:space="0" w:color="auto"/>
            </w:tcBorders>
            <w:shd w:val="clear" w:color="auto" w:fill="auto"/>
            <w:noWrap/>
            <w:vAlign w:val="center"/>
            <w:hideMark/>
          </w:tcPr>
          <w:p w14:paraId="48AC70F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1125</w:t>
            </w:r>
          </w:p>
        </w:tc>
        <w:tc>
          <w:tcPr>
            <w:tcW w:w="0" w:type="auto"/>
            <w:tcBorders>
              <w:top w:val="nil"/>
              <w:left w:val="nil"/>
              <w:bottom w:val="single" w:sz="4" w:space="0" w:color="auto"/>
              <w:right w:val="single" w:sz="4" w:space="0" w:color="auto"/>
            </w:tcBorders>
            <w:shd w:val="clear" w:color="auto" w:fill="auto"/>
            <w:noWrap/>
            <w:vAlign w:val="center"/>
            <w:hideMark/>
          </w:tcPr>
          <w:p w14:paraId="1A76A0D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63.6</w:t>
            </w:r>
          </w:p>
        </w:tc>
        <w:tc>
          <w:tcPr>
            <w:tcW w:w="0" w:type="auto"/>
            <w:tcBorders>
              <w:top w:val="nil"/>
              <w:left w:val="nil"/>
              <w:bottom w:val="single" w:sz="4" w:space="0" w:color="auto"/>
              <w:right w:val="single" w:sz="4" w:space="0" w:color="auto"/>
            </w:tcBorders>
            <w:shd w:val="clear" w:color="auto" w:fill="auto"/>
            <w:noWrap/>
            <w:vAlign w:val="center"/>
            <w:hideMark/>
          </w:tcPr>
          <w:p w14:paraId="5404AA7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882</w:t>
            </w:r>
          </w:p>
        </w:tc>
        <w:tc>
          <w:tcPr>
            <w:tcW w:w="0" w:type="auto"/>
            <w:tcBorders>
              <w:top w:val="nil"/>
              <w:left w:val="nil"/>
              <w:bottom w:val="single" w:sz="4" w:space="0" w:color="auto"/>
              <w:right w:val="single" w:sz="4" w:space="0" w:color="auto"/>
            </w:tcBorders>
            <w:shd w:val="clear" w:color="auto" w:fill="auto"/>
            <w:noWrap/>
            <w:vAlign w:val="center"/>
            <w:hideMark/>
          </w:tcPr>
          <w:p w14:paraId="520CCC6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49.8</w:t>
            </w:r>
          </w:p>
        </w:tc>
        <w:tc>
          <w:tcPr>
            <w:tcW w:w="0" w:type="auto"/>
            <w:tcBorders>
              <w:top w:val="nil"/>
              <w:left w:val="nil"/>
              <w:bottom w:val="single" w:sz="4" w:space="0" w:color="auto"/>
              <w:right w:val="single" w:sz="4" w:space="0" w:color="auto"/>
            </w:tcBorders>
            <w:shd w:val="clear" w:color="auto" w:fill="auto"/>
            <w:noWrap/>
            <w:vAlign w:val="center"/>
            <w:hideMark/>
          </w:tcPr>
          <w:p w14:paraId="500A939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275</w:t>
            </w:r>
          </w:p>
        </w:tc>
        <w:tc>
          <w:tcPr>
            <w:tcW w:w="0" w:type="auto"/>
            <w:tcBorders>
              <w:top w:val="nil"/>
              <w:left w:val="nil"/>
              <w:bottom w:val="single" w:sz="4" w:space="0" w:color="auto"/>
              <w:right w:val="single" w:sz="4" w:space="0" w:color="auto"/>
            </w:tcBorders>
            <w:shd w:val="clear" w:color="auto" w:fill="auto"/>
            <w:noWrap/>
            <w:vAlign w:val="center"/>
            <w:hideMark/>
          </w:tcPr>
          <w:p w14:paraId="40CBD6B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15.5</w:t>
            </w:r>
          </w:p>
        </w:tc>
        <w:tc>
          <w:tcPr>
            <w:tcW w:w="0" w:type="auto"/>
            <w:tcBorders>
              <w:top w:val="nil"/>
              <w:left w:val="nil"/>
              <w:bottom w:val="single" w:sz="4" w:space="0" w:color="auto"/>
              <w:right w:val="single" w:sz="4" w:space="0" w:color="auto"/>
            </w:tcBorders>
            <w:shd w:val="clear" w:color="auto" w:fill="auto"/>
            <w:noWrap/>
            <w:vAlign w:val="center"/>
            <w:hideMark/>
          </w:tcPr>
          <w:p w14:paraId="66F9681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390</w:t>
            </w:r>
          </w:p>
        </w:tc>
        <w:tc>
          <w:tcPr>
            <w:tcW w:w="0" w:type="auto"/>
            <w:tcBorders>
              <w:top w:val="nil"/>
              <w:left w:val="nil"/>
              <w:bottom w:val="single" w:sz="4" w:space="0" w:color="auto"/>
              <w:right w:val="single" w:sz="4" w:space="0" w:color="auto"/>
            </w:tcBorders>
            <w:shd w:val="clear" w:color="auto" w:fill="auto"/>
            <w:noWrap/>
            <w:vAlign w:val="center"/>
            <w:hideMark/>
          </w:tcPr>
          <w:p w14:paraId="091C633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22.0</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2116719F"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1770</w:t>
            </w:r>
          </w:p>
        </w:tc>
      </w:tr>
      <w:tr w:rsidR="007946F1" w:rsidRPr="007946F1" w14:paraId="7B972104"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7E6B25"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Bicycle</w:t>
            </w:r>
          </w:p>
        </w:tc>
        <w:tc>
          <w:tcPr>
            <w:tcW w:w="0" w:type="auto"/>
            <w:tcBorders>
              <w:top w:val="nil"/>
              <w:left w:val="nil"/>
              <w:bottom w:val="single" w:sz="4" w:space="0" w:color="auto"/>
              <w:right w:val="single" w:sz="4" w:space="0" w:color="auto"/>
            </w:tcBorders>
            <w:shd w:val="clear" w:color="auto" w:fill="auto"/>
            <w:noWrap/>
            <w:vAlign w:val="center"/>
            <w:hideMark/>
          </w:tcPr>
          <w:p w14:paraId="06E14C6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230</w:t>
            </w:r>
          </w:p>
        </w:tc>
        <w:tc>
          <w:tcPr>
            <w:tcW w:w="0" w:type="auto"/>
            <w:tcBorders>
              <w:top w:val="nil"/>
              <w:left w:val="nil"/>
              <w:bottom w:val="single" w:sz="4" w:space="0" w:color="auto"/>
              <w:right w:val="single" w:sz="4" w:space="0" w:color="auto"/>
            </w:tcBorders>
            <w:shd w:val="clear" w:color="auto" w:fill="auto"/>
            <w:noWrap/>
            <w:vAlign w:val="center"/>
            <w:hideMark/>
          </w:tcPr>
          <w:p w14:paraId="0C3BC1D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38.3</w:t>
            </w:r>
          </w:p>
        </w:tc>
        <w:tc>
          <w:tcPr>
            <w:tcW w:w="0" w:type="auto"/>
            <w:tcBorders>
              <w:top w:val="nil"/>
              <w:left w:val="nil"/>
              <w:bottom w:val="single" w:sz="4" w:space="0" w:color="auto"/>
              <w:right w:val="single" w:sz="4" w:space="0" w:color="auto"/>
            </w:tcBorders>
            <w:shd w:val="clear" w:color="auto" w:fill="auto"/>
            <w:noWrap/>
            <w:vAlign w:val="center"/>
            <w:hideMark/>
          </w:tcPr>
          <w:p w14:paraId="6B88FD9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207</w:t>
            </w:r>
          </w:p>
        </w:tc>
        <w:tc>
          <w:tcPr>
            <w:tcW w:w="0" w:type="auto"/>
            <w:tcBorders>
              <w:top w:val="nil"/>
              <w:left w:val="nil"/>
              <w:bottom w:val="single" w:sz="4" w:space="0" w:color="auto"/>
              <w:right w:val="single" w:sz="4" w:space="0" w:color="auto"/>
            </w:tcBorders>
            <w:shd w:val="clear" w:color="auto" w:fill="auto"/>
            <w:noWrap/>
            <w:vAlign w:val="center"/>
            <w:hideMark/>
          </w:tcPr>
          <w:p w14:paraId="0175A6E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34.4</w:t>
            </w:r>
          </w:p>
        </w:tc>
        <w:tc>
          <w:tcPr>
            <w:tcW w:w="0" w:type="auto"/>
            <w:tcBorders>
              <w:top w:val="nil"/>
              <w:left w:val="nil"/>
              <w:bottom w:val="single" w:sz="4" w:space="0" w:color="auto"/>
              <w:right w:val="single" w:sz="4" w:space="0" w:color="auto"/>
            </w:tcBorders>
            <w:shd w:val="clear" w:color="auto" w:fill="auto"/>
            <w:noWrap/>
            <w:vAlign w:val="center"/>
            <w:hideMark/>
          </w:tcPr>
          <w:p w14:paraId="1990E155"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50</w:t>
            </w:r>
          </w:p>
        </w:tc>
        <w:tc>
          <w:tcPr>
            <w:tcW w:w="0" w:type="auto"/>
            <w:tcBorders>
              <w:top w:val="nil"/>
              <w:left w:val="nil"/>
              <w:bottom w:val="single" w:sz="4" w:space="0" w:color="auto"/>
              <w:right w:val="single" w:sz="4" w:space="0" w:color="auto"/>
            </w:tcBorders>
            <w:shd w:val="clear" w:color="auto" w:fill="auto"/>
            <w:noWrap/>
            <w:vAlign w:val="center"/>
            <w:hideMark/>
          </w:tcPr>
          <w:p w14:paraId="6621458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8.3</w:t>
            </w:r>
          </w:p>
        </w:tc>
        <w:tc>
          <w:tcPr>
            <w:tcW w:w="0" w:type="auto"/>
            <w:tcBorders>
              <w:top w:val="nil"/>
              <w:left w:val="nil"/>
              <w:bottom w:val="single" w:sz="4" w:space="0" w:color="auto"/>
              <w:right w:val="single" w:sz="4" w:space="0" w:color="auto"/>
            </w:tcBorders>
            <w:shd w:val="clear" w:color="auto" w:fill="auto"/>
            <w:noWrap/>
            <w:vAlign w:val="center"/>
            <w:hideMark/>
          </w:tcPr>
          <w:p w14:paraId="25764F7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495</w:t>
            </w:r>
          </w:p>
        </w:tc>
        <w:tc>
          <w:tcPr>
            <w:tcW w:w="0" w:type="auto"/>
            <w:tcBorders>
              <w:top w:val="nil"/>
              <w:left w:val="nil"/>
              <w:bottom w:val="single" w:sz="4" w:space="0" w:color="auto"/>
              <w:right w:val="single" w:sz="4" w:space="0" w:color="auto"/>
            </w:tcBorders>
            <w:shd w:val="clear" w:color="auto" w:fill="auto"/>
            <w:noWrap/>
            <w:vAlign w:val="center"/>
            <w:hideMark/>
          </w:tcPr>
          <w:p w14:paraId="46D32F3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82.4</w:t>
            </w:r>
          </w:p>
        </w:tc>
        <w:tc>
          <w:tcPr>
            <w:tcW w:w="0" w:type="auto"/>
            <w:tcBorders>
              <w:top w:val="nil"/>
              <w:left w:val="nil"/>
              <w:bottom w:val="single" w:sz="4" w:space="0" w:color="auto"/>
              <w:right w:val="single" w:sz="4" w:space="0" w:color="auto"/>
            </w:tcBorders>
            <w:shd w:val="clear" w:color="auto" w:fill="auto"/>
            <w:noWrap/>
            <w:vAlign w:val="center"/>
            <w:hideMark/>
          </w:tcPr>
          <w:p w14:paraId="2EC6560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216</w:t>
            </w:r>
          </w:p>
        </w:tc>
        <w:tc>
          <w:tcPr>
            <w:tcW w:w="0" w:type="auto"/>
            <w:tcBorders>
              <w:top w:val="nil"/>
              <w:left w:val="nil"/>
              <w:bottom w:val="single" w:sz="4" w:space="0" w:color="auto"/>
              <w:right w:val="single" w:sz="4" w:space="0" w:color="auto"/>
            </w:tcBorders>
            <w:shd w:val="clear" w:color="auto" w:fill="auto"/>
            <w:noWrap/>
            <w:vAlign w:val="center"/>
            <w:hideMark/>
          </w:tcPr>
          <w:p w14:paraId="09DEFB4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35.9</w:t>
            </w:r>
          </w:p>
        </w:tc>
        <w:tc>
          <w:tcPr>
            <w:tcW w:w="0" w:type="auto"/>
            <w:tcBorders>
              <w:top w:val="nil"/>
              <w:left w:val="nil"/>
              <w:bottom w:val="single" w:sz="4" w:space="0" w:color="auto"/>
              <w:right w:val="single" w:sz="4" w:space="0" w:color="auto"/>
            </w:tcBorders>
            <w:shd w:val="clear" w:color="auto" w:fill="auto"/>
            <w:noWrap/>
            <w:vAlign w:val="center"/>
            <w:hideMark/>
          </w:tcPr>
          <w:p w14:paraId="4A597C4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55</w:t>
            </w:r>
          </w:p>
        </w:tc>
        <w:tc>
          <w:tcPr>
            <w:tcW w:w="0" w:type="auto"/>
            <w:tcBorders>
              <w:top w:val="nil"/>
              <w:left w:val="nil"/>
              <w:bottom w:val="single" w:sz="4" w:space="0" w:color="auto"/>
              <w:right w:val="single" w:sz="4" w:space="0" w:color="auto"/>
            </w:tcBorders>
            <w:shd w:val="clear" w:color="auto" w:fill="auto"/>
            <w:noWrap/>
            <w:vAlign w:val="center"/>
            <w:hideMark/>
          </w:tcPr>
          <w:p w14:paraId="660161D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9.2</w:t>
            </w:r>
          </w:p>
        </w:tc>
        <w:tc>
          <w:tcPr>
            <w:tcW w:w="0" w:type="auto"/>
            <w:tcBorders>
              <w:top w:val="nil"/>
              <w:left w:val="nil"/>
              <w:bottom w:val="single" w:sz="4" w:space="0" w:color="auto"/>
              <w:right w:val="single" w:sz="4" w:space="0" w:color="auto"/>
            </w:tcBorders>
            <w:shd w:val="clear" w:color="auto" w:fill="auto"/>
            <w:noWrap/>
            <w:vAlign w:val="center"/>
            <w:hideMark/>
          </w:tcPr>
          <w:p w14:paraId="5E13823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226</w:t>
            </w:r>
          </w:p>
        </w:tc>
        <w:tc>
          <w:tcPr>
            <w:tcW w:w="0" w:type="auto"/>
            <w:tcBorders>
              <w:top w:val="nil"/>
              <w:left w:val="nil"/>
              <w:bottom w:val="single" w:sz="4" w:space="0" w:color="auto"/>
              <w:right w:val="single" w:sz="4" w:space="0" w:color="auto"/>
            </w:tcBorders>
            <w:shd w:val="clear" w:color="auto" w:fill="auto"/>
            <w:noWrap/>
            <w:vAlign w:val="center"/>
            <w:hideMark/>
          </w:tcPr>
          <w:p w14:paraId="2D76932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37.6</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38F72019"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601</w:t>
            </w:r>
          </w:p>
        </w:tc>
      </w:tr>
      <w:tr w:rsidR="007946F1" w:rsidRPr="007946F1" w14:paraId="7350E2E1"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A90A9"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Cycle hire</w:t>
            </w:r>
          </w:p>
        </w:tc>
        <w:tc>
          <w:tcPr>
            <w:tcW w:w="0" w:type="auto"/>
            <w:tcBorders>
              <w:top w:val="nil"/>
              <w:left w:val="nil"/>
              <w:bottom w:val="single" w:sz="4" w:space="0" w:color="auto"/>
              <w:right w:val="single" w:sz="4" w:space="0" w:color="auto"/>
            </w:tcBorders>
            <w:shd w:val="clear" w:color="auto" w:fill="auto"/>
            <w:noWrap/>
            <w:vAlign w:val="center"/>
            <w:hideMark/>
          </w:tcPr>
          <w:p w14:paraId="2EEC872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4308A77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22.2</w:t>
            </w:r>
          </w:p>
        </w:tc>
        <w:tc>
          <w:tcPr>
            <w:tcW w:w="0" w:type="auto"/>
            <w:tcBorders>
              <w:top w:val="nil"/>
              <w:left w:val="nil"/>
              <w:bottom w:val="single" w:sz="4" w:space="0" w:color="auto"/>
              <w:right w:val="single" w:sz="4" w:space="0" w:color="auto"/>
            </w:tcBorders>
            <w:shd w:val="clear" w:color="auto" w:fill="auto"/>
            <w:noWrap/>
            <w:vAlign w:val="center"/>
            <w:hideMark/>
          </w:tcPr>
          <w:p w14:paraId="3E0DA66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2CB6526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14.8</w:t>
            </w:r>
          </w:p>
        </w:tc>
        <w:tc>
          <w:tcPr>
            <w:tcW w:w="0" w:type="auto"/>
            <w:tcBorders>
              <w:top w:val="nil"/>
              <w:left w:val="nil"/>
              <w:bottom w:val="single" w:sz="4" w:space="0" w:color="auto"/>
              <w:right w:val="single" w:sz="4" w:space="0" w:color="auto"/>
            </w:tcBorders>
            <w:shd w:val="clear" w:color="auto" w:fill="auto"/>
            <w:noWrap/>
            <w:vAlign w:val="center"/>
            <w:hideMark/>
          </w:tcPr>
          <w:p w14:paraId="69850D9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0674C9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1.9</w:t>
            </w:r>
          </w:p>
        </w:tc>
        <w:tc>
          <w:tcPr>
            <w:tcW w:w="0" w:type="auto"/>
            <w:tcBorders>
              <w:top w:val="nil"/>
              <w:left w:val="nil"/>
              <w:bottom w:val="single" w:sz="4" w:space="0" w:color="auto"/>
              <w:right w:val="single" w:sz="4" w:space="0" w:color="auto"/>
            </w:tcBorders>
            <w:shd w:val="clear" w:color="auto" w:fill="auto"/>
            <w:noWrap/>
            <w:vAlign w:val="center"/>
            <w:hideMark/>
          </w:tcPr>
          <w:p w14:paraId="05F15A6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38</w:t>
            </w:r>
          </w:p>
        </w:tc>
        <w:tc>
          <w:tcPr>
            <w:tcW w:w="0" w:type="auto"/>
            <w:tcBorders>
              <w:top w:val="nil"/>
              <w:left w:val="nil"/>
              <w:bottom w:val="single" w:sz="4" w:space="0" w:color="auto"/>
              <w:right w:val="single" w:sz="4" w:space="0" w:color="auto"/>
            </w:tcBorders>
            <w:shd w:val="clear" w:color="auto" w:fill="auto"/>
            <w:noWrap/>
            <w:vAlign w:val="center"/>
            <w:hideMark/>
          </w:tcPr>
          <w:p w14:paraId="1725E15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70.4</w:t>
            </w:r>
          </w:p>
        </w:tc>
        <w:tc>
          <w:tcPr>
            <w:tcW w:w="0" w:type="auto"/>
            <w:tcBorders>
              <w:top w:val="nil"/>
              <w:left w:val="nil"/>
              <w:bottom w:val="single" w:sz="4" w:space="0" w:color="auto"/>
              <w:right w:val="single" w:sz="4" w:space="0" w:color="auto"/>
            </w:tcBorders>
            <w:shd w:val="clear" w:color="auto" w:fill="auto"/>
            <w:noWrap/>
            <w:vAlign w:val="center"/>
            <w:hideMark/>
          </w:tcPr>
          <w:p w14:paraId="2342516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42396F8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14.8</w:t>
            </w:r>
          </w:p>
        </w:tc>
        <w:tc>
          <w:tcPr>
            <w:tcW w:w="0" w:type="auto"/>
            <w:tcBorders>
              <w:top w:val="nil"/>
              <w:left w:val="nil"/>
              <w:bottom w:val="single" w:sz="4" w:space="0" w:color="auto"/>
              <w:right w:val="single" w:sz="4" w:space="0" w:color="auto"/>
            </w:tcBorders>
            <w:shd w:val="clear" w:color="auto" w:fill="auto"/>
            <w:noWrap/>
            <w:vAlign w:val="center"/>
            <w:hideMark/>
          </w:tcPr>
          <w:p w14:paraId="30784DB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24AE7E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3.7</w:t>
            </w:r>
          </w:p>
        </w:tc>
        <w:tc>
          <w:tcPr>
            <w:tcW w:w="0" w:type="auto"/>
            <w:tcBorders>
              <w:top w:val="nil"/>
              <w:left w:val="nil"/>
              <w:bottom w:val="single" w:sz="4" w:space="0" w:color="auto"/>
              <w:right w:val="single" w:sz="4" w:space="0" w:color="auto"/>
            </w:tcBorders>
            <w:shd w:val="clear" w:color="auto" w:fill="auto"/>
            <w:noWrap/>
            <w:vAlign w:val="center"/>
            <w:hideMark/>
          </w:tcPr>
          <w:p w14:paraId="5EAF9B7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11EC7C4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20.4</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3867706D"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54</w:t>
            </w:r>
          </w:p>
        </w:tc>
      </w:tr>
      <w:tr w:rsidR="007946F1" w:rsidRPr="007946F1" w14:paraId="1247F5EE"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CD76A"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Bus</w:t>
            </w:r>
          </w:p>
        </w:tc>
        <w:tc>
          <w:tcPr>
            <w:tcW w:w="0" w:type="auto"/>
            <w:tcBorders>
              <w:top w:val="nil"/>
              <w:left w:val="nil"/>
              <w:bottom w:val="single" w:sz="4" w:space="0" w:color="auto"/>
              <w:right w:val="single" w:sz="4" w:space="0" w:color="auto"/>
            </w:tcBorders>
            <w:shd w:val="clear" w:color="auto" w:fill="auto"/>
            <w:noWrap/>
            <w:vAlign w:val="center"/>
            <w:hideMark/>
          </w:tcPr>
          <w:p w14:paraId="4A80B2C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1143</w:t>
            </w:r>
          </w:p>
        </w:tc>
        <w:tc>
          <w:tcPr>
            <w:tcW w:w="0" w:type="auto"/>
            <w:tcBorders>
              <w:top w:val="nil"/>
              <w:left w:val="nil"/>
              <w:bottom w:val="single" w:sz="4" w:space="0" w:color="auto"/>
              <w:right w:val="single" w:sz="4" w:space="0" w:color="auto"/>
            </w:tcBorders>
            <w:shd w:val="clear" w:color="auto" w:fill="auto"/>
            <w:noWrap/>
            <w:vAlign w:val="center"/>
            <w:hideMark/>
          </w:tcPr>
          <w:p w14:paraId="4657821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78.4</w:t>
            </w:r>
          </w:p>
        </w:tc>
        <w:tc>
          <w:tcPr>
            <w:tcW w:w="0" w:type="auto"/>
            <w:tcBorders>
              <w:top w:val="nil"/>
              <w:left w:val="nil"/>
              <w:bottom w:val="single" w:sz="4" w:space="0" w:color="auto"/>
              <w:right w:val="single" w:sz="4" w:space="0" w:color="auto"/>
            </w:tcBorders>
            <w:shd w:val="clear" w:color="auto" w:fill="auto"/>
            <w:noWrap/>
            <w:vAlign w:val="center"/>
            <w:hideMark/>
          </w:tcPr>
          <w:p w14:paraId="2627879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341</w:t>
            </w:r>
          </w:p>
        </w:tc>
        <w:tc>
          <w:tcPr>
            <w:tcW w:w="0" w:type="auto"/>
            <w:tcBorders>
              <w:top w:val="nil"/>
              <w:left w:val="nil"/>
              <w:bottom w:val="single" w:sz="4" w:space="0" w:color="auto"/>
              <w:right w:val="single" w:sz="4" w:space="0" w:color="auto"/>
            </w:tcBorders>
            <w:shd w:val="clear" w:color="auto" w:fill="auto"/>
            <w:noWrap/>
            <w:vAlign w:val="center"/>
            <w:hideMark/>
          </w:tcPr>
          <w:p w14:paraId="5588E19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23.4</w:t>
            </w:r>
          </w:p>
        </w:tc>
        <w:tc>
          <w:tcPr>
            <w:tcW w:w="0" w:type="auto"/>
            <w:tcBorders>
              <w:top w:val="nil"/>
              <w:left w:val="nil"/>
              <w:bottom w:val="single" w:sz="4" w:space="0" w:color="auto"/>
              <w:right w:val="single" w:sz="4" w:space="0" w:color="auto"/>
            </w:tcBorders>
            <w:shd w:val="clear" w:color="auto" w:fill="auto"/>
            <w:noWrap/>
            <w:vAlign w:val="center"/>
            <w:hideMark/>
          </w:tcPr>
          <w:p w14:paraId="7F43AA8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74</w:t>
            </w:r>
          </w:p>
        </w:tc>
        <w:tc>
          <w:tcPr>
            <w:tcW w:w="0" w:type="auto"/>
            <w:tcBorders>
              <w:top w:val="nil"/>
              <w:left w:val="nil"/>
              <w:bottom w:val="single" w:sz="4" w:space="0" w:color="auto"/>
              <w:right w:val="single" w:sz="4" w:space="0" w:color="auto"/>
            </w:tcBorders>
            <w:shd w:val="clear" w:color="auto" w:fill="auto"/>
            <w:noWrap/>
            <w:vAlign w:val="center"/>
            <w:hideMark/>
          </w:tcPr>
          <w:p w14:paraId="61F3131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5.1</w:t>
            </w:r>
          </w:p>
        </w:tc>
        <w:tc>
          <w:tcPr>
            <w:tcW w:w="0" w:type="auto"/>
            <w:tcBorders>
              <w:top w:val="nil"/>
              <w:left w:val="nil"/>
              <w:bottom w:val="single" w:sz="4" w:space="0" w:color="auto"/>
              <w:right w:val="single" w:sz="4" w:space="0" w:color="auto"/>
            </w:tcBorders>
            <w:shd w:val="clear" w:color="auto" w:fill="auto"/>
            <w:noWrap/>
            <w:vAlign w:val="center"/>
            <w:hideMark/>
          </w:tcPr>
          <w:p w14:paraId="452FCC1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783</w:t>
            </w:r>
          </w:p>
        </w:tc>
        <w:tc>
          <w:tcPr>
            <w:tcW w:w="0" w:type="auto"/>
            <w:tcBorders>
              <w:top w:val="nil"/>
              <w:left w:val="nil"/>
              <w:bottom w:val="single" w:sz="4" w:space="0" w:color="auto"/>
              <w:right w:val="single" w:sz="4" w:space="0" w:color="auto"/>
            </w:tcBorders>
            <w:shd w:val="clear" w:color="auto" w:fill="auto"/>
            <w:noWrap/>
            <w:vAlign w:val="center"/>
            <w:hideMark/>
          </w:tcPr>
          <w:p w14:paraId="55B588C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53.7</w:t>
            </w:r>
          </w:p>
        </w:tc>
        <w:tc>
          <w:tcPr>
            <w:tcW w:w="0" w:type="auto"/>
            <w:tcBorders>
              <w:top w:val="nil"/>
              <w:left w:val="nil"/>
              <w:bottom w:val="single" w:sz="4" w:space="0" w:color="auto"/>
              <w:right w:val="single" w:sz="4" w:space="0" w:color="auto"/>
            </w:tcBorders>
            <w:shd w:val="clear" w:color="auto" w:fill="auto"/>
            <w:noWrap/>
            <w:vAlign w:val="center"/>
            <w:hideMark/>
          </w:tcPr>
          <w:p w14:paraId="304D7F95"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433</w:t>
            </w:r>
          </w:p>
        </w:tc>
        <w:tc>
          <w:tcPr>
            <w:tcW w:w="0" w:type="auto"/>
            <w:tcBorders>
              <w:top w:val="nil"/>
              <w:left w:val="nil"/>
              <w:bottom w:val="single" w:sz="4" w:space="0" w:color="auto"/>
              <w:right w:val="single" w:sz="4" w:space="0" w:color="auto"/>
            </w:tcBorders>
            <w:shd w:val="clear" w:color="auto" w:fill="auto"/>
            <w:noWrap/>
            <w:vAlign w:val="center"/>
            <w:hideMark/>
          </w:tcPr>
          <w:p w14:paraId="2824349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29.7</w:t>
            </w:r>
          </w:p>
        </w:tc>
        <w:tc>
          <w:tcPr>
            <w:tcW w:w="0" w:type="auto"/>
            <w:tcBorders>
              <w:top w:val="nil"/>
              <w:left w:val="nil"/>
              <w:bottom w:val="single" w:sz="4" w:space="0" w:color="auto"/>
              <w:right w:val="single" w:sz="4" w:space="0" w:color="auto"/>
            </w:tcBorders>
            <w:shd w:val="clear" w:color="auto" w:fill="auto"/>
            <w:noWrap/>
            <w:vAlign w:val="center"/>
            <w:hideMark/>
          </w:tcPr>
          <w:p w14:paraId="10019CC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91</w:t>
            </w:r>
          </w:p>
        </w:tc>
        <w:tc>
          <w:tcPr>
            <w:tcW w:w="0" w:type="auto"/>
            <w:tcBorders>
              <w:top w:val="nil"/>
              <w:left w:val="nil"/>
              <w:bottom w:val="single" w:sz="4" w:space="0" w:color="auto"/>
              <w:right w:val="single" w:sz="4" w:space="0" w:color="auto"/>
            </w:tcBorders>
            <w:shd w:val="clear" w:color="auto" w:fill="auto"/>
            <w:noWrap/>
            <w:vAlign w:val="center"/>
            <w:hideMark/>
          </w:tcPr>
          <w:p w14:paraId="28E8730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6.2</w:t>
            </w:r>
          </w:p>
        </w:tc>
        <w:tc>
          <w:tcPr>
            <w:tcW w:w="0" w:type="auto"/>
            <w:tcBorders>
              <w:top w:val="nil"/>
              <w:left w:val="nil"/>
              <w:bottom w:val="single" w:sz="4" w:space="0" w:color="auto"/>
              <w:right w:val="single" w:sz="4" w:space="0" w:color="auto"/>
            </w:tcBorders>
            <w:shd w:val="clear" w:color="auto" w:fill="auto"/>
            <w:noWrap/>
            <w:vAlign w:val="center"/>
            <w:hideMark/>
          </w:tcPr>
          <w:p w14:paraId="7891D39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319</w:t>
            </w:r>
          </w:p>
        </w:tc>
        <w:tc>
          <w:tcPr>
            <w:tcW w:w="0" w:type="auto"/>
            <w:tcBorders>
              <w:top w:val="nil"/>
              <w:left w:val="nil"/>
              <w:bottom w:val="single" w:sz="4" w:space="0" w:color="auto"/>
              <w:right w:val="single" w:sz="4" w:space="0" w:color="auto"/>
            </w:tcBorders>
            <w:shd w:val="clear" w:color="auto" w:fill="auto"/>
            <w:noWrap/>
            <w:vAlign w:val="center"/>
            <w:hideMark/>
          </w:tcPr>
          <w:p w14:paraId="0D6F585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21.9</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039BFD10"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1458</w:t>
            </w:r>
          </w:p>
        </w:tc>
      </w:tr>
      <w:tr w:rsidR="007946F1" w:rsidRPr="007946F1" w14:paraId="64D694A9"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257E4"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Train</w:t>
            </w:r>
          </w:p>
        </w:tc>
        <w:tc>
          <w:tcPr>
            <w:tcW w:w="0" w:type="auto"/>
            <w:tcBorders>
              <w:top w:val="nil"/>
              <w:left w:val="nil"/>
              <w:bottom w:val="single" w:sz="4" w:space="0" w:color="auto"/>
              <w:right w:val="single" w:sz="4" w:space="0" w:color="auto"/>
            </w:tcBorders>
            <w:shd w:val="clear" w:color="auto" w:fill="auto"/>
            <w:noWrap/>
            <w:vAlign w:val="center"/>
            <w:hideMark/>
          </w:tcPr>
          <w:p w14:paraId="6DE2BB0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547</w:t>
            </w:r>
          </w:p>
        </w:tc>
        <w:tc>
          <w:tcPr>
            <w:tcW w:w="0" w:type="auto"/>
            <w:tcBorders>
              <w:top w:val="nil"/>
              <w:left w:val="nil"/>
              <w:bottom w:val="single" w:sz="4" w:space="0" w:color="auto"/>
              <w:right w:val="single" w:sz="4" w:space="0" w:color="auto"/>
            </w:tcBorders>
            <w:shd w:val="clear" w:color="auto" w:fill="auto"/>
            <w:noWrap/>
            <w:vAlign w:val="center"/>
            <w:hideMark/>
          </w:tcPr>
          <w:p w14:paraId="2E2D659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47.2</w:t>
            </w:r>
          </w:p>
        </w:tc>
        <w:tc>
          <w:tcPr>
            <w:tcW w:w="0" w:type="auto"/>
            <w:tcBorders>
              <w:top w:val="nil"/>
              <w:left w:val="nil"/>
              <w:bottom w:val="single" w:sz="4" w:space="0" w:color="auto"/>
              <w:right w:val="single" w:sz="4" w:space="0" w:color="auto"/>
            </w:tcBorders>
            <w:shd w:val="clear" w:color="auto" w:fill="auto"/>
            <w:noWrap/>
            <w:vAlign w:val="center"/>
            <w:hideMark/>
          </w:tcPr>
          <w:p w14:paraId="1E9F234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174</w:t>
            </w:r>
          </w:p>
        </w:tc>
        <w:tc>
          <w:tcPr>
            <w:tcW w:w="0" w:type="auto"/>
            <w:tcBorders>
              <w:top w:val="nil"/>
              <w:left w:val="nil"/>
              <w:bottom w:val="single" w:sz="4" w:space="0" w:color="auto"/>
              <w:right w:val="single" w:sz="4" w:space="0" w:color="auto"/>
            </w:tcBorders>
            <w:shd w:val="clear" w:color="auto" w:fill="auto"/>
            <w:noWrap/>
            <w:vAlign w:val="center"/>
            <w:hideMark/>
          </w:tcPr>
          <w:p w14:paraId="5A1A2BD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15.0</w:t>
            </w:r>
          </w:p>
        </w:tc>
        <w:tc>
          <w:tcPr>
            <w:tcW w:w="0" w:type="auto"/>
            <w:tcBorders>
              <w:top w:val="nil"/>
              <w:left w:val="nil"/>
              <w:bottom w:val="single" w:sz="4" w:space="0" w:color="auto"/>
              <w:right w:val="single" w:sz="4" w:space="0" w:color="auto"/>
            </w:tcBorders>
            <w:shd w:val="clear" w:color="auto" w:fill="auto"/>
            <w:noWrap/>
            <w:vAlign w:val="center"/>
            <w:hideMark/>
          </w:tcPr>
          <w:p w14:paraId="390FF1E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51</w:t>
            </w:r>
          </w:p>
        </w:tc>
        <w:tc>
          <w:tcPr>
            <w:tcW w:w="0" w:type="auto"/>
            <w:tcBorders>
              <w:top w:val="nil"/>
              <w:left w:val="nil"/>
              <w:bottom w:val="single" w:sz="4" w:space="0" w:color="auto"/>
              <w:right w:val="single" w:sz="4" w:space="0" w:color="auto"/>
            </w:tcBorders>
            <w:shd w:val="clear" w:color="auto" w:fill="auto"/>
            <w:noWrap/>
            <w:vAlign w:val="center"/>
            <w:hideMark/>
          </w:tcPr>
          <w:p w14:paraId="33BF0F5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4.4</w:t>
            </w:r>
          </w:p>
        </w:tc>
        <w:tc>
          <w:tcPr>
            <w:tcW w:w="0" w:type="auto"/>
            <w:tcBorders>
              <w:top w:val="nil"/>
              <w:left w:val="nil"/>
              <w:bottom w:val="single" w:sz="4" w:space="0" w:color="auto"/>
              <w:right w:val="single" w:sz="4" w:space="0" w:color="auto"/>
            </w:tcBorders>
            <w:shd w:val="clear" w:color="auto" w:fill="auto"/>
            <w:noWrap/>
            <w:vAlign w:val="center"/>
            <w:hideMark/>
          </w:tcPr>
          <w:p w14:paraId="43BD5FB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735</w:t>
            </w:r>
          </w:p>
        </w:tc>
        <w:tc>
          <w:tcPr>
            <w:tcW w:w="0" w:type="auto"/>
            <w:tcBorders>
              <w:top w:val="nil"/>
              <w:left w:val="nil"/>
              <w:bottom w:val="single" w:sz="4" w:space="0" w:color="auto"/>
              <w:right w:val="single" w:sz="4" w:space="0" w:color="auto"/>
            </w:tcBorders>
            <w:shd w:val="clear" w:color="auto" w:fill="auto"/>
            <w:noWrap/>
            <w:vAlign w:val="center"/>
            <w:hideMark/>
          </w:tcPr>
          <w:p w14:paraId="530CDB4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63.5</w:t>
            </w:r>
          </w:p>
        </w:tc>
        <w:tc>
          <w:tcPr>
            <w:tcW w:w="0" w:type="auto"/>
            <w:tcBorders>
              <w:top w:val="nil"/>
              <w:left w:val="nil"/>
              <w:bottom w:val="single" w:sz="4" w:space="0" w:color="auto"/>
              <w:right w:val="single" w:sz="4" w:space="0" w:color="auto"/>
            </w:tcBorders>
            <w:shd w:val="clear" w:color="auto" w:fill="auto"/>
            <w:noWrap/>
            <w:vAlign w:val="center"/>
            <w:hideMark/>
          </w:tcPr>
          <w:p w14:paraId="2F44DB55"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194</w:t>
            </w:r>
          </w:p>
        </w:tc>
        <w:tc>
          <w:tcPr>
            <w:tcW w:w="0" w:type="auto"/>
            <w:tcBorders>
              <w:top w:val="nil"/>
              <w:left w:val="nil"/>
              <w:bottom w:val="single" w:sz="4" w:space="0" w:color="auto"/>
              <w:right w:val="single" w:sz="4" w:space="0" w:color="auto"/>
            </w:tcBorders>
            <w:shd w:val="clear" w:color="auto" w:fill="auto"/>
            <w:noWrap/>
            <w:vAlign w:val="center"/>
            <w:hideMark/>
          </w:tcPr>
          <w:p w14:paraId="7F9F099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16.8</w:t>
            </w:r>
          </w:p>
        </w:tc>
        <w:tc>
          <w:tcPr>
            <w:tcW w:w="0" w:type="auto"/>
            <w:tcBorders>
              <w:top w:val="nil"/>
              <w:left w:val="nil"/>
              <w:bottom w:val="single" w:sz="4" w:space="0" w:color="auto"/>
              <w:right w:val="single" w:sz="4" w:space="0" w:color="auto"/>
            </w:tcBorders>
            <w:shd w:val="clear" w:color="auto" w:fill="auto"/>
            <w:noWrap/>
            <w:vAlign w:val="center"/>
            <w:hideMark/>
          </w:tcPr>
          <w:p w14:paraId="1340E60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51</w:t>
            </w:r>
          </w:p>
        </w:tc>
        <w:tc>
          <w:tcPr>
            <w:tcW w:w="0" w:type="auto"/>
            <w:tcBorders>
              <w:top w:val="nil"/>
              <w:left w:val="nil"/>
              <w:bottom w:val="single" w:sz="4" w:space="0" w:color="auto"/>
              <w:right w:val="single" w:sz="4" w:space="0" w:color="auto"/>
            </w:tcBorders>
            <w:shd w:val="clear" w:color="auto" w:fill="auto"/>
            <w:noWrap/>
            <w:vAlign w:val="center"/>
            <w:hideMark/>
          </w:tcPr>
          <w:p w14:paraId="3BC4E56B"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4.4</w:t>
            </w:r>
          </w:p>
        </w:tc>
        <w:tc>
          <w:tcPr>
            <w:tcW w:w="0" w:type="auto"/>
            <w:tcBorders>
              <w:top w:val="nil"/>
              <w:left w:val="nil"/>
              <w:bottom w:val="single" w:sz="4" w:space="0" w:color="auto"/>
              <w:right w:val="single" w:sz="4" w:space="0" w:color="auto"/>
            </w:tcBorders>
            <w:shd w:val="clear" w:color="auto" w:fill="auto"/>
            <w:noWrap/>
            <w:vAlign w:val="center"/>
            <w:hideMark/>
          </w:tcPr>
          <w:p w14:paraId="0BA21C0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328</w:t>
            </w:r>
          </w:p>
        </w:tc>
        <w:tc>
          <w:tcPr>
            <w:tcW w:w="0" w:type="auto"/>
            <w:tcBorders>
              <w:top w:val="nil"/>
              <w:left w:val="nil"/>
              <w:bottom w:val="single" w:sz="4" w:space="0" w:color="auto"/>
              <w:right w:val="single" w:sz="4" w:space="0" w:color="auto"/>
            </w:tcBorders>
            <w:shd w:val="clear" w:color="auto" w:fill="auto"/>
            <w:noWrap/>
            <w:vAlign w:val="center"/>
            <w:hideMark/>
          </w:tcPr>
          <w:p w14:paraId="651A106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28.3</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33F54EA3"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1158</w:t>
            </w:r>
          </w:p>
        </w:tc>
      </w:tr>
      <w:tr w:rsidR="007946F1" w:rsidRPr="007946F1" w14:paraId="3DDC8436"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2023F"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Car or Van (Driver Alone)</w:t>
            </w:r>
          </w:p>
        </w:tc>
        <w:tc>
          <w:tcPr>
            <w:tcW w:w="0" w:type="auto"/>
            <w:tcBorders>
              <w:top w:val="nil"/>
              <w:left w:val="nil"/>
              <w:bottom w:val="single" w:sz="4" w:space="0" w:color="auto"/>
              <w:right w:val="single" w:sz="4" w:space="0" w:color="auto"/>
            </w:tcBorders>
            <w:shd w:val="clear" w:color="auto" w:fill="auto"/>
            <w:noWrap/>
            <w:vAlign w:val="center"/>
            <w:hideMark/>
          </w:tcPr>
          <w:p w14:paraId="28ECDF1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635</w:t>
            </w:r>
          </w:p>
        </w:tc>
        <w:tc>
          <w:tcPr>
            <w:tcW w:w="0" w:type="auto"/>
            <w:tcBorders>
              <w:top w:val="nil"/>
              <w:left w:val="nil"/>
              <w:bottom w:val="single" w:sz="4" w:space="0" w:color="auto"/>
              <w:right w:val="single" w:sz="4" w:space="0" w:color="auto"/>
            </w:tcBorders>
            <w:shd w:val="clear" w:color="auto" w:fill="auto"/>
            <w:noWrap/>
            <w:vAlign w:val="center"/>
            <w:hideMark/>
          </w:tcPr>
          <w:p w14:paraId="2238262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39.3</w:t>
            </w:r>
          </w:p>
        </w:tc>
        <w:tc>
          <w:tcPr>
            <w:tcW w:w="0" w:type="auto"/>
            <w:tcBorders>
              <w:top w:val="nil"/>
              <w:left w:val="nil"/>
              <w:bottom w:val="single" w:sz="4" w:space="0" w:color="auto"/>
              <w:right w:val="single" w:sz="4" w:space="0" w:color="auto"/>
            </w:tcBorders>
            <w:shd w:val="clear" w:color="auto" w:fill="auto"/>
            <w:noWrap/>
            <w:vAlign w:val="center"/>
            <w:hideMark/>
          </w:tcPr>
          <w:p w14:paraId="5F1CEFC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1133</w:t>
            </w:r>
          </w:p>
        </w:tc>
        <w:tc>
          <w:tcPr>
            <w:tcW w:w="0" w:type="auto"/>
            <w:tcBorders>
              <w:top w:val="nil"/>
              <w:left w:val="nil"/>
              <w:bottom w:val="single" w:sz="4" w:space="0" w:color="auto"/>
              <w:right w:val="single" w:sz="4" w:space="0" w:color="auto"/>
            </w:tcBorders>
            <w:shd w:val="clear" w:color="auto" w:fill="auto"/>
            <w:noWrap/>
            <w:vAlign w:val="center"/>
            <w:hideMark/>
          </w:tcPr>
          <w:p w14:paraId="74285D7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70.1</w:t>
            </w:r>
          </w:p>
        </w:tc>
        <w:tc>
          <w:tcPr>
            <w:tcW w:w="0" w:type="auto"/>
            <w:tcBorders>
              <w:top w:val="nil"/>
              <w:left w:val="nil"/>
              <w:bottom w:val="single" w:sz="4" w:space="0" w:color="auto"/>
              <w:right w:val="single" w:sz="4" w:space="0" w:color="auto"/>
            </w:tcBorders>
            <w:shd w:val="clear" w:color="auto" w:fill="auto"/>
            <w:noWrap/>
            <w:vAlign w:val="center"/>
            <w:hideMark/>
          </w:tcPr>
          <w:p w14:paraId="4B95AD5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184</w:t>
            </w:r>
          </w:p>
        </w:tc>
        <w:tc>
          <w:tcPr>
            <w:tcW w:w="0" w:type="auto"/>
            <w:tcBorders>
              <w:top w:val="nil"/>
              <w:left w:val="nil"/>
              <w:bottom w:val="single" w:sz="4" w:space="0" w:color="auto"/>
              <w:right w:val="single" w:sz="4" w:space="0" w:color="auto"/>
            </w:tcBorders>
            <w:shd w:val="clear" w:color="auto" w:fill="auto"/>
            <w:noWrap/>
            <w:vAlign w:val="center"/>
            <w:hideMark/>
          </w:tcPr>
          <w:p w14:paraId="4826BA3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11.4</w:t>
            </w:r>
          </w:p>
        </w:tc>
        <w:tc>
          <w:tcPr>
            <w:tcW w:w="0" w:type="auto"/>
            <w:tcBorders>
              <w:top w:val="nil"/>
              <w:left w:val="nil"/>
              <w:bottom w:val="single" w:sz="4" w:space="0" w:color="auto"/>
              <w:right w:val="single" w:sz="4" w:space="0" w:color="auto"/>
            </w:tcBorders>
            <w:shd w:val="clear" w:color="auto" w:fill="auto"/>
            <w:noWrap/>
            <w:vAlign w:val="center"/>
            <w:hideMark/>
          </w:tcPr>
          <w:p w14:paraId="10C3B0B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1123</w:t>
            </w:r>
          </w:p>
        </w:tc>
        <w:tc>
          <w:tcPr>
            <w:tcW w:w="0" w:type="auto"/>
            <w:tcBorders>
              <w:top w:val="nil"/>
              <w:left w:val="nil"/>
              <w:bottom w:val="single" w:sz="4" w:space="0" w:color="auto"/>
              <w:right w:val="single" w:sz="4" w:space="0" w:color="auto"/>
            </w:tcBorders>
            <w:shd w:val="clear" w:color="auto" w:fill="auto"/>
            <w:noWrap/>
            <w:vAlign w:val="center"/>
            <w:hideMark/>
          </w:tcPr>
          <w:p w14:paraId="3E60492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69.4</w:t>
            </w:r>
          </w:p>
        </w:tc>
        <w:tc>
          <w:tcPr>
            <w:tcW w:w="0" w:type="auto"/>
            <w:tcBorders>
              <w:top w:val="nil"/>
              <w:left w:val="nil"/>
              <w:bottom w:val="single" w:sz="4" w:space="0" w:color="auto"/>
              <w:right w:val="single" w:sz="4" w:space="0" w:color="auto"/>
            </w:tcBorders>
            <w:shd w:val="clear" w:color="auto" w:fill="auto"/>
            <w:noWrap/>
            <w:vAlign w:val="center"/>
            <w:hideMark/>
          </w:tcPr>
          <w:p w14:paraId="0EE35F1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921</w:t>
            </w:r>
          </w:p>
        </w:tc>
        <w:tc>
          <w:tcPr>
            <w:tcW w:w="0" w:type="auto"/>
            <w:tcBorders>
              <w:top w:val="nil"/>
              <w:left w:val="nil"/>
              <w:bottom w:val="single" w:sz="4" w:space="0" w:color="auto"/>
              <w:right w:val="single" w:sz="4" w:space="0" w:color="auto"/>
            </w:tcBorders>
            <w:shd w:val="clear" w:color="auto" w:fill="auto"/>
            <w:noWrap/>
            <w:vAlign w:val="center"/>
            <w:hideMark/>
          </w:tcPr>
          <w:p w14:paraId="43C3F43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57.0</w:t>
            </w:r>
          </w:p>
        </w:tc>
        <w:tc>
          <w:tcPr>
            <w:tcW w:w="0" w:type="auto"/>
            <w:tcBorders>
              <w:top w:val="nil"/>
              <w:left w:val="nil"/>
              <w:bottom w:val="single" w:sz="4" w:space="0" w:color="auto"/>
              <w:right w:val="single" w:sz="4" w:space="0" w:color="auto"/>
            </w:tcBorders>
            <w:shd w:val="clear" w:color="auto" w:fill="auto"/>
            <w:noWrap/>
            <w:vAlign w:val="center"/>
            <w:hideMark/>
          </w:tcPr>
          <w:p w14:paraId="4F7C82F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376</w:t>
            </w:r>
          </w:p>
        </w:tc>
        <w:tc>
          <w:tcPr>
            <w:tcW w:w="0" w:type="auto"/>
            <w:tcBorders>
              <w:top w:val="nil"/>
              <w:left w:val="nil"/>
              <w:bottom w:val="single" w:sz="4" w:space="0" w:color="auto"/>
              <w:right w:val="single" w:sz="4" w:space="0" w:color="auto"/>
            </w:tcBorders>
            <w:shd w:val="clear" w:color="auto" w:fill="auto"/>
            <w:noWrap/>
            <w:vAlign w:val="center"/>
            <w:hideMark/>
          </w:tcPr>
          <w:p w14:paraId="76B87B1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23.3</w:t>
            </w:r>
          </w:p>
        </w:tc>
        <w:tc>
          <w:tcPr>
            <w:tcW w:w="0" w:type="auto"/>
            <w:tcBorders>
              <w:top w:val="nil"/>
              <w:left w:val="nil"/>
              <w:bottom w:val="single" w:sz="4" w:space="0" w:color="auto"/>
              <w:right w:val="single" w:sz="4" w:space="0" w:color="auto"/>
            </w:tcBorders>
            <w:shd w:val="clear" w:color="auto" w:fill="auto"/>
            <w:noWrap/>
            <w:vAlign w:val="center"/>
            <w:hideMark/>
          </w:tcPr>
          <w:p w14:paraId="1E581BB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836</w:t>
            </w:r>
          </w:p>
        </w:tc>
        <w:tc>
          <w:tcPr>
            <w:tcW w:w="0" w:type="auto"/>
            <w:tcBorders>
              <w:top w:val="nil"/>
              <w:left w:val="nil"/>
              <w:bottom w:val="single" w:sz="4" w:space="0" w:color="auto"/>
              <w:right w:val="single" w:sz="4" w:space="0" w:color="auto"/>
            </w:tcBorders>
            <w:shd w:val="clear" w:color="auto" w:fill="auto"/>
            <w:noWrap/>
            <w:vAlign w:val="center"/>
            <w:hideMark/>
          </w:tcPr>
          <w:p w14:paraId="352D2CF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51.7</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212259D2"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1617</w:t>
            </w:r>
          </w:p>
        </w:tc>
      </w:tr>
      <w:tr w:rsidR="007946F1" w:rsidRPr="007946F1" w14:paraId="35C8C37A"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C8EAED"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Car or Van (Driver with passengers)</w:t>
            </w:r>
          </w:p>
        </w:tc>
        <w:tc>
          <w:tcPr>
            <w:tcW w:w="0" w:type="auto"/>
            <w:tcBorders>
              <w:top w:val="nil"/>
              <w:left w:val="nil"/>
              <w:bottom w:val="single" w:sz="4" w:space="0" w:color="auto"/>
              <w:right w:val="single" w:sz="4" w:space="0" w:color="auto"/>
            </w:tcBorders>
            <w:shd w:val="clear" w:color="auto" w:fill="auto"/>
            <w:noWrap/>
            <w:vAlign w:val="center"/>
            <w:hideMark/>
          </w:tcPr>
          <w:p w14:paraId="69E961B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596</w:t>
            </w:r>
          </w:p>
        </w:tc>
        <w:tc>
          <w:tcPr>
            <w:tcW w:w="0" w:type="auto"/>
            <w:tcBorders>
              <w:top w:val="nil"/>
              <w:left w:val="nil"/>
              <w:bottom w:val="single" w:sz="4" w:space="0" w:color="auto"/>
              <w:right w:val="single" w:sz="4" w:space="0" w:color="auto"/>
            </w:tcBorders>
            <w:shd w:val="clear" w:color="auto" w:fill="auto"/>
            <w:noWrap/>
            <w:vAlign w:val="center"/>
            <w:hideMark/>
          </w:tcPr>
          <w:p w14:paraId="395748C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48.0</w:t>
            </w:r>
          </w:p>
        </w:tc>
        <w:tc>
          <w:tcPr>
            <w:tcW w:w="0" w:type="auto"/>
            <w:tcBorders>
              <w:top w:val="nil"/>
              <w:left w:val="nil"/>
              <w:bottom w:val="single" w:sz="4" w:space="0" w:color="auto"/>
              <w:right w:val="single" w:sz="4" w:space="0" w:color="auto"/>
            </w:tcBorders>
            <w:shd w:val="clear" w:color="auto" w:fill="auto"/>
            <w:noWrap/>
            <w:vAlign w:val="center"/>
            <w:hideMark/>
          </w:tcPr>
          <w:p w14:paraId="648EFDA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831</w:t>
            </w:r>
          </w:p>
        </w:tc>
        <w:tc>
          <w:tcPr>
            <w:tcW w:w="0" w:type="auto"/>
            <w:tcBorders>
              <w:top w:val="nil"/>
              <w:left w:val="nil"/>
              <w:bottom w:val="single" w:sz="4" w:space="0" w:color="auto"/>
              <w:right w:val="single" w:sz="4" w:space="0" w:color="auto"/>
            </w:tcBorders>
            <w:shd w:val="clear" w:color="auto" w:fill="auto"/>
            <w:noWrap/>
            <w:vAlign w:val="center"/>
            <w:hideMark/>
          </w:tcPr>
          <w:p w14:paraId="5CA7202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67.0</w:t>
            </w:r>
          </w:p>
        </w:tc>
        <w:tc>
          <w:tcPr>
            <w:tcW w:w="0" w:type="auto"/>
            <w:tcBorders>
              <w:top w:val="nil"/>
              <w:left w:val="nil"/>
              <w:bottom w:val="single" w:sz="4" w:space="0" w:color="auto"/>
              <w:right w:val="single" w:sz="4" w:space="0" w:color="auto"/>
            </w:tcBorders>
            <w:shd w:val="clear" w:color="auto" w:fill="auto"/>
            <w:noWrap/>
            <w:vAlign w:val="center"/>
            <w:hideMark/>
          </w:tcPr>
          <w:p w14:paraId="1289627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131</w:t>
            </w:r>
          </w:p>
        </w:tc>
        <w:tc>
          <w:tcPr>
            <w:tcW w:w="0" w:type="auto"/>
            <w:tcBorders>
              <w:top w:val="nil"/>
              <w:left w:val="nil"/>
              <w:bottom w:val="single" w:sz="4" w:space="0" w:color="auto"/>
              <w:right w:val="single" w:sz="4" w:space="0" w:color="auto"/>
            </w:tcBorders>
            <w:shd w:val="clear" w:color="auto" w:fill="auto"/>
            <w:noWrap/>
            <w:vAlign w:val="center"/>
            <w:hideMark/>
          </w:tcPr>
          <w:p w14:paraId="3B944BF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10.6</w:t>
            </w:r>
          </w:p>
        </w:tc>
        <w:tc>
          <w:tcPr>
            <w:tcW w:w="0" w:type="auto"/>
            <w:tcBorders>
              <w:top w:val="nil"/>
              <w:left w:val="nil"/>
              <w:bottom w:val="single" w:sz="4" w:space="0" w:color="auto"/>
              <w:right w:val="single" w:sz="4" w:space="0" w:color="auto"/>
            </w:tcBorders>
            <w:shd w:val="clear" w:color="auto" w:fill="auto"/>
            <w:noWrap/>
            <w:vAlign w:val="center"/>
            <w:hideMark/>
          </w:tcPr>
          <w:p w14:paraId="43326A6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900</w:t>
            </w:r>
          </w:p>
        </w:tc>
        <w:tc>
          <w:tcPr>
            <w:tcW w:w="0" w:type="auto"/>
            <w:tcBorders>
              <w:top w:val="nil"/>
              <w:left w:val="nil"/>
              <w:bottom w:val="single" w:sz="4" w:space="0" w:color="auto"/>
              <w:right w:val="single" w:sz="4" w:space="0" w:color="auto"/>
            </w:tcBorders>
            <w:shd w:val="clear" w:color="auto" w:fill="auto"/>
            <w:noWrap/>
            <w:vAlign w:val="center"/>
            <w:hideMark/>
          </w:tcPr>
          <w:p w14:paraId="0028524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72.5</w:t>
            </w:r>
          </w:p>
        </w:tc>
        <w:tc>
          <w:tcPr>
            <w:tcW w:w="0" w:type="auto"/>
            <w:tcBorders>
              <w:top w:val="nil"/>
              <w:left w:val="nil"/>
              <w:bottom w:val="single" w:sz="4" w:space="0" w:color="auto"/>
              <w:right w:val="single" w:sz="4" w:space="0" w:color="auto"/>
            </w:tcBorders>
            <w:shd w:val="clear" w:color="auto" w:fill="auto"/>
            <w:noWrap/>
            <w:vAlign w:val="center"/>
            <w:hideMark/>
          </w:tcPr>
          <w:p w14:paraId="25E8258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516</w:t>
            </w:r>
          </w:p>
        </w:tc>
        <w:tc>
          <w:tcPr>
            <w:tcW w:w="0" w:type="auto"/>
            <w:tcBorders>
              <w:top w:val="nil"/>
              <w:left w:val="nil"/>
              <w:bottom w:val="single" w:sz="4" w:space="0" w:color="auto"/>
              <w:right w:val="single" w:sz="4" w:space="0" w:color="auto"/>
            </w:tcBorders>
            <w:shd w:val="clear" w:color="auto" w:fill="auto"/>
            <w:noWrap/>
            <w:vAlign w:val="center"/>
            <w:hideMark/>
          </w:tcPr>
          <w:p w14:paraId="55F3D84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41.6</w:t>
            </w:r>
          </w:p>
        </w:tc>
        <w:tc>
          <w:tcPr>
            <w:tcW w:w="0" w:type="auto"/>
            <w:tcBorders>
              <w:top w:val="nil"/>
              <w:left w:val="nil"/>
              <w:bottom w:val="single" w:sz="4" w:space="0" w:color="auto"/>
              <w:right w:val="single" w:sz="4" w:space="0" w:color="auto"/>
            </w:tcBorders>
            <w:shd w:val="clear" w:color="auto" w:fill="auto"/>
            <w:noWrap/>
            <w:vAlign w:val="center"/>
            <w:hideMark/>
          </w:tcPr>
          <w:p w14:paraId="06BCDAD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500</w:t>
            </w:r>
          </w:p>
        </w:tc>
        <w:tc>
          <w:tcPr>
            <w:tcW w:w="0" w:type="auto"/>
            <w:tcBorders>
              <w:top w:val="nil"/>
              <w:left w:val="nil"/>
              <w:bottom w:val="single" w:sz="4" w:space="0" w:color="auto"/>
              <w:right w:val="single" w:sz="4" w:space="0" w:color="auto"/>
            </w:tcBorders>
            <w:shd w:val="clear" w:color="auto" w:fill="auto"/>
            <w:noWrap/>
            <w:vAlign w:val="center"/>
            <w:hideMark/>
          </w:tcPr>
          <w:p w14:paraId="162307D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40.3</w:t>
            </w:r>
          </w:p>
        </w:tc>
        <w:tc>
          <w:tcPr>
            <w:tcW w:w="0" w:type="auto"/>
            <w:tcBorders>
              <w:top w:val="nil"/>
              <w:left w:val="nil"/>
              <w:bottom w:val="single" w:sz="4" w:space="0" w:color="auto"/>
              <w:right w:val="single" w:sz="4" w:space="0" w:color="auto"/>
            </w:tcBorders>
            <w:shd w:val="clear" w:color="auto" w:fill="auto"/>
            <w:noWrap/>
            <w:vAlign w:val="center"/>
            <w:hideMark/>
          </w:tcPr>
          <w:p w14:paraId="58EFEE3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279</w:t>
            </w:r>
          </w:p>
        </w:tc>
        <w:tc>
          <w:tcPr>
            <w:tcW w:w="0" w:type="auto"/>
            <w:tcBorders>
              <w:top w:val="nil"/>
              <w:left w:val="nil"/>
              <w:bottom w:val="single" w:sz="4" w:space="0" w:color="auto"/>
              <w:right w:val="single" w:sz="4" w:space="0" w:color="auto"/>
            </w:tcBorders>
            <w:shd w:val="clear" w:color="auto" w:fill="auto"/>
            <w:noWrap/>
            <w:vAlign w:val="center"/>
            <w:hideMark/>
          </w:tcPr>
          <w:p w14:paraId="07926F2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22.5</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17BFD7DC"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1241</w:t>
            </w:r>
          </w:p>
        </w:tc>
      </w:tr>
      <w:tr w:rsidR="007946F1" w:rsidRPr="007946F1" w14:paraId="377D36BA"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FEDC4"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Car or Van (Passenger)</w:t>
            </w:r>
          </w:p>
        </w:tc>
        <w:tc>
          <w:tcPr>
            <w:tcW w:w="0" w:type="auto"/>
            <w:tcBorders>
              <w:top w:val="nil"/>
              <w:left w:val="nil"/>
              <w:bottom w:val="single" w:sz="4" w:space="0" w:color="auto"/>
              <w:right w:val="single" w:sz="4" w:space="0" w:color="auto"/>
            </w:tcBorders>
            <w:shd w:val="clear" w:color="auto" w:fill="auto"/>
            <w:noWrap/>
            <w:vAlign w:val="center"/>
            <w:hideMark/>
          </w:tcPr>
          <w:p w14:paraId="02517F3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299</w:t>
            </w:r>
          </w:p>
        </w:tc>
        <w:tc>
          <w:tcPr>
            <w:tcW w:w="0" w:type="auto"/>
            <w:tcBorders>
              <w:top w:val="nil"/>
              <w:left w:val="nil"/>
              <w:bottom w:val="single" w:sz="4" w:space="0" w:color="auto"/>
              <w:right w:val="single" w:sz="4" w:space="0" w:color="auto"/>
            </w:tcBorders>
            <w:shd w:val="clear" w:color="auto" w:fill="auto"/>
            <w:noWrap/>
            <w:vAlign w:val="center"/>
            <w:hideMark/>
          </w:tcPr>
          <w:p w14:paraId="0B8A93D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41.2</w:t>
            </w:r>
          </w:p>
        </w:tc>
        <w:tc>
          <w:tcPr>
            <w:tcW w:w="0" w:type="auto"/>
            <w:tcBorders>
              <w:top w:val="nil"/>
              <w:left w:val="nil"/>
              <w:bottom w:val="single" w:sz="4" w:space="0" w:color="auto"/>
              <w:right w:val="single" w:sz="4" w:space="0" w:color="auto"/>
            </w:tcBorders>
            <w:shd w:val="clear" w:color="auto" w:fill="auto"/>
            <w:noWrap/>
            <w:vAlign w:val="center"/>
            <w:hideMark/>
          </w:tcPr>
          <w:p w14:paraId="5E56425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452</w:t>
            </w:r>
          </w:p>
        </w:tc>
        <w:tc>
          <w:tcPr>
            <w:tcW w:w="0" w:type="auto"/>
            <w:tcBorders>
              <w:top w:val="nil"/>
              <w:left w:val="nil"/>
              <w:bottom w:val="single" w:sz="4" w:space="0" w:color="auto"/>
              <w:right w:val="single" w:sz="4" w:space="0" w:color="auto"/>
            </w:tcBorders>
            <w:shd w:val="clear" w:color="auto" w:fill="auto"/>
            <w:noWrap/>
            <w:vAlign w:val="center"/>
            <w:hideMark/>
          </w:tcPr>
          <w:p w14:paraId="2E3B42D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62.3</w:t>
            </w:r>
          </w:p>
        </w:tc>
        <w:tc>
          <w:tcPr>
            <w:tcW w:w="0" w:type="auto"/>
            <w:tcBorders>
              <w:top w:val="nil"/>
              <w:left w:val="nil"/>
              <w:bottom w:val="single" w:sz="4" w:space="0" w:color="auto"/>
              <w:right w:val="single" w:sz="4" w:space="0" w:color="auto"/>
            </w:tcBorders>
            <w:shd w:val="clear" w:color="auto" w:fill="auto"/>
            <w:noWrap/>
            <w:vAlign w:val="center"/>
            <w:hideMark/>
          </w:tcPr>
          <w:p w14:paraId="3280BEE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46</w:t>
            </w:r>
          </w:p>
        </w:tc>
        <w:tc>
          <w:tcPr>
            <w:tcW w:w="0" w:type="auto"/>
            <w:tcBorders>
              <w:top w:val="nil"/>
              <w:left w:val="nil"/>
              <w:bottom w:val="single" w:sz="4" w:space="0" w:color="auto"/>
              <w:right w:val="single" w:sz="4" w:space="0" w:color="auto"/>
            </w:tcBorders>
            <w:shd w:val="clear" w:color="auto" w:fill="auto"/>
            <w:noWrap/>
            <w:vAlign w:val="center"/>
            <w:hideMark/>
          </w:tcPr>
          <w:p w14:paraId="10275FC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6.3</w:t>
            </w:r>
          </w:p>
        </w:tc>
        <w:tc>
          <w:tcPr>
            <w:tcW w:w="0" w:type="auto"/>
            <w:tcBorders>
              <w:top w:val="nil"/>
              <w:left w:val="nil"/>
              <w:bottom w:val="single" w:sz="4" w:space="0" w:color="auto"/>
              <w:right w:val="single" w:sz="4" w:space="0" w:color="auto"/>
            </w:tcBorders>
            <w:shd w:val="clear" w:color="auto" w:fill="auto"/>
            <w:noWrap/>
            <w:vAlign w:val="center"/>
            <w:hideMark/>
          </w:tcPr>
          <w:p w14:paraId="51915AC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527</w:t>
            </w:r>
          </w:p>
        </w:tc>
        <w:tc>
          <w:tcPr>
            <w:tcW w:w="0" w:type="auto"/>
            <w:tcBorders>
              <w:top w:val="nil"/>
              <w:left w:val="nil"/>
              <w:bottom w:val="single" w:sz="4" w:space="0" w:color="auto"/>
              <w:right w:val="single" w:sz="4" w:space="0" w:color="auto"/>
            </w:tcBorders>
            <w:shd w:val="clear" w:color="auto" w:fill="auto"/>
            <w:noWrap/>
            <w:vAlign w:val="center"/>
            <w:hideMark/>
          </w:tcPr>
          <w:p w14:paraId="5054AB8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72.7</w:t>
            </w:r>
          </w:p>
        </w:tc>
        <w:tc>
          <w:tcPr>
            <w:tcW w:w="0" w:type="auto"/>
            <w:tcBorders>
              <w:top w:val="nil"/>
              <w:left w:val="nil"/>
              <w:bottom w:val="single" w:sz="4" w:space="0" w:color="auto"/>
              <w:right w:val="single" w:sz="4" w:space="0" w:color="auto"/>
            </w:tcBorders>
            <w:shd w:val="clear" w:color="auto" w:fill="auto"/>
            <w:noWrap/>
            <w:vAlign w:val="center"/>
            <w:hideMark/>
          </w:tcPr>
          <w:p w14:paraId="5B456A6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290</w:t>
            </w:r>
          </w:p>
        </w:tc>
        <w:tc>
          <w:tcPr>
            <w:tcW w:w="0" w:type="auto"/>
            <w:tcBorders>
              <w:top w:val="nil"/>
              <w:left w:val="nil"/>
              <w:bottom w:val="single" w:sz="4" w:space="0" w:color="auto"/>
              <w:right w:val="single" w:sz="4" w:space="0" w:color="auto"/>
            </w:tcBorders>
            <w:shd w:val="clear" w:color="auto" w:fill="auto"/>
            <w:noWrap/>
            <w:vAlign w:val="center"/>
            <w:hideMark/>
          </w:tcPr>
          <w:p w14:paraId="1110D8A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40.0</w:t>
            </w:r>
          </w:p>
        </w:tc>
        <w:tc>
          <w:tcPr>
            <w:tcW w:w="0" w:type="auto"/>
            <w:tcBorders>
              <w:top w:val="nil"/>
              <w:left w:val="nil"/>
              <w:bottom w:val="single" w:sz="4" w:space="0" w:color="auto"/>
              <w:right w:val="single" w:sz="4" w:space="0" w:color="auto"/>
            </w:tcBorders>
            <w:shd w:val="clear" w:color="auto" w:fill="auto"/>
            <w:noWrap/>
            <w:vAlign w:val="center"/>
            <w:hideMark/>
          </w:tcPr>
          <w:p w14:paraId="4E5343B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136</w:t>
            </w:r>
          </w:p>
        </w:tc>
        <w:tc>
          <w:tcPr>
            <w:tcW w:w="0" w:type="auto"/>
            <w:tcBorders>
              <w:top w:val="nil"/>
              <w:left w:val="nil"/>
              <w:bottom w:val="single" w:sz="4" w:space="0" w:color="auto"/>
              <w:right w:val="single" w:sz="4" w:space="0" w:color="auto"/>
            </w:tcBorders>
            <w:shd w:val="clear" w:color="auto" w:fill="auto"/>
            <w:noWrap/>
            <w:vAlign w:val="center"/>
            <w:hideMark/>
          </w:tcPr>
          <w:p w14:paraId="6B59E2A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18.8</w:t>
            </w:r>
          </w:p>
        </w:tc>
        <w:tc>
          <w:tcPr>
            <w:tcW w:w="0" w:type="auto"/>
            <w:tcBorders>
              <w:top w:val="nil"/>
              <w:left w:val="nil"/>
              <w:bottom w:val="single" w:sz="4" w:space="0" w:color="auto"/>
              <w:right w:val="single" w:sz="4" w:space="0" w:color="auto"/>
            </w:tcBorders>
            <w:shd w:val="clear" w:color="auto" w:fill="auto"/>
            <w:noWrap/>
            <w:vAlign w:val="center"/>
            <w:hideMark/>
          </w:tcPr>
          <w:p w14:paraId="72580CD5"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151</w:t>
            </w:r>
          </w:p>
        </w:tc>
        <w:tc>
          <w:tcPr>
            <w:tcW w:w="0" w:type="auto"/>
            <w:tcBorders>
              <w:top w:val="nil"/>
              <w:left w:val="nil"/>
              <w:bottom w:val="single" w:sz="4" w:space="0" w:color="auto"/>
              <w:right w:val="single" w:sz="4" w:space="0" w:color="auto"/>
            </w:tcBorders>
            <w:shd w:val="clear" w:color="auto" w:fill="auto"/>
            <w:noWrap/>
            <w:vAlign w:val="center"/>
            <w:hideMark/>
          </w:tcPr>
          <w:p w14:paraId="36F1393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20.8</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5F2C09B4"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725</w:t>
            </w:r>
          </w:p>
        </w:tc>
      </w:tr>
      <w:tr w:rsidR="007946F1" w:rsidRPr="007946F1" w14:paraId="482927E5"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94C78"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Park &amp; Ride by Bus</w:t>
            </w:r>
          </w:p>
        </w:tc>
        <w:tc>
          <w:tcPr>
            <w:tcW w:w="0" w:type="auto"/>
            <w:tcBorders>
              <w:top w:val="nil"/>
              <w:left w:val="nil"/>
              <w:bottom w:val="single" w:sz="4" w:space="0" w:color="auto"/>
              <w:right w:val="single" w:sz="4" w:space="0" w:color="auto"/>
            </w:tcBorders>
            <w:shd w:val="clear" w:color="auto" w:fill="auto"/>
            <w:noWrap/>
            <w:vAlign w:val="center"/>
            <w:hideMark/>
          </w:tcPr>
          <w:p w14:paraId="4EE77BB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48</w:t>
            </w:r>
          </w:p>
        </w:tc>
        <w:tc>
          <w:tcPr>
            <w:tcW w:w="0" w:type="auto"/>
            <w:tcBorders>
              <w:top w:val="nil"/>
              <w:left w:val="nil"/>
              <w:bottom w:val="single" w:sz="4" w:space="0" w:color="auto"/>
              <w:right w:val="single" w:sz="4" w:space="0" w:color="auto"/>
            </w:tcBorders>
            <w:shd w:val="clear" w:color="auto" w:fill="auto"/>
            <w:noWrap/>
            <w:vAlign w:val="center"/>
            <w:hideMark/>
          </w:tcPr>
          <w:p w14:paraId="21814F4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45.3</w:t>
            </w:r>
          </w:p>
        </w:tc>
        <w:tc>
          <w:tcPr>
            <w:tcW w:w="0" w:type="auto"/>
            <w:tcBorders>
              <w:top w:val="nil"/>
              <w:left w:val="nil"/>
              <w:bottom w:val="single" w:sz="4" w:space="0" w:color="auto"/>
              <w:right w:val="single" w:sz="4" w:space="0" w:color="auto"/>
            </w:tcBorders>
            <w:shd w:val="clear" w:color="auto" w:fill="auto"/>
            <w:noWrap/>
            <w:vAlign w:val="center"/>
            <w:hideMark/>
          </w:tcPr>
          <w:p w14:paraId="78CB3B0B"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w:t>
            </w:r>
          </w:p>
        </w:tc>
        <w:tc>
          <w:tcPr>
            <w:tcW w:w="0" w:type="auto"/>
            <w:tcBorders>
              <w:top w:val="nil"/>
              <w:left w:val="nil"/>
              <w:bottom w:val="single" w:sz="4" w:space="0" w:color="auto"/>
              <w:right w:val="single" w:sz="4" w:space="0" w:color="auto"/>
            </w:tcBorders>
            <w:shd w:val="clear" w:color="auto" w:fill="auto"/>
            <w:noWrap/>
            <w:vAlign w:val="center"/>
            <w:hideMark/>
          </w:tcPr>
          <w:p w14:paraId="27A5168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20.8</w:t>
            </w:r>
          </w:p>
        </w:tc>
        <w:tc>
          <w:tcPr>
            <w:tcW w:w="0" w:type="auto"/>
            <w:tcBorders>
              <w:top w:val="nil"/>
              <w:left w:val="nil"/>
              <w:bottom w:val="single" w:sz="4" w:space="0" w:color="auto"/>
              <w:right w:val="single" w:sz="4" w:space="0" w:color="auto"/>
            </w:tcBorders>
            <w:shd w:val="clear" w:color="auto" w:fill="auto"/>
            <w:noWrap/>
            <w:vAlign w:val="center"/>
            <w:hideMark/>
          </w:tcPr>
          <w:p w14:paraId="035ED4F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681C2AD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3.8</w:t>
            </w:r>
          </w:p>
        </w:tc>
        <w:tc>
          <w:tcPr>
            <w:tcW w:w="0" w:type="auto"/>
            <w:tcBorders>
              <w:top w:val="nil"/>
              <w:left w:val="nil"/>
              <w:bottom w:val="single" w:sz="4" w:space="0" w:color="auto"/>
              <w:right w:val="single" w:sz="4" w:space="0" w:color="auto"/>
            </w:tcBorders>
            <w:shd w:val="clear" w:color="auto" w:fill="auto"/>
            <w:noWrap/>
            <w:vAlign w:val="center"/>
            <w:hideMark/>
          </w:tcPr>
          <w:p w14:paraId="1BA38B24"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26</w:t>
            </w:r>
          </w:p>
        </w:tc>
        <w:tc>
          <w:tcPr>
            <w:tcW w:w="0" w:type="auto"/>
            <w:tcBorders>
              <w:top w:val="nil"/>
              <w:left w:val="nil"/>
              <w:bottom w:val="single" w:sz="4" w:space="0" w:color="auto"/>
              <w:right w:val="single" w:sz="4" w:space="0" w:color="auto"/>
            </w:tcBorders>
            <w:shd w:val="clear" w:color="auto" w:fill="auto"/>
            <w:noWrap/>
            <w:vAlign w:val="center"/>
            <w:hideMark/>
          </w:tcPr>
          <w:p w14:paraId="6C1D972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24.5</w:t>
            </w:r>
          </w:p>
        </w:tc>
        <w:tc>
          <w:tcPr>
            <w:tcW w:w="0" w:type="auto"/>
            <w:tcBorders>
              <w:top w:val="nil"/>
              <w:left w:val="nil"/>
              <w:bottom w:val="single" w:sz="4" w:space="0" w:color="auto"/>
              <w:right w:val="single" w:sz="4" w:space="0" w:color="auto"/>
            </w:tcBorders>
            <w:shd w:val="clear" w:color="auto" w:fill="auto"/>
            <w:noWrap/>
            <w:vAlign w:val="center"/>
            <w:hideMark/>
          </w:tcPr>
          <w:p w14:paraId="463D94E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29</w:t>
            </w:r>
          </w:p>
        </w:tc>
        <w:tc>
          <w:tcPr>
            <w:tcW w:w="0" w:type="auto"/>
            <w:tcBorders>
              <w:top w:val="nil"/>
              <w:left w:val="nil"/>
              <w:bottom w:val="single" w:sz="4" w:space="0" w:color="auto"/>
              <w:right w:val="single" w:sz="4" w:space="0" w:color="auto"/>
            </w:tcBorders>
            <w:shd w:val="clear" w:color="auto" w:fill="auto"/>
            <w:noWrap/>
            <w:vAlign w:val="center"/>
            <w:hideMark/>
          </w:tcPr>
          <w:p w14:paraId="43864FF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27.4</w:t>
            </w:r>
          </w:p>
        </w:tc>
        <w:tc>
          <w:tcPr>
            <w:tcW w:w="0" w:type="auto"/>
            <w:tcBorders>
              <w:top w:val="nil"/>
              <w:left w:val="nil"/>
              <w:bottom w:val="single" w:sz="4" w:space="0" w:color="auto"/>
              <w:right w:val="single" w:sz="4" w:space="0" w:color="auto"/>
            </w:tcBorders>
            <w:shd w:val="clear" w:color="auto" w:fill="auto"/>
            <w:noWrap/>
            <w:vAlign w:val="center"/>
            <w:hideMark/>
          </w:tcPr>
          <w:p w14:paraId="12B7703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25960A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3.8</w:t>
            </w:r>
          </w:p>
        </w:tc>
        <w:tc>
          <w:tcPr>
            <w:tcW w:w="0" w:type="auto"/>
            <w:tcBorders>
              <w:top w:val="nil"/>
              <w:left w:val="nil"/>
              <w:bottom w:val="single" w:sz="4" w:space="0" w:color="auto"/>
              <w:right w:val="single" w:sz="4" w:space="0" w:color="auto"/>
            </w:tcBorders>
            <w:shd w:val="clear" w:color="auto" w:fill="auto"/>
            <w:noWrap/>
            <w:vAlign w:val="center"/>
            <w:hideMark/>
          </w:tcPr>
          <w:p w14:paraId="59DE8D2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14</w:t>
            </w:r>
          </w:p>
        </w:tc>
        <w:tc>
          <w:tcPr>
            <w:tcW w:w="0" w:type="auto"/>
            <w:tcBorders>
              <w:top w:val="nil"/>
              <w:left w:val="nil"/>
              <w:bottom w:val="single" w:sz="4" w:space="0" w:color="auto"/>
              <w:right w:val="single" w:sz="4" w:space="0" w:color="auto"/>
            </w:tcBorders>
            <w:shd w:val="clear" w:color="auto" w:fill="auto"/>
            <w:noWrap/>
            <w:vAlign w:val="center"/>
            <w:hideMark/>
          </w:tcPr>
          <w:p w14:paraId="49D94BB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13.2</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303A5059"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106</w:t>
            </w:r>
          </w:p>
        </w:tc>
      </w:tr>
      <w:tr w:rsidR="007946F1" w:rsidRPr="007946F1" w14:paraId="405816B8" w14:textId="77777777" w:rsidTr="007946F1">
        <w:trPr>
          <w:trHeight w:val="3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C538E"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Park &amp; Ride by Train</w:t>
            </w:r>
          </w:p>
        </w:tc>
        <w:tc>
          <w:tcPr>
            <w:tcW w:w="0" w:type="auto"/>
            <w:tcBorders>
              <w:top w:val="nil"/>
              <w:left w:val="nil"/>
              <w:bottom w:val="single" w:sz="4" w:space="0" w:color="auto"/>
              <w:right w:val="single" w:sz="4" w:space="0" w:color="auto"/>
            </w:tcBorders>
            <w:shd w:val="clear" w:color="auto" w:fill="auto"/>
            <w:noWrap/>
            <w:vAlign w:val="center"/>
            <w:hideMark/>
          </w:tcPr>
          <w:p w14:paraId="1E4E66D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68</w:t>
            </w:r>
          </w:p>
        </w:tc>
        <w:tc>
          <w:tcPr>
            <w:tcW w:w="0" w:type="auto"/>
            <w:tcBorders>
              <w:top w:val="nil"/>
              <w:left w:val="nil"/>
              <w:bottom w:val="single" w:sz="4" w:space="0" w:color="auto"/>
              <w:right w:val="single" w:sz="4" w:space="0" w:color="auto"/>
            </w:tcBorders>
            <w:shd w:val="clear" w:color="auto" w:fill="auto"/>
            <w:noWrap/>
            <w:vAlign w:val="center"/>
            <w:hideMark/>
          </w:tcPr>
          <w:p w14:paraId="40CC5AD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60.7</w:t>
            </w:r>
          </w:p>
        </w:tc>
        <w:tc>
          <w:tcPr>
            <w:tcW w:w="0" w:type="auto"/>
            <w:tcBorders>
              <w:top w:val="nil"/>
              <w:left w:val="nil"/>
              <w:bottom w:val="single" w:sz="4" w:space="0" w:color="auto"/>
              <w:right w:val="single" w:sz="4" w:space="0" w:color="auto"/>
            </w:tcBorders>
            <w:shd w:val="clear" w:color="auto" w:fill="auto"/>
            <w:noWrap/>
            <w:vAlign w:val="center"/>
            <w:hideMark/>
          </w:tcPr>
          <w:p w14:paraId="7AC5B2E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w:t>
            </w:r>
          </w:p>
        </w:tc>
        <w:tc>
          <w:tcPr>
            <w:tcW w:w="0" w:type="auto"/>
            <w:tcBorders>
              <w:top w:val="nil"/>
              <w:left w:val="nil"/>
              <w:bottom w:val="single" w:sz="4" w:space="0" w:color="auto"/>
              <w:right w:val="single" w:sz="4" w:space="0" w:color="auto"/>
            </w:tcBorders>
            <w:shd w:val="clear" w:color="auto" w:fill="auto"/>
            <w:noWrap/>
            <w:vAlign w:val="center"/>
            <w:hideMark/>
          </w:tcPr>
          <w:p w14:paraId="0D6E69F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19.6</w:t>
            </w:r>
          </w:p>
        </w:tc>
        <w:tc>
          <w:tcPr>
            <w:tcW w:w="0" w:type="auto"/>
            <w:tcBorders>
              <w:top w:val="nil"/>
              <w:left w:val="nil"/>
              <w:bottom w:val="single" w:sz="4" w:space="0" w:color="auto"/>
              <w:right w:val="single" w:sz="4" w:space="0" w:color="auto"/>
            </w:tcBorders>
            <w:shd w:val="clear" w:color="auto" w:fill="auto"/>
            <w:noWrap/>
            <w:vAlign w:val="center"/>
            <w:hideMark/>
          </w:tcPr>
          <w:p w14:paraId="5FE32AC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8ECE12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0.9</w:t>
            </w:r>
          </w:p>
        </w:tc>
        <w:tc>
          <w:tcPr>
            <w:tcW w:w="0" w:type="auto"/>
            <w:tcBorders>
              <w:top w:val="nil"/>
              <w:left w:val="nil"/>
              <w:bottom w:val="single" w:sz="4" w:space="0" w:color="auto"/>
              <w:right w:val="single" w:sz="4" w:space="0" w:color="auto"/>
            </w:tcBorders>
            <w:shd w:val="clear" w:color="auto" w:fill="auto"/>
            <w:noWrap/>
            <w:vAlign w:val="center"/>
            <w:hideMark/>
          </w:tcPr>
          <w:p w14:paraId="22871666"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55</w:t>
            </w:r>
          </w:p>
        </w:tc>
        <w:tc>
          <w:tcPr>
            <w:tcW w:w="0" w:type="auto"/>
            <w:tcBorders>
              <w:top w:val="nil"/>
              <w:left w:val="nil"/>
              <w:bottom w:val="single" w:sz="4" w:space="0" w:color="auto"/>
              <w:right w:val="single" w:sz="4" w:space="0" w:color="auto"/>
            </w:tcBorders>
            <w:shd w:val="clear" w:color="auto" w:fill="auto"/>
            <w:noWrap/>
            <w:vAlign w:val="center"/>
            <w:hideMark/>
          </w:tcPr>
          <w:p w14:paraId="3373107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49.1</w:t>
            </w:r>
          </w:p>
        </w:tc>
        <w:tc>
          <w:tcPr>
            <w:tcW w:w="0" w:type="auto"/>
            <w:tcBorders>
              <w:top w:val="nil"/>
              <w:left w:val="nil"/>
              <w:bottom w:val="single" w:sz="4" w:space="0" w:color="auto"/>
              <w:right w:val="single" w:sz="4" w:space="0" w:color="auto"/>
            </w:tcBorders>
            <w:shd w:val="clear" w:color="auto" w:fill="auto"/>
            <w:noWrap/>
            <w:vAlign w:val="center"/>
            <w:hideMark/>
          </w:tcPr>
          <w:p w14:paraId="604C3F2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18</w:t>
            </w:r>
          </w:p>
        </w:tc>
        <w:tc>
          <w:tcPr>
            <w:tcW w:w="0" w:type="auto"/>
            <w:tcBorders>
              <w:top w:val="nil"/>
              <w:left w:val="nil"/>
              <w:bottom w:val="single" w:sz="4" w:space="0" w:color="auto"/>
              <w:right w:val="single" w:sz="4" w:space="0" w:color="auto"/>
            </w:tcBorders>
            <w:shd w:val="clear" w:color="auto" w:fill="auto"/>
            <w:noWrap/>
            <w:vAlign w:val="center"/>
            <w:hideMark/>
          </w:tcPr>
          <w:p w14:paraId="6820DB9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16.1</w:t>
            </w:r>
          </w:p>
        </w:tc>
        <w:tc>
          <w:tcPr>
            <w:tcW w:w="0" w:type="auto"/>
            <w:tcBorders>
              <w:top w:val="nil"/>
              <w:left w:val="nil"/>
              <w:bottom w:val="single" w:sz="4" w:space="0" w:color="auto"/>
              <w:right w:val="single" w:sz="4" w:space="0" w:color="auto"/>
            </w:tcBorders>
            <w:shd w:val="clear" w:color="auto" w:fill="auto"/>
            <w:noWrap/>
            <w:vAlign w:val="center"/>
            <w:hideMark/>
          </w:tcPr>
          <w:p w14:paraId="4F962BAB"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w:t>
            </w:r>
          </w:p>
        </w:tc>
        <w:tc>
          <w:tcPr>
            <w:tcW w:w="0" w:type="auto"/>
            <w:tcBorders>
              <w:top w:val="nil"/>
              <w:left w:val="nil"/>
              <w:bottom w:val="single" w:sz="4" w:space="0" w:color="auto"/>
              <w:right w:val="single" w:sz="4" w:space="0" w:color="auto"/>
            </w:tcBorders>
            <w:shd w:val="clear" w:color="auto" w:fill="auto"/>
            <w:noWrap/>
            <w:vAlign w:val="center"/>
            <w:hideMark/>
          </w:tcPr>
          <w:p w14:paraId="4F160ED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6.3</w:t>
            </w:r>
          </w:p>
        </w:tc>
        <w:tc>
          <w:tcPr>
            <w:tcW w:w="0" w:type="auto"/>
            <w:tcBorders>
              <w:top w:val="nil"/>
              <w:left w:val="nil"/>
              <w:bottom w:val="single" w:sz="4" w:space="0" w:color="auto"/>
              <w:right w:val="single" w:sz="4" w:space="0" w:color="auto"/>
            </w:tcBorders>
            <w:shd w:val="clear" w:color="auto" w:fill="auto"/>
            <w:noWrap/>
            <w:vAlign w:val="center"/>
            <w:hideMark/>
          </w:tcPr>
          <w:p w14:paraId="1C44588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20</w:t>
            </w:r>
          </w:p>
        </w:tc>
        <w:tc>
          <w:tcPr>
            <w:tcW w:w="0" w:type="auto"/>
            <w:tcBorders>
              <w:top w:val="nil"/>
              <w:left w:val="nil"/>
              <w:bottom w:val="single" w:sz="4" w:space="0" w:color="auto"/>
              <w:right w:val="single" w:sz="4" w:space="0" w:color="auto"/>
            </w:tcBorders>
            <w:shd w:val="clear" w:color="auto" w:fill="auto"/>
            <w:noWrap/>
            <w:vAlign w:val="center"/>
            <w:hideMark/>
          </w:tcPr>
          <w:p w14:paraId="0503ECC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17.9</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029F9D09"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112</w:t>
            </w:r>
          </w:p>
        </w:tc>
      </w:tr>
      <w:tr w:rsidR="007946F1" w:rsidRPr="007946F1" w14:paraId="09DB41BB" w14:textId="77777777" w:rsidTr="007946F1">
        <w:trPr>
          <w:trHeight w:val="3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C7062"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Taxi</w:t>
            </w:r>
          </w:p>
        </w:tc>
        <w:tc>
          <w:tcPr>
            <w:tcW w:w="0" w:type="auto"/>
            <w:tcBorders>
              <w:top w:val="nil"/>
              <w:left w:val="nil"/>
              <w:bottom w:val="single" w:sz="4" w:space="0" w:color="auto"/>
              <w:right w:val="single" w:sz="4" w:space="0" w:color="auto"/>
            </w:tcBorders>
            <w:shd w:val="clear" w:color="auto" w:fill="auto"/>
            <w:noWrap/>
            <w:vAlign w:val="center"/>
            <w:hideMark/>
          </w:tcPr>
          <w:p w14:paraId="71201A6B"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127</w:t>
            </w:r>
          </w:p>
        </w:tc>
        <w:tc>
          <w:tcPr>
            <w:tcW w:w="0" w:type="auto"/>
            <w:tcBorders>
              <w:top w:val="nil"/>
              <w:left w:val="nil"/>
              <w:bottom w:val="single" w:sz="4" w:space="0" w:color="auto"/>
              <w:right w:val="single" w:sz="4" w:space="0" w:color="auto"/>
            </w:tcBorders>
            <w:shd w:val="clear" w:color="auto" w:fill="auto"/>
            <w:noWrap/>
            <w:vAlign w:val="center"/>
            <w:hideMark/>
          </w:tcPr>
          <w:p w14:paraId="77A26B43"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14.1</w:t>
            </w:r>
          </w:p>
        </w:tc>
        <w:tc>
          <w:tcPr>
            <w:tcW w:w="0" w:type="auto"/>
            <w:tcBorders>
              <w:top w:val="nil"/>
              <w:left w:val="nil"/>
              <w:bottom w:val="single" w:sz="4" w:space="0" w:color="auto"/>
              <w:right w:val="single" w:sz="4" w:space="0" w:color="auto"/>
            </w:tcBorders>
            <w:shd w:val="clear" w:color="auto" w:fill="auto"/>
            <w:noWrap/>
            <w:vAlign w:val="center"/>
            <w:hideMark/>
          </w:tcPr>
          <w:p w14:paraId="2CF9D4DD"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69</w:t>
            </w:r>
          </w:p>
        </w:tc>
        <w:tc>
          <w:tcPr>
            <w:tcW w:w="0" w:type="auto"/>
            <w:tcBorders>
              <w:top w:val="nil"/>
              <w:left w:val="nil"/>
              <w:bottom w:val="single" w:sz="4" w:space="0" w:color="auto"/>
              <w:right w:val="single" w:sz="4" w:space="0" w:color="auto"/>
            </w:tcBorders>
            <w:shd w:val="clear" w:color="auto" w:fill="auto"/>
            <w:noWrap/>
            <w:vAlign w:val="center"/>
            <w:hideMark/>
          </w:tcPr>
          <w:p w14:paraId="0767EEF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7.7</w:t>
            </w:r>
          </w:p>
        </w:tc>
        <w:tc>
          <w:tcPr>
            <w:tcW w:w="0" w:type="auto"/>
            <w:tcBorders>
              <w:top w:val="nil"/>
              <w:left w:val="nil"/>
              <w:bottom w:val="single" w:sz="4" w:space="0" w:color="auto"/>
              <w:right w:val="single" w:sz="4" w:space="0" w:color="auto"/>
            </w:tcBorders>
            <w:shd w:val="clear" w:color="auto" w:fill="auto"/>
            <w:noWrap/>
            <w:vAlign w:val="center"/>
            <w:hideMark/>
          </w:tcPr>
          <w:p w14:paraId="3946400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5714553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4217048A"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738</w:t>
            </w:r>
          </w:p>
        </w:tc>
        <w:tc>
          <w:tcPr>
            <w:tcW w:w="0" w:type="auto"/>
            <w:tcBorders>
              <w:top w:val="nil"/>
              <w:left w:val="nil"/>
              <w:bottom w:val="single" w:sz="4" w:space="0" w:color="auto"/>
              <w:right w:val="single" w:sz="4" w:space="0" w:color="auto"/>
            </w:tcBorders>
            <w:shd w:val="clear" w:color="auto" w:fill="auto"/>
            <w:noWrap/>
            <w:vAlign w:val="center"/>
            <w:hideMark/>
          </w:tcPr>
          <w:p w14:paraId="0815F3E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82.2</w:t>
            </w:r>
          </w:p>
        </w:tc>
        <w:tc>
          <w:tcPr>
            <w:tcW w:w="0" w:type="auto"/>
            <w:tcBorders>
              <w:top w:val="nil"/>
              <w:left w:val="nil"/>
              <w:bottom w:val="single" w:sz="4" w:space="0" w:color="auto"/>
              <w:right w:val="single" w:sz="4" w:space="0" w:color="auto"/>
            </w:tcBorders>
            <w:shd w:val="clear" w:color="auto" w:fill="auto"/>
            <w:noWrap/>
            <w:vAlign w:val="center"/>
            <w:hideMark/>
          </w:tcPr>
          <w:p w14:paraId="4D39DF18"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142</w:t>
            </w:r>
          </w:p>
        </w:tc>
        <w:tc>
          <w:tcPr>
            <w:tcW w:w="0" w:type="auto"/>
            <w:tcBorders>
              <w:top w:val="nil"/>
              <w:left w:val="nil"/>
              <w:bottom w:val="single" w:sz="4" w:space="0" w:color="auto"/>
              <w:right w:val="single" w:sz="4" w:space="0" w:color="auto"/>
            </w:tcBorders>
            <w:shd w:val="clear" w:color="auto" w:fill="auto"/>
            <w:noWrap/>
            <w:vAlign w:val="center"/>
            <w:hideMark/>
          </w:tcPr>
          <w:p w14:paraId="40308C3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15.8</w:t>
            </w:r>
          </w:p>
        </w:tc>
        <w:tc>
          <w:tcPr>
            <w:tcW w:w="0" w:type="auto"/>
            <w:tcBorders>
              <w:top w:val="nil"/>
              <w:left w:val="nil"/>
              <w:bottom w:val="single" w:sz="4" w:space="0" w:color="auto"/>
              <w:right w:val="single" w:sz="4" w:space="0" w:color="auto"/>
            </w:tcBorders>
            <w:shd w:val="clear" w:color="auto" w:fill="auto"/>
            <w:noWrap/>
            <w:vAlign w:val="center"/>
            <w:hideMark/>
          </w:tcPr>
          <w:p w14:paraId="217ED991"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37</w:t>
            </w:r>
          </w:p>
        </w:tc>
        <w:tc>
          <w:tcPr>
            <w:tcW w:w="0" w:type="auto"/>
            <w:tcBorders>
              <w:top w:val="nil"/>
              <w:left w:val="nil"/>
              <w:bottom w:val="single" w:sz="4" w:space="0" w:color="auto"/>
              <w:right w:val="single" w:sz="4" w:space="0" w:color="auto"/>
            </w:tcBorders>
            <w:shd w:val="clear" w:color="auto" w:fill="auto"/>
            <w:noWrap/>
            <w:vAlign w:val="center"/>
            <w:hideMark/>
          </w:tcPr>
          <w:p w14:paraId="1A6D582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4.1</w:t>
            </w:r>
          </w:p>
        </w:tc>
        <w:tc>
          <w:tcPr>
            <w:tcW w:w="0" w:type="auto"/>
            <w:tcBorders>
              <w:top w:val="nil"/>
              <w:left w:val="nil"/>
              <w:bottom w:val="single" w:sz="4" w:space="0" w:color="auto"/>
              <w:right w:val="single" w:sz="4" w:space="0" w:color="auto"/>
            </w:tcBorders>
            <w:shd w:val="clear" w:color="auto" w:fill="auto"/>
            <w:noWrap/>
            <w:vAlign w:val="center"/>
            <w:hideMark/>
          </w:tcPr>
          <w:p w14:paraId="6FDADCA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93</w:t>
            </w:r>
          </w:p>
        </w:tc>
        <w:tc>
          <w:tcPr>
            <w:tcW w:w="0" w:type="auto"/>
            <w:tcBorders>
              <w:top w:val="nil"/>
              <w:left w:val="nil"/>
              <w:bottom w:val="single" w:sz="4" w:space="0" w:color="auto"/>
              <w:right w:val="single" w:sz="4" w:space="0" w:color="auto"/>
            </w:tcBorders>
            <w:shd w:val="clear" w:color="auto" w:fill="auto"/>
            <w:noWrap/>
            <w:vAlign w:val="center"/>
            <w:hideMark/>
          </w:tcPr>
          <w:p w14:paraId="3A4EE2E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10.4</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7F62BC35"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898</w:t>
            </w:r>
          </w:p>
        </w:tc>
      </w:tr>
      <w:tr w:rsidR="007946F1" w:rsidRPr="007946F1" w14:paraId="2A893132" w14:textId="77777777" w:rsidTr="007946F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55BCE" w14:textId="77777777" w:rsidR="007946F1" w:rsidRPr="007946F1" w:rsidRDefault="007946F1" w:rsidP="007946F1">
            <w:pPr>
              <w:spacing w:after="0" w:line="240" w:lineRule="auto"/>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Other</w:t>
            </w:r>
          </w:p>
        </w:tc>
        <w:tc>
          <w:tcPr>
            <w:tcW w:w="0" w:type="auto"/>
            <w:tcBorders>
              <w:top w:val="nil"/>
              <w:left w:val="nil"/>
              <w:bottom w:val="single" w:sz="4" w:space="0" w:color="auto"/>
              <w:right w:val="single" w:sz="4" w:space="0" w:color="auto"/>
            </w:tcBorders>
            <w:shd w:val="clear" w:color="auto" w:fill="auto"/>
            <w:noWrap/>
            <w:vAlign w:val="center"/>
            <w:hideMark/>
          </w:tcPr>
          <w:p w14:paraId="204FC28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2EE5B272"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17.6</w:t>
            </w:r>
          </w:p>
        </w:tc>
        <w:tc>
          <w:tcPr>
            <w:tcW w:w="0" w:type="auto"/>
            <w:tcBorders>
              <w:top w:val="nil"/>
              <w:left w:val="nil"/>
              <w:bottom w:val="single" w:sz="4" w:space="0" w:color="auto"/>
              <w:right w:val="single" w:sz="4" w:space="0" w:color="auto"/>
            </w:tcBorders>
            <w:shd w:val="clear" w:color="auto" w:fill="auto"/>
            <w:noWrap/>
            <w:vAlign w:val="center"/>
            <w:hideMark/>
          </w:tcPr>
          <w:p w14:paraId="3CFB824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19</w:t>
            </w:r>
          </w:p>
        </w:tc>
        <w:tc>
          <w:tcPr>
            <w:tcW w:w="0" w:type="auto"/>
            <w:tcBorders>
              <w:top w:val="nil"/>
              <w:left w:val="nil"/>
              <w:bottom w:val="single" w:sz="4" w:space="0" w:color="auto"/>
              <w:right w:val="single" w:sz="4" w:space="0" w:color="auto"/>
            </w:tcBorders>
            <w:shd w:val="clear" w:color="auto" w:fill="auto"/>
            <w:noWrap/>
            <w:vAlign w:val="center"/>
            <w:hideMark/>
          </w:tcPr>
          <w:p w14:paraId="17C0ABF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27.9</w:t>
            </w:r>
          </w:p>
        </w:tc>
        <w:tc>
          <w:tcPr>
            <w:tcW w:w="0" w:type="auto"/>
            <w:tcBorders>
              <w:top w:val="nil"/>
              <w:left w:val="nil"/>
              <w:bottom w:val="single" w:sz="4" w:space="0" w:color="auto"/>
              <w:right w:val="single" w:sz="4" w:space="0" w:color="auto"/>
            </w:tcBorders>
            <w:shd w:val="clear" w:color="auto" w:fill="auto"/>
            <w:noWrap/>
            <w:vAlign w:val="center"/>
            <w:hideMark/>
          </w:tcPr>
          <w:p w14:paraId="5592E179"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21</w:t>
            </w:r>
          </w:p>
        </w:tc>
        <w:tc>
          <w:tcPr>
            <w:tcW w:w="0" w:type="auto"/>
            <w:tcBorders>
              <w:top w:val="nil"/>
              <w:left w:val="nil"/>
              <w:bottom w:val="single" w:sz="4" w:space="0" w:color="auto"/>
              <w:right w:val="single" w:sz="4" w:space="0" w:color="auto"/>
            </w:tcBorders>
            <w:shd w:val="clear" w:color="auto" w:fill="auto"/>
            <w:noWrap/>
            <w:vAlign w:val="center"/>
            <w:hideMark/>
          </w:tcPr>
          <w:p w14:paraId="7EE0D39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30.9</w:t>
            </w:r>
          </w:p>
        </w:tc>
        <w:tc>
          <w:tcPr>
            <w:tcW w:w="0" w:type="auto"/>
            <w:tcBorders>
              <w:top w:val="nil"/>
              <w:left w:val="nil"/>
              <w:bottom w:val="single" w:sz="4" w:space="0" w:color="auto"/>
              <w:right w:val="single" w:sz="4" w:space="0" w:color="auto"/>
            </w:tcBorders>
            <w:shd w:val="clear" w:color="auto" w:fill="auto"/>
            <w:noWrap/>
            <w:vAlign w:val="center"/>
            <w:hideMark/>
          </w:tcPr>
          <w:p w14:paraId="12234D7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25</w:t>
            </w:r>
          </w:p>
        </w:tc>
        <w:tc>
          <w:tcPr>
            <w:tcW w:w="0" w:type="auto"/>
            <w:tcBorders>
              <w:top w:val="nil"/>
              <w:left w:val="nil"/>
              <w:bottom w:val="single" w:sz="4" w:space="0" w:color="auto"/>
              <w:right w:val="single" w:sz="4" w:space="0" w:color="auto"/>
            </w:tcBorders>
            <w:shd w:val="clear" w:color="auto" w:fill="auto"/>
            <w:noWrap/>
            <w:vAlign w:val="center"/>
            <w:hideMark/>
          </w:tcPr>
          <w:p w14:paraId="6F6055E7"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36.8</w:t>
            </w:r>
          </w:p>
        </w:tc>
        <w:tc>
          <w:tcPr>
            <w:tcW w:w="0" w:type="auto"/>
            <w:tcBorders>
              <w:top w:val="nil"/>
              <w:left w:val="nil"/>
              <w:bottom w:val="single" w:sz="4" w:space="0" w:color="auto"/>
              <w:right w:val="single" w:sz="4" w:space="0" w:color="auto"/>
            </w:tcBorders>
            <w:shd w:val="clear" w:color="auto" w:fill="auto"/>
            <w:noWrap/>
            <w:vAlign w:val="center"/>
            <w:hideMark/>
          </w:tcPr>
          <w:p w14:paraId="5DCC602C"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04926F80"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17.6</w:t>
            </w:r>
          </w:p>
        </w:tc>
        <w:tc>
          <w:tcPr>
            <w:tcW w:w="0" w:type="auto"/>
            <w:tcBorders>
              <w:top w:val="nil"/>
              <w:left w:val="nil"/>
              <w:bottom w:val="single" w:sz="4" w:space="0" w:color="auto"/>
              <w:right w:val="single" w:sz="4" w:space="0" w:color="auto"/>
            </w:tcBorders>
            <w:shd w:val="clear" w:color="auto" w:fill="auto"/>
            <w:noWrap/>
            <w:vAlign w:val="center"/>
            <w:hideMark/>
          </w:tcPr>
          <w:p w14:paraId="00CC2A1E"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15</w:t>
            </w:r>
          </w:p>
        </w:tc>
        <w:tc>
          <w:tcPr>
            <w:tcW w:w="0" w:type="auto"/>
            <w:tcBorders>
              <w:top w:val="nil"/>
              <w:left w:val="nil"/>
              <w:bottom w:val="single" w:sz="4" w:space="0" w:color="auto"/>
              <w:right w:val="single" w:sz="4" w:space="0" w:color="auto"/>
            </w:tcBorders>
            <w:shd w:val="clear" w:color="auto" w:fill="auto"/>
            <w:noWrap/>
            <w:vAlign w:val="center"/>
            <w:hideMark/>
          </w:tcPr>
          <w:p w14:paraId="33785F3F"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22.1</w:t>
            </w:r>
          </w:p>
        </w:tc>
        <w:tc>
          <w:tcPr>
            <w:tcW w:w="0" w:type="auto"/>
            <w:tcBorders>
              <w:top w:val="nil"/>
              <w:left w:val="nil"/>
              <w:bottom w:val="single" w:sz="4" w:space="0" w:color="auto"/>
              <w:right w:val="single" w:sz="4" w:space="0" w:color="auto"/>
            </w:tcBorders>
            <w:shd w:val="clear" w:color="auto" w:fill="auto"/>
            <w:noWrap/>
            <w:vAlign w:val="center"/>
            <w:hideMark/>
          </w:tcPr>
          <w:p w14:paraId="2BEABD05"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27</w:t>
            </w:r>
          </w:p>
        </w:tc>
        <w:tc>
          <w:tcPr>
            <w:tcW w:w="0" w:type="auto"/>
            <w:tcBorders>
              <w:top w:val="nil"/>
              <w:left w:val="nil"/>
              <w:bottom w:val="single" w:sz="4" w:space="0" w:color="auto"/>
              <w:right w:val="single" w:sz="4" w:space="0" w:color="auto"/>
            </w:tcBorders>
            <w:shd w:val="clear" w:color="auto" w:fill="auto"/>
            <w:noWrap/>
            <w:vAlign w:val="center"/>
            <w:hideMark/>
          </w:tcPr>
          <w:p w14:paraId="67623295" w14:textId="77777777" w:rsidR="007946F1" w:rsidRPr="007946F1" w:rsidRDefault="007946F1" w:rsidP="007946F1">
            <w:pPr>
              <w:spacing w:after="0" w:line="240" w:lineRule="auto"/>
              <w:jc w:val="center"/>
              <w:rPr>
                <w:rFonts w:ascii="Calibri" w:eastAsia="Times New Roman" w:hAnsi="Calibri" w:cs="Calibri"/>
                <w:color w:val="000000"/>
                <w:kern w:val="0"/>
                <w:szCs w:val="24"/>
                <w:lang w:eastAsia="en-GB"/>
                <w14:ligatures w14:val="none"/>
              </w:rPr>
            </w:pPr>
            <w:r w:rsidRPr="007946F1">
              <w:rPr>
                <w:rFonts w:ascii="Calibri" w:eastAsia="Times New Roman" w:hAnsi="Calibri" w:cs="Calibri"/>
                <w:color w:val="000000"/>
                <w:kern w:val="0"/>
                <w:szCs w:val="24"/>
                <w:lang w:eastAsia="en-GB"/>
                <w14:ligatures w14:val="none"/>
              </w:rPr>
              <w:t>39.7</w:t>
            </w:r>
          </w:p>
        </w:tc>
        <w:tc>
          <w:tcPr>
            <w:tcW w:w="0" w:type="auto"/>
            <w:tcBorders>
              <w:top w:val="nil"/>
              <w:left w:val="nil"/>
              <w:bottom w:val="single" w:sz="4" w:space="0" w:color="auto"/>
              <w:right w:val="single" w:sz="4" w:space="0" w:color="auto"/>
            </w:tcBorders>
            <w:shd w:val="clear" w:color="auto" w:fill="CFCECF" w:themeFill="accent3"/>
            <w:noWrap/>
            <w:vAlign w:val="center"/>
            <w:hideMark/>
          </w:tcPr>
          <w:p w14:paraId="3D3B6472" w14:textId="77777777" w:rsidR="007946F1" w:rsidRPr="007946F1" w:rsidRDefault="007946F1" w:rsidP="007946F1">
            <w:pPr>
              <w:spacing w:after="0" w:line="240" w:lineRule="auto"/>
              <w:jc w:val="center"/>
              <w:rPr>
                <w:rFonts w:ascii="Calibri" w:eastAsia="Times New Roman" w:hAnsi="Calibri" w:cs="Calibri"/>
                <w:b/>
                <w:bCs/>
                <w:color w:val="000000"/>
                <w:kern w:val="0"/>
                <w:szCs w:val="24"/>
                <w:lang w:eastAsia="en-GB"/>
                <w14:ligatures w14:val="none"/>
              </w:rPr>
            </w:pPr>
            <w:r w:rsidRPr="007946F1">
              <w:rPr>
                <w:rFonts w:ascii="Calibri" w:eastAsia="Times New Roman" w:hAnsi="Calibri" w:cs="Calibri"/>
                <w:b/>
                <w:bCs/>
                <w:color w:val="000000"/>
                <w:kern w:val="0"/>
                <w:szCs w:val="24"/>
                <w:lang w:eastAsia="en-GB"/>
                <w14:ligatures w14:val="none"/>
              </w:rPr>
              <w:t>68</w:t>
            </w:r>
          </w:p>
        </w:tc>
      </w:tr>
    </w:tbl>
    <w:p w14:paraId="4AF161A9" w14:textId="2F60DB7A" w:rsidR="007946F1" w:rsidRDefault="004F2657" w:rsidP="004F2657">
      <w:pPr>
        <w:spacing w:after="0" w:line="240" w:lineRule="auto"/>
      </w:pPr>
      <w:r w:rsidRPr="004F2657">
        <w:rPr>
          <w:rFonts w:ascii="Calibri" w:eastAsia="Times New Roman" w:hAnsi="Calibri" w:cs="Calibri"/>
          <w:i/>
          <w:iCs/>
          <w:color w:val="000000"/>
          <w:kern w:val="0"/>
          <w:sz w:val="22"/>
          <w:szCs w:val="20"/>
          <w:lang w:eastAsia="en-GB"/>
          <w14:ligatures w14:val="none"/>
        </w:rPr>
        <w:t>NB. Percentages do not sum to 100.0% because respondents could give multiple answers.</w:t>
      </w:r>
    </w:p>
    <w:p w14:paraId="175F62FD" w14:textId="3F6E544F" w:rsidR="00A44ADF" w:rsidRDefault="007946F1" w:rsidP="004F2657">
      <w:pPr>
        <w:sectPr w:rsidR="00A44ADF" w:rsidSect="00A44ADF">
          <w:pgSz w:w="16838" w:h="11906" w:orient="landscape"/>
          <w:pgMar w:top="1440" w:right="1021" w:bottom="1440" w:left="1021" w:header="709" w:footer="709" w:gutter="0"/>
          <w:cols w:space="708"/>
          <w:docGrid w:linePitch="360"/>
        </w:sectPr>
      </w:pPr>
      <w:r>
        <w:br w:type="page"/>
      </w:r>
    </w:p>
    <w:p w14:paraId="54C59A2C" w14:textId="7E85668A" w:rsidR="009E6C1F" w:rsidRDefault="00F57AB1" w:rsidP="00E47EEB">
      <w:pPr>
        <w:pStyle w:val="Heading2"/>
        <w:rPr>
          <w:rFonts w:eastAsia="Times New Roman"/>
          <w:lang w:eastAsia="en-GB"/>
        </w:rPr>
      </w:pPr>
      <w:bookmarkStart w:id="8" w:name="_Toc202355657"/>
      <w:r>
        <w:rPr>
          <w:rFonts w:eastAsia="Times New Roman"/>
          <w:lang w:eastAsia="en-GB"/>
        </w:rPr>
        <w:lastRenderedPageBreak/>
        <w:t xml:space="preserve">Q5 </w:t>
      </w:r>
      <w:r w:rsidR="009E6C1F" w:rsidRPr="009E6C1F">
        <w:rPr>
          <w:rFonts w:eastAsia="Times New Roman"/>
          <w:lang w:eastAsia="en-GB"/>
        </w:rPr>
        <w:t>Are you currently in employment?</w:t>
      </w:r>
      <w:bookmarkEnd w:id="8"/>
    </w:p>
    <w:p w14:paraId="1DE1450B" w14:textId="6536E7BD" w:rsidR="0003175A" w:rsidRDefault="00F128CC" w:rsidP="0003175A">
      <w:pPr>
        <w:rPr>
          <w:lang w:eastAsia="en-GB"/>
        </w:rPr>
      </w:pPr>
      <w:r>
        <w:rPr>
          <w:lang w:eastAsia="en-GB"/>
        </w:rPr>
        <w:t>Nearly s</w:t>
      </w:r>
      <w:r w:rsidR="0003175A">
        <w:rPr>
          <w:lang w:eastAsia="en-GB"/>
        </w:rPr>
        <w:t>even in ten (</w:t>
      </w:r>
      <w:r>
        <w:rPr>
          <w:lang w:eastAsia="en-GB"/>
        </w:rPr>
        <w:t>67.7</w:t>
      </w:r>
      <w:r w:rsidR="0003175A">
        <w:rPr>
          <w:lang w:eastAsia="en-GB"/>
        </w:rPr>
        <w:t>%) respondents are currently in employment.</w:t>
      </w:r>
    </w:p>
    <w:p w14:paraId="152DF86D" w14:textId="3FD40CCE" w:rsidR="0003175A" w:rsidRPr="0003175A" w:rsidRDefault="008A1A4E" w:rsidP="0003175A">
      <w:pPr>
        <w:jc w:val="center"/>
        <w:rPr>
          <w:lang w:eastAsia="en-GB"/>
        </w:rPr>
      </w:pPr>
      <w:r>
        <w:rPr>
          <w:noProof/>
          <w:lang w:eastAsia="en-GB"/>
        </w:rPr>
        <w:drawing>
          <wp:inline distT="0" distB="0" distL="0" distR="0" wp14:anchorId="7E2C591B" wp14:editId="4B423E8E">
            <wp:extent cx="4883150" cy="2755900"/>
            <wp:effectExtent l="19050" t="19050" r="12700" b="25400"/>
            <wp:docPr id="639360289" name="Picture 19"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0289" name="Picture 19" descr="Data chart. Highlights are in the associated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3150" cy="2755900"/>
                    </a:xfrm>
                    <a:prstGeom prst="rect">
                      <a:avLst/>
                    </a:prstGeom>
                    <a:noFill/>
                    <a:ln w="1270">
                      <a:solidFill>
                        <a:schemeClr val="bg2">
                          <a:lumMod val="90000"/>
                        </a:schemeClr>
                      </a:solidFill>
                    </a:ln>
                  </pic:spPr>
                </pic:pic>
              </a:graphicData>
            </a:graphic>
          </wp:inline>
        </w:drawing>
      </w:r>
    </w:p>
    <w:p w14:paraId="5946E183" w14:textId="77777777" w:rsidR="009E6C1F" w:rsidRDefault="009E6C1F"/>
    <w:p w14:paraId="2C58E1A3" w14:textId="3FE6EDBB" w:rsidR="009E6C1F" w:rsidRDefault="00F57AB1" w:rsidP="00E47EEB">
      <w:pPr>
        <w:pStyle w:val="Heading2"/>
        <w:rPr>
          <w:shd w:val="clear" w:color="auto" w:fill="FFFFFF"/>
        </w:rPr>
      </w:pPr>
      <w:bookmarkStart w:id="9" w:name="_Toc202355658"/>
      <w:r>
        <w:rPr>
          <w:shd w:val="clear" w:color="auto" w:fill="FFFFFF"/>
        </w:rPr>
        <w:t xml:space="preserve">Q6 </w:t>
      </w:r>
      <w:r w:rsidR="009E6C1F">
        <w:rPr>
          <w:shd w:val="clear" w:color="auto" w:fill="FFFFFF"/>
        </w:rPr>
        <w:t>If currently in employment, how often do you travel by the following types of transport when commuting to or from your usual place of work?</w:t>
      </w:r>
      <w:bookmarkEnd w:id="9"/>
    </w:p>
    <w:p w14:paraId="70CA420D" w14:textId="47ED9DC0" w:rsidR="001A3BB0" w:rsidRDefault="005672E7" w:rsidP="001A3BB0">
      <w:pPr>
        <w:spacing w:after="0"/>
        <w:jc w:val="both"/>
      </w:pPr>
      <w:r>
        <w:t>A</w:t>
      </w:r>
      <w:r w:rsidR="00690C86">
        <w:t>mongst responde</w:t>
      </w:r>
      <w:r w:rsidR="00226611">
        <w:t>n</w:t>
      </w:r>
      <w:r w:rsidR="00690C86">
        <w:t xml:space="preserve">ts </w:t>
      </w:r>
      <w:r w:rsidR="00226611">
        <w:t>in</w:t>
      </w:r>
      <w:r w:rsidR="00690C86">
        <w:t xml:space="preserve"> employment</w:t>
      </w:r>
      <w:r w:rsidR="00226611">
        <w:t>, a</w:t>
      </w:r>
      <w:r>
        <w:t xml:space="preserve"> little under seven</w:t>
      </w:r>
      <w:r w:rsidR="00F54C80">
        <w:t xml:space="preserve"> in ten</w:t>
      </w:r>
      <w:r w:rsidR="001A3BB0">
        <w:t xml:space="preserve"> (</w:t>
      </w:r>
      <w:r>
        <w:t>67.8</w:t>
      </w:r>
      <w:r w:rsidR="001A3BB0">
        <w:t>%) indicated that they work from home at least one day a week</w:t>
      </w:r>
      <w:r>
        <w:t>.  T</w:t>
      </w:r>
      <w:r w:rsidR="00A109D3">
        <w:t xml:space="preserve">his included </w:t>
      </w:r>
      <w:r>
        <w:t xml:space="preserve">19.2% that work from home 3 days a week, and </w:t>
      </w:r>
      <w:r w:rsidR="00A109D3">
        <w:t>1</w:t>
      </w:r>
      <w:r>
        <w:t>6</w:t>
      </w:r>
      <w:r w:rsidR="00A109D3">
        <w:t>.1% that work from home 5 days a week.</w:t>
      </w:r>
    </w:p>
    <w:p w14:paraId="26C55FDF" w14:textId="77777777" w:rsidR="001A3BB0" w:rsidRDefault="001A3BB0" w:rsidP="001A3BB0">
      <w:pPr>
        <w:spacing w:after="0"/>
        <w:jc w:val="both"/>
      </w:pPr>
    </w:p>
    <w:p w14:paraId="146FD68C" w14:textId="7489AB89" w:rsidR="001A3BB0" w:rsidRDefault="00A109D3" w:rsidP="001A3BB0">
      <w:pPr>
        <w:spacing w:after="0"/>
        <w:jc w:val="both"/>
      </w:pPr>
      <w:r>
        <w:t>Three in five</w:t>
      </w:r>
      <w:r w:rsidR="001A3BB0" w:rsidRPr="00E968CC">
        <w:t xml:space="preserve"> (</w:t>
      </w:r>
      <w:r w:rsidR="005672E7">
        <w:t>65.1</w:t>
      </w:r>
      <w:r w:rsidR="001A3BB0" w:rsidRPr="00E968CC">
        <w:t>%) indicated that they commute to work at least once a week by car or van (driver alone)</w:t>
      </w:r>
      <w:r w:rsidR="005672E7">
        <w:t>.</w:t>
      </w:r>
      <w:r w:rsidR="001A3BB0" w:rsidRPr="00E968CC">
        <w:t xml:space="preserve"> </w:t>
      </w:r>
      <w:r w:rsidR="005672E7">
        <w:t xml:space="preserve">This is </w:t>
      </w:r>
      <w:r>
        <w:t>more than double that of the</w:t>
      </w:r>
      <w:r w:rsidR="001A3BB0" w:rsidRPr="00E968CC">
        <w:t xml:space="preserve"> next highest figure of </w:t>
      </w:r>
      <w:r>
        <w:t>30.</w:t>
      </w:r>
      <w:r w:rsidR="005672E7">
        <w:t>6</w:t>
      </w:r>
      <w:r w:rsidR="001A3BB0" w:rsidRPr="00E968CC">
        <w:t xml:space="preserve">% for travelling by foot. </w:t>
      </w:r>
    </w:p>
    <w:p w14:paraId="407D7BB8" w14:textId="77777777" w:rsidR="00A109D3" w:rsidRDefault="00A109D3" w:rsidP="001A3BB0">
      <w:pPr>
        <w:spacing w:after="0"/>
        <w:jc w:val="both"/>
      </w:pPr>
    </w:p>
    <w:p w14:paraId="04247AE6" w14:textId="330C28E5" w:rsidR="00A109D3" w:rsidRDefault="00A109D3" w:rsidP="001A3BB0">
      <w:pPr>
        <w:spacing w:after="0"/>
        <w:jc w:val="both"/>
      </w:pPr>
      <w:r>
        <w:t>A</w:t>
      </w:r>
      <w:r w:rsidR="005672E7">
        <w:t xml:space="preserve"> little under</w:t>
      </w:r>
      <w:r>
        <w:t xml:space="preserve"> one in four (</w:t>
      </w:r>
      <w:r w:rsidR="005672E7">
        <w:t>23.2</w:t>
      </w:r>
      <w:r>
        <w:t>%) indicated that they commuted to work at least once a week using a bicycle.</w:t>
      </w:r>
    </w:p>
    <w:p w14:paraId="7283BE44" w14:textId="16F59748" w:rsidR="001A3BB0" w:rsidRDefault="008A1A4E" w:rsidP="001A3BB0">
      <w:pPr>
        <w:spacing w:after="0"/>
        <w:jc w:val="both"/>
      </w:pPr>
      <w:r>
        <w:rPr>
          <w:noProof/>
        </w:rPr>
        <w:lastRenderedPageBreak/>
        <w:drawing>
          <wp:inline distT="0" distB="0" distL="0" distR="0" wp14:anchorId="251660C9" wp14:editId="2E76ADA5">
            <wp:extent cx="5742940" cy="6462395"/>
            <wp:effectExtent l="19050" t="19050" r="10160" b="14605"/>
            <wp:docPr id="849542369" name="Picture 20"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42369" name="Picture 20" descr="Data chart. Highlights are in the associated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6462395"/>
                    </a:xfrm>
                    <a:prstGeom prst="rect">
                      <a:avLst/>
                    </a:prstGeom>
                    <a:noFill/>
                    <a:ln w="1270">
                      <a:solidFill>
                        <a:schemeClr val="bg2">
                          <a:lumMod val="90000"/>
                        </a:schemeClr>
                      </a:solidFill>
                    </a:ln>
                  </pic:spPr>
                </pic:pic>
              </a:graphicData>
            </a:graphic>
          </wp:inline>
        </w:drawing>
      </w:r>
    </w:p>
    <w:p w14:paraId="52723407" w14:textId="60869882" w:rsidR="001A3BB0" w:rsidRDefault="001A3BB0" w:rsidP="001A3BB0">
      <w:pPr>
        <w:spacing w:after="0"/>
        <w:jc w:val="both"/>
      </w:pPr>
    </w:p>
    <w:p w14:paraId="401BCCB4" w14:textId="77777777" w:rsidR="001A3BB0" w:rsidRDefault="001A3BB0" w:rsidP="001A3BB0">
      <w:pPr>
        <w:spacing w:after="0"/>
        <w:jc w:val="both"/>
      </w:pPr>
    </w:p>
    <w:p w14:paraId="4504F262" w14:textId="0AE1EE70" w:rsidR="009E6C1F" w:rsidRDefault="00644131">
      <w:pPr>
        <w:rPr>
          <w:rFonts w:ascii="Arial" w:hAnsi="Arial" w:cs="Arial"/>
          <w:color w:val="000000"/>
          <w:sz w:val="26"/>
          <w:szCs w:val="26"/>
          <w:shd w:val="clear" w:color="auto" w:fill="FFFFFF"/>
        </w:rPr>
      </w:pPr>
      <w:r>
        <w:t>Eighteen respondents left further information about ‘Other’: Of these, 10 use a motorbike, and 8 were miscellaneous, e.g. ‘</w:t>
      </w:r>
      <w:r w:rsidRPr="00644131">
        <w:t>Coach</w:t>
      </w:r>
      <w:r>
        <w:t>’, ‘</w:t>
      </w:r>
      <w:r w:rsidRPr="00644131">
        <w:t>I drive for employment and vehicle is on driveway</w:t>
      </w:r>
      <w:r>
        <w:t>’.</w:t>
      </w:r>
    </w:p>
    <w:p w14:paraId="714CC174" w14:textId="77777777" w:rsidR="00A109D3" w:rsidRDefault="00A109D3">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6DD000F0" w14:textId="20CB60F9" w:rsidR="009E6C1F" w:rsidRDefault="00F57AB1" w:rsidP="00E47EEB">
      <w:pPr>
        <w:pStyle w:val="Heading2"/>
      </w:pPr>
      <w:bookmarkStart w:id="10" w:name="_Toc202355659"/>
      <w:proofErr w:type="gramStart"/>
      <w:r>
        <w:rPr>
          <w:shd w:val="clear" w:color="auto" w:fill="FFFFFF"/>
        </w:rPr>
        <w:lastRenderedPageBreak/>
        <w:t>Q7</w:t>
      </w:r>
      <w:proofErr w:type="gramEnd"/>
      <w:r>
        <w:rPr>
          <w:shd w:val="clear" w:color="auto" w:fill="FFFFFF"/>
        </w:rPr>
        <w:t xml:space="preserve"> </w:t>
      </w:r>
      <w:r w:rsidR="009E6C1F">
        <w:rPr>
          <w:shd w:val="clear" w:color="auto" w:fill="FFFFFF"/>
        </w:rPr>
        <w:t>Have you changed how you travel over the last 12 months?  </w:t>
      </w:r>
      <w:r w:rsidR="009E6C1F" w:rsidRPr="00E47EEB">
        <w:t>Please indicate whether you have travelled more or less by each of the following modes.</w:t>
      </w:r>
      <w:bookmarkEnd w:id="10"/>
    </w:p>
    <w:p w14:paraId="7E1C9394" w14:textId="7E8F5924" w:rsidR="00CC4434" w:rsidRPr="00CC4434" w:rsidRDefault="00CC4434" w:rsidP="00CC4434">
      <w:r>
        <w:t>For each mode of travel, the most likely response was ‘No change’.</w:t>
      </w:r>
    </w:p>
    <w:p w14:paraId="34897235" w14:textId="402F0445" w:rsidR="00C35287" w:rsidRDefault="009F5122" w:rsidP="00C31365">
      <w:r>
        <w:t>Looking at public transport and active travel</w:t>
      </w:r>
      <w:r w:rsidR="00C31365">
        <w:t>, a higher proportion</w:t>
      </w:r>
      <w:r w:rsidR="00C35287" w:rsidRPr="00435C65">
        <w:t xml:space="preserve"> </w:t>
      </w:r>
      <w:r w:rsidR="00C31365">
        <w:t xml:space="preserve">(24.9%) </w:t>
      </w:r>
      <w:r w:rsidR="00C35287" w:rsidRPr="00435C65">
        <w:t xml:space="preserve">indicated that they had </w:t>
      </w:r>
      <w:r w:rsidR="00CC4434">
        <w:t>used the bus more</w:t>
      </w:r>
      <w:r w:rsidR="00C31365">
        <w:t xml:space="preserve">, </w:t>
      </w:r>
      <w:r w:rsidR="00AB2DE9">
        <w:t xml:space="preserve">compared with 20.7% who had used the bus less.  </w:t>
      </w:r>
      <w:r>
        <w:t>One in five (19.9%) had used the train more</w:t>
      </w:r>
      <w:r w:rsidR="00AB2DE9">
        <w:t>, and a similar proportion (21.6%) had used the train less</w:t>
      </w:r>
      <w:r>
        <w:t>.</w:t>
      </w:r>
      <w:r w:rsidR="00AB2DE9">
        <w:t xml:space="preserve"> </w:t>
      </w:r>
      <w:r w:rsidR="00C31365">
        <w:t>For walking, a higher proportion (</w:t>
      </w:r>
      <w:r w:rsidR="00832D1D">
        <w:t>23.8%</w:t>
      </w:r>
      <w:r w:rsidR="00C31365">
        <w:t>)</w:t>
      </w:r>
      <w:r w:rsidR="00832D1D">
        <w:t xml:space="preserve"> </w:t>
      </w:r>
      <w:r w:rsidR="00C31365">
        <w:t xml:space="preserve">said they </w:t>
      </w:r>
      <w:r w:rsidR="00832D1D" w:rsidRPr="00435C65">
        <w:t>walk more</w:t>
      </w:r>
      <w:r w:rsidR="00C31365">
        <w:t xml:space="preserve">, </w:t>
      </w:r>
      <w:r w:rsidR="00832D1D">
        <w:t>compared with 11.0% who had travelled on foot less</w:t>
      </w:r>
      <w:r w:rsidR="00C31365">
        <w:t xml:space="preserve">. In contrast, a lower proportion </w:t>
      </w:r>
      <w:r w:rsidR="00AB2DE9">
        <w:t>(10.1%) travel by bicycle more, compared with 18.4% who</w:t>
      </w:r>
      <w:r w:rsidR="00C31365">
        <w:t xml:space="preserve"> do so</w:t>
      </w:r>
      <w:r w:rsidR="00AB2DE9">
        <w:t xml:space="preserve"> less.</w:t>
      </w:r>
      <w:r>
        <w:br/>
        <w:t xml:space="preserve">One in five (21.1%) had driven more (Car or Van, driver alone), compared with 13.6% who had driven less.   </w:t>
      </w:r>
      <w:r w:rsidR="00AB2DE9">
        <w:t xml:space="preserve">16.6% had driven with passengers more, compared with 8.8% who had driven with passengers less.  13.5% had been a car or van passenger more, compared with 9.3% who had been a passenger less. </w:t>
      </w:r>
      <w:r w:rsidR="00F54666">
        <w:t>For</w:t>
      </w:r>
      <w:r w:rsidR="00832D1D">
        <w:t xml:space="preserve"> electric car use</w:t>
      </w:r>
      <w:r w:rsidR="00AB2DE9">
        <w:t>, one in ten (10.1%) sa</w:t>
      </w:r>
      <w:r w:rsidR="00832D1D">
        <w:t>id</w:t>
      </w:r>
      <w:r w:rsidR="00AB2DE9">
        <w:t xml:space="preserve"> they used an E-car more, compared with 4.7% who said they used an E-car less.</w:t>
      </w:r>
    </w:p>
    <w:p w14:paraId="4FD75FC0" w14:textId="39C92484" w:rsidR="00C35287" w:rsidRDefault="00C35287" w:rsidP="00C35287">
      <w:pPr>
        <w:spacing w:after="0"/>
        <w:jc w:val="both"/>
      </w:pPr>
    </w:p>
    <w:p w14:paraId="0587C6D8" w14:textId="0E448EB1" w:rsidR="002C425B" w:rsidRDefault="00C31365" w:rsidP="002C425B">
      <w:pPr>
        <w:rPr>
          <w:rFonts w:cstheme="minorHAnsi"/>
          <w:i/>
          <w:iCs/>
          <w:sz w:val="22"/>
          <w:szCs w:val="20"/>
        </w:rPr>
      </w:pPr>
      <w:r>
        <w:rPr>
          <w:rFonts w:cstheme="minorHAnsi"/>
          <w:i/>
          <w:iCs/>
          <w:noProof/>
          <w:sz w:val="22"/>
          <w:szCs w:val="20"/>
        </w:rPr>
        <w:lastRenderedPageBreak/>
        <w:drawing>
          <wp:inline distT="0" distB="0" distL="0" distR="0" wp14:anchorId="44962F57" wp14:editId="50A0579E">
            <wp:extent cx="5114925" cy="7309485"/>
            <wp:effectExtent l="0" t="0" r="9525" b="5715"/>
            <wp:docPr id="1322938885" name="Picture 16"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38885" name="Picture 16" descr="Chart of data. Highlights are in the associated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7309485"/>
                    </a:xfrm>
                    <a:prstGeom prst="rect">
                      <a:avLst/>
                    </a:prstGeom>
                    <a:noFill/>
                  </pic:spPr>
                </pic:pic>
              </a:graphicData>
            </a:graphic>
          </wp:inline>
        </w:drawing>
      </w:r>
      <w:r w:rsidR="002C425B">
        <w:br/>
      </w:r>
      <w:r w:rsidR="002C425B" w:rsidRPr="0030570C">
        <w:rPr>
          <w:rFonts w:cstheme="minorHAnsi"/>
          <w:i/>
          <w:iCs/>
          <w:sz w:val="22"/>
          <w:szCs w:val="20"/>
        </w:rPr>
        <w:t xml:space="preserve">Base sizes are in brackets. Excludes ‘Don’t know’ responses. </w:t>
      </w:r>
    </w:p>
    <w:p w14:paraId="6D7C1430" w14:textId="77777777" w:rsidR="003E43FF" w:rsidRDefault="003E43FF" w:rsidP="002C425B"/>
    <w:p w14:paraId="3212F6DE" w14:textId="77777777" w:rsidR="004F7490" w:rsidRDefault="004F7490">
      <w:pPr>
        <w:rPr>
          <w:lang w:eastAsia="en-GB"/>
        </w:rPr>
      </w:pPr>
      <w:r>
        <w:rPr>
          <w:lang w:eastAsia="en-GB"/>
        </w:rPr>
        <w:br w:type="page"/>
      </w:r>
    </w:p>
    <w:p w14:paraId="72D88BF6" w14:textId="180FD2B4" w:rsidR="00C7319C" w:rsidRPr="00C7319C" w:rsidRDefault="004D4CB2" w:rsidP="002C425B">
      <w:pPr>
        <w:rPr>
          <w:rFonts w:cstheme="minorHAnsi"/>
          <w:sz w:val="22"/>
          <w:szCs w:val="20"/>
        </w:rPr>
      </w:pPr>
      <w:r w:rsidRPr="00CB0AC7">
        <w:rPr>
          <w:lang w:eastAsia="en-GB"/>
        </w:rPr>
        <w:lastRenderedPageBreak/>
        <w:t>Respondents that selected ‘</w:t>
      </w:r>
      <w:r w:rsidRPr="00CB0AC7">
        <w:rPr>
          <w:b/>
          <w:bCs/>
          <w:i/>
          <w:iCs/>
          <w:lang w:eastAsia="en-GB"/>
        </w:rPr>
        <w:t>Other</w:t>
      </w:r>
      <w:r w:rsidRPr="00CB0AC7">
        <w:rPr>
          <w:lang w:eastAsia="en-GB"/>
        </w:rPr>
        <w:t>’ were asked to specify</w:t>
      </w:r>
      <w:r w:rsidR="00C7319C">
        <w:t xml:space="preserve">: 41 participants left a </w:t>
      </w:r>
      <w:r>
        <w:t>comment.</w:t>
      </w:r>
    </w:p>
    <w:tbl>
      <w:tblPr>
        <w:tblW w:w="9351" w:type="dxa"/>
        <w:tblInd w:w="-5" w:type="dxa"/>
        <w:tblLook w:val="04A0" w:firstRow="1" w:lastRow="0" w:firstColumn="1" w:lastColumn="0" w:noHBand="0" w:noVBand="1"/>
      </w:tblPr>
      <w:tblGrid>
        <w:gridCol w:w="2264"/>
        <w:gridCol w:w="581"/>
        <w:gridCol w:w="694"/>
        <w:gridCol w:w="5812"/>
      </w:tblGrid>
      <w:tr w:rsidR="00C7319C" w:rsidRPr="00D86AE7" w14:paraId="688D2F1B" w14:textId="77777777" w:rsidTr="004F7490">
        <w:trPr>
          <w:trHeight w:val="288"/>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F119" w14:textId="77777777" w:rsidR="00C7319C" w:rsidRPr="004F7490" w:rsidRDefault="00C7319C"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5E352E03" w14:textId="77777777" w:rsidR="00C7319C" w:rsidRPr="004F7490" w:rsidRDefault="00C7319C"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39331271" w14:textId="77777777" w:rsidR="00C7319C" w:rsidRPr="004F7490" w:rsidRDefault="00C7319C"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w:t>
            </w:r>
          </w:p>
        </w:tc>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77573B5C" w14:textId="77777777" w:rsidR="00C7319C" w:rsidRPr="004F7490" w:rsidRDefault="00C7319C"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Example Comments</w:t>
            </w:r>
          </w:p>
        </w:tc>
      </w:tr>
      <w:tr w:rsidR="00C7319C" w:rsidRPr="00042CFB" w14:paraId="7B743C40" w14:textId="77777777" w:rsidTr="005A0676">
        <w:trPr>
          <w:trHeight w:val="288"/>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0B55143A" w14:textId="7A8E78D1" w:rsidR="00C7319C" w:rsidRPr="00C7319C" w:rsidRDefault="00C7319C" w:rsidP="00C7319C">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Public transport / Park &amp; Ride issues</w:t>
            </w:r>
          </w:p>
        </w:tc>
        <w:tc>
          <w:tcPr>
            <w:tcW w:w="581" w:type="dxa"/>
            <w:tcBorders>
              <w:top w:val="nil"/>
              <w:left w:val="nil"/>
              <w:bottom w:val="single" w:sz="4" w:space="0" w:color="auto"/>
              <w:right w:val="single" w:sz="4" w:space="0" w:color="auto"/>
            </w:tcBorders>
            <w:shd w:val="clear" w:color="auto" w:fill="auto"/>
            <w:noWrap/>
            <w:vAlign w:val="center"/>
          </w:tcPr>
          <w:p w14:paraId="59F59A62" w14:textId="7F783DF9" w:rsidR="00C7319C" w:rsidRPr="00042CFB" w:rsidRDefault="00C7319C" w:rsidP="005A0676">
            <w:pPr>
              <w:spacing w:after="0" w:line="240" w:lineRule="auto"/>
              <w:jc w:val="cente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1</w:t>
            </w:r>
            <w:r>
              <w:rPr>
                <w:rFonts w:eastAsia="Times New Roman" w:cstheme="minorHAnsi"/>
                <w:color w:val="000000"/>
                <w:kern w:val="0"/>
                <w:szCs w:val="24"/>
                <w:lang w:eastAsia="en-GB"/>
                <w14:ligatures w14:val="none"/>
              </w:rPr>
              <w:t>4</w:t>
            </w:r>
          </w:p>
        </w:tc>
        <w:tc>
          <w:tcPr>
            <w:tcW w:w="694" w:type="dxa"/>
            <w:tcBorders>
              <w:top w:val="nil"/>
              <w:left w:val="nil"/>
              <w:bottom w:val="single" w:sz="4" w:space="0" w:color="auto"/>
              <w:right w:val="single" w:sz="4" w:space="0" w:color="auto"/>
            </w:tcBorders>
            <w:shd w:val="clear" w:color="auto" w:fill="auto"/>
            <w:noWrap/>
            <w:vAlign w:val="center"/>
          </w:tcPr>
          <w:p w14:paraId="3E308CF9" w14:textId="0FE1B0D0" w:rsidR="00C7319C" w:rsidRPr="00042CFB" w:rsidRDefault="003E43FF"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34.1</w:t>
            </w:r>
          </w:p>
        </w:tc>
        <w:tc>
          <w:tcPr>
            <w:tcW w:w="5812" w:type="dxa"/>
            <w:tcBorders>
              <w:top w:val="nil"/>
              <w:left w:val="nil"/>
              <w:bottom w:val="single" w:sz="4" w:space="0" w:color="auto"/>
              <w:right w:val="single" w:sz="4" w:space="0" w:color="auto"/>
            </w:tcBorders>
            <w:shd w:val="clear" w:color="auto" w:fill="auto"/>
            <w:noWrap/>
            <w:vAlign w:val="bottom"/>
          </w:tcPr>
          <w:p w14:paraId="43EBB8DA" w14:textId="3A02BE64" w:rsidR="00C7319C" w:rsidRPr="00C7319C" w:rsidRDefault="00C7319C"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sidRPr="00081241">
              <w:t xml:space="preserve">Attempted to commute by train and bike from </w:t>
            </w:r>
            <w:proofErr w:type="spellStart"/>
            <w:r w:rsidRPr="00081241">
              <w:t>Rhoose</w:t>
            </w:r>
            <w:proofErr w:type="spellEnd"/>
            <w:r w:rsidRPr="00081241">
              <w:t xml:space="preserve"> several times but service to unreliable, infrequent and limited to support shift work.</w:t>
            </w:r>
          </w:p>
          <w:p w14:paraId="450CA626" w14:textId="77777777" w:rsidR="00C7319C" w:rsidRPr="00C7319C" w:rsidRDefault="00C7319C"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sidRPr="00081241">
              <w:t xml:space="preserve">No park and ride available from </w:t>
            </w:r>
            <w:proofErr w:type="gramStart"/>
            <w:r w:rsidRPr="00081241">
              <w:t>east</w:t>
            </w:r>
            <w:r>
              <w:t>;</w:t>
            </w:r>
            <w:proofErr w:type="gramEnd"/>
            <w:r>
              <w:t xml:space="preserve"> </w:t>
            </w:r>
          </w:p>
          <w:p w14:paraId="0FB3B004" w14:textId="114EEBC8" w:rsidR="00C7319C" w:rsidRPr="00042CFB" w:rsidRDefault="00C7319C"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sidRPr="00081241">
              <w:t>Bus not convenient from where I live. Train fairly inconvenient as have to drive to station</w:t>
            </w:r>
            <w:r w:rsidRPr="00C7319C">
              <w:rPr>
                <w:rFonts w:eastAsia="Times New Roman" w:cstheme="minorHAnsi"/>
                <w:color w:val="000000"/>
                <w:kern w:val="0"/>
                <w:szCs w:val="24"/>
                <w:lang w:eastAsia="en-GB"/>
                <w14:ligatures w14:val="none"/>
              </w:rPr>
              <w:t xml:space="preserve"> </w:t>
            </w:r>
          </w:p>
        </w:tc>
      </w:tr>
      <w:tr w:rsidR="00C7319C" w:rsidRPr="00042CFB" w14:paraId="2E3A7178" w14:textId="77777777" w:rsidTr="004D4CB2">
        <w:trPr>
          <w:trHeight w:val="288"/>
        </w:trPr>
        <w:tc>
          <w:tcPr>
            <w:tcW w:w="2264"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3538694C" w14:textId="752887DE" w:rsidR="00C7319C" w:rsidRPr="000720E1" w:rsidRDefault="003E43FF" w:rsidP="005A0676">
            <w:pPr>
              <w:spacing w:after="0" w:line="240" w:lineRule="auto"/>
              <w:rPr>
                <w:rFonts w:eastAsia="Times New Roman" w:cstheme="minorHAnsi"/>
                <w:color w:val="000000"/>
                <w:kern w:val="0"/>
                <w:szCs w:val="24"/>
                <w:highlight w:val="yellow"/>
                <w:lang w:eastAsia="en-GB"/>
                <w14:ligatures w14:val="none"/>
              </w:rPr>
            </w:pPr>
            <w:r w:rsidRPr="003E43FF">
              <w:rPr>
                <w:rFonts w:eastAsia="Times New Roman" w:cstheme="minorHAnsi"/>
                <w:color w:val="000000"/>
                <w:kern w:val="0"/>
                <w:szCs w:val="24"/>
                <w:lang w:eastAsia="en-GB"/>
                <w14:ligatures w14:val="none"/>
              </w:rPr>
              <w:t>Accessibility</w:t>
            </w:r>
            <w:r w:rsidR="00C7319C" w:rsidRPr="003E43FF">
              <w:rPr>
                <w:rFonts w:eastAsia="Times New Roman" w:cstheme="minorHAnsi"/>
                <w:color w:val="000000"/>
                <w:kern w:val="0"/>
                <w:szCs w:val="24"/>
                <w:lang w:eastAsia="en-GB"/>
                <w14:ligatures w14:val="none"/>
              </w:rPr>
              <w:t xml:space="preserve"> issues</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502C60CD" w14:textId="37BD68FD" w:rsidR="00C7319C" w:rsidRPr="00042CFB" w:rsidRDefault="00C7319C"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8</w:t>
            </w:r>
          </w:p>
        </w:tc>
        <w:tc>
          <w:tcPr>
            <w:tcW w:w="694" w:type="dxa"/>
            <w:tcBorders>
              <w:top w:val="nil"/>
              <w:left w:val="nil"/>
              <w:bottom w:val="single" w:sz="4" w:space="0" w:color="auto"/>
              <w:right w:val="single" w:sz="4" w:space="0" w:color="auto"/>
            </w:tcBorders>
            <w:shd w:val="clear" w:color="auto" w:fill="DDEDEF" w:themeFill="accent2" w:themeFillTint="33"/>
            <w:noWrap/>
            <w:vAlign w:val="center"/>
            <w:hideMark/>
          </w:tcPr>
          <w:p w14:paraId="518A6A4B" w14:textId="3D254DBF" w:rsidR="00C7319C" w:rsidRPr="00042CFB" w:rsidRDefault="003E43FF"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19.5</w:t>
            </w:r>
          </w:p>
        </w:tc>
        <w:tc>
          <w:tcPr>
            <w:tcW w:w="5812" w:type="dxa"/>
            <w:tcBorders>
              <w:top w:val="nil"/>
              <w:left w:val="nil"/>
              <w:bottom w:val="single" w:sz="4" w:space="0" w:color="auto"/>
              <w:right w:val="single" w:sz="4" w:space="0" w:color="auto"/>
            </w:tcBorders>
            <w:shd w:val="clear" w:color="auto" w:fill="DDEDEF" w:themeFill="accent2" w:themeFillTint="33"/>
            <w:noWrap/>
            <w:vAlign w:val="bottom"/>
            <w:hideMark/>
          </w:tcPr>
          <w:p w14:paraId="461CA692" w14:textId="1764C54E" w:rsidR="00C7319C" w:rsidRPr="003E43FF" w:rsidRDefault="003E43FF" w:rsidP="00F37144">
            <w:pPr>
              <w:pStyle w:val="ListParagraph"/>
              <w:numPr>
                <w:ilvl w:val="0"/>
                <w:numId w:val="21"/>
              </w:numPr>
              <w:spacing w:after="0" w:line="240" w:lineRule="auto"/>
              <w:rPr>
                <w:rFonts w:eastAsia="Times New Roman" w:cstheme="minorHAnsi"/>
                <w:color w:val="000000"/>
                <w:kern w:val="0"/>
                <w:szCs w:val="24"/>
                <w:lang w:eastAsia="en-GB"/>
                <w14:ligatures w14:val="none"/>
              </w:rPr>
            </w:pPr>
            <w:r w:rsidRPr="003E43FF">
              <w:rPr>
                <w:rFonts w:eastAsia="Times New Roman" w:cstheme="minorHAnsi"/>
                <w:color w:val="000000"/>
                <w:kern w:val="0"/>
                <w:szCs w:val="24"/>
                <w:lang w:eastAsia="en-GB"/>
                <w14:ligatures w14:val="none"/>
              </w:rPr>
              <w:t>I am partially disabled so need my own car to get around</w:t>
            </w:r>
          </w:p>
          <w:p w14:paraId="542F1B62" w14:textId="77777777" w:rsidR="00C7319C" w:rsidRPr="00042CFB" w:rsidRDefault="00C7319C" w:rsidP="005A0676">
            <w:pPr>
              <w:pStyle w:val="ListParagraph"/>
              <w:numPr>
                <w:ilvl w:val="0"/>
                <w:numId w:val="2"/>
              </w:numP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 xml:space="preserve">20mph should be more targeted to areas where vulnerable road users are likely to be </w:t>
            </w:r>
            <w:proofErr w:type="spellStart"/>
            <w:r w:rsidRPr="00042CFB">
              <w:rPr>
                <w:rFonts w:eastAsia="Times New Roman" w:cstheme="minorHAnsi"/>
                <w:color w:val="000000"/>
                <w:kern w:val="0"/>
                <w:szCs w:val="24"/>
                <w:lang w:eastAsia="en-GB"/>
                <w14:ligatures w14:val="none"/>
              </w:rPr>
              <w:t>eg</w:t>
            </w:r>
            <w:proofErr w:type="spellEnd"/>
            <w:r w:rsidRPr="00042CFB">
              <w:rPr>
                <w:rFonts w:eastAsia="Times New Roman" w:cstheme="minorHAnsi"/>
                <w:color w:val="000000"/>
                <w:kern w:val="0"/>
                <w:szCs w:val="24"/>
                <w:lang w:eastAsia="en-GB"/>
                <w14:ligatures w14:val="none"/>
              </w:rPr>
              <w:t xml:space="preserve"> Schools parks etc rather than the blanket cover applied</w:t>
            </w:r>
          </w:p>
        </w:tc>
      </w:tr>
      <w:tr w:rsidR="00C7319C" w:rsidRPr="00C7319C" w14:paraId="2B292EDF" w14:textId="77777777" w:rsidTr="005A0676">
        <w:trPr>
          <w:trHeight w:val="492"/>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131FCD88" w14:textId="5AF15546" w:rsidR="00C7319C" w:rsidRPr="000720E1" w:rsidRDefault="003E43FF" w:rsidP="005A0676">
            <w:pPr>
              <w:spacing w:after="0" w:line="240" w:lineRule="auto"/>
              <w:rPr>
                <w:rFonts w:eastAsia="Times New Roman" w:cstheme="minorHAnsi"/>
                <w:color w:val="000000"/>
                <w:kern w:val="0"/>
                <w:szCs w:val="24"/>
                <w:highlight w:val="yellow"/>
                <w:lang w:eastAsia="en-GB"/>
                <w14:ligatures w14:val="none"/>
              </w:rPr>
            </w:pPr>
            <w:r>
              <w:rPr>
                <w:rFonts w:eastAsia="Times New Roman" w:cstheme="minorHAnsi"/>
                <w:color w:val="000000"/>
                <w:kern w:val="0"/>
                <w:szCs w:val="24"/>
                <w:lang w:eastAsia="en-GB"/>
                <w14:ligatures w14:val="none"/>
              </w:rPr>
              <w:t>Motorbike or other wheels</w:t>
            </w:r>
          </w:p>
        </w:tc>
        <w:tc>
          <w:tcPr>
            <w:tcW w:w="581" w:type="dxa"/>
            <w:tcBorders>
              <w:top w:val="nil"/>
              <w:left w:val="nil"/>
              <w:bottom w:val="single" w:sz="4" w:space="0" w:color="auto"/>
              <w:right w:val="single" w:sz="4" w:space="0" w:color="auto"/>
            </w:tcBorders>
            <w:shd w:val="clear" w:color="auto" w:fill="auto"/>
            <w:noWrap/>
            <w:vAlign w:val="center"/>
            <w:hideMark/>
          </w:tcPr>
          <w:p w14:paraId="461C9214" w14:textId="6B22596C" w:rsidR="00C7319C" w:rsidRPr="00C7319C" w:rsidRDefault="003E43FF"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7</w:t>
            </w:r>
          </w:p>
        </w:tc>
        <w:tc>
          <w:tcPr>
            <w:tcW w:w="694" w:type="dxa"/>
            <w:tcBorders>
              <w:top w:val="nil"/>
              <w:left w:val="nil"/>
              <w:bottom w:val="single" w:sz="4" w:space="0" w:color="auto"/>
              <w:right w:val="single" w:sz="4" w:space="0" w:color="auto"/>
            </w:tcBorders>
            <w:shd w:val="clear" w:color="auto" w:fill="auto"/>
            <w:noWrap/>
            <w:vAlign w:val="center"/>
            <w:hideMark/>
          </w:tcPr>
          <w:p w14:paraId="511CE188" w14:textId="4314C4E1" w:rsidR="00C7319C" w:rsidRPr="00C7319C" w:rsidRDefault="003E43FF"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17.1</w:t>
            </w:r>
          </w:p>
        </w:tc>
        <w:tc>
          <w:tcPr>
            <w:tcW w:w="5812" w:type="dxa"/>
            <w:tcBorders>
              <w:top w:val="nil"/>
              <w:left w:val="nil"/>
              <w:bottom w:val="single" w:sz="4" w:space="0" w:color="auto"/>
              <w:right w:val="single" w:sz="4" w:space="0" w:color="auto"/>
            </w:tcBorders>
            <w:shd w:val="clear" w:color="auto" w:fill="auto"/>
            <w:noWrap/>
            <w:vAlign w:val="bottom"/>
            <w:hideMark/>
          </w:tcPr>
          <w:p w14:paraId="5C04F732" w14:textId="77777777" w:rsidR="00C7319C" w:rsidRPr="00C7319C" w:rsidRDefault="00C7319C" w:rsidP="005A0676">
            <w:pPr>
              <w:spacing w:after="0" w:line="240" w:lineRule="auto"/>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 </w:t>
            </w:r>
          </w:p>
          <w:p w14:paraId="458C1C5E" w14:textId="7946E645" w:rsidR="00C7319C" w:rsidRPr="003E43FF" w:rsidRDefault="003E43FF" w:rsidP="003E43FF">
            <w:pPr>
              <w:pStyle w:val="ListParagraph"/>
              <w:numPr>
                <w:ilvl w:val="0"/>
                <w:numId w:val="2"/>
              </w:numPr>
              <w:rPr>
                <w:rFonts w:eastAsia="Times New Roman" w:cstheme="minorHAnsi"/>
                <w:color w:val="000000"/>
                <w:kern w:val="0"/>
                <w:szCs w:val="24"/>
                <w:lang w:eastAsia="en-GB"/>
                <w14:ligatures w14:val="none"/>
              </w:rPr>
            </w:pPr>
            <w:r w:rsidRPr="003E43FF">
              <w:rPr>
                <w:rFonts w:eastAsia="Times New Roman" w:cstheme="minorHAnsi"/>
                <w:color w:val="000000"/>
                <w:kern w:val="0"/>
                <w:szCs w:val="24"/>
                <w:lang w:eastAsia="en-GB"/>
                <w14:ligatures w14:val="none"/>
              </w:rPr>
              <w:t>Motorcycle</w:t>
            </w:r>
          </w:p>
        </w:tc>
      </w:tr>
    </w:tbl>
    <w:p w14:paraId="2D277C6D" w14:textId="4ABCFC0E" w:rsidR="00696B8F" w:rsidRPr="00463651" w:rsidRDefault="00696B8F" w:rsidP="00696B8F">
      <w:pPr>
        <w:rPr>
          <w:rFonts w:cstheme="minorHAnsi"/>
          <w:i/>
          <w:iCs/>
          <w:color w:val="000000"/>
          <w:sz w:val="22"/>
          <w:shd w:val="clear" w:color="auto" w:fill="FFFFFF"/>
        </w:rPr>
      </w:pPr>
      <w:r w:rsidRPr="00463651">
        <w:rPr>
          <w:rFonts w:cstheme="minorHAnsi"/>
          <w:i/>
          <w:iCs/>
          <w:color w:val="000000"/>
          <w:sz w:val="22"/>
          <w:shd w:val="clear" w:color="auto" w:fill="FFFFFF"/>
        </w:rPr>
        <w:t>NB. Percentages total more than 100% as respon</w:t>
      </w:r>
      <w:r w:rsidR="00CF5D62">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50B395AF" w14:textId="5EDD2721" w:rsidR="00140648" w:rsidRDefault="00140648" w:rsidP="00081241"/>
    <w:p w14:paraId="626974F2" w14:textId="77777777" w:rsidR="00140648" w:rsidRDefault="00140648">
      <w:pPr>
        <w:rPr>
          <w:rFonts w:asciiTheme="majorHAnsi" w:eastAsiaTheme="majorEastAsia" w:hAnsiTheme="majorHAnsi" w:cstheme="majorBidi"/>
          <w:color w:val="005960" w:themeColor="accent1" w:themeShade="BF"/>
          <w:sz w:val="26"/>
          <w:szCs w:val="26"/>
        </w:rPr>
      </w:pPr>
      <w:r>
        <w:br w:type="page"/>
      </w:r>
    </w:p>
    <w:p w14:paraId="10D639B1" w14:textId="1482364A" w:rsidR="00A109D3" w:rsidRDefault="00140648" w:rsidP="00140648">
      <w:pPr>
        <w:pStyle w:val="Heading2"/>
      </w:pPr>
      <w:bookmarkStart w:id="11" w:name="_Toc202355660"/>
      <w:r w:rsidRPr="00140648">
        <w:lastRenderedPageBreak/>
        <w:t>Q8 How has your travel changed since the introduction of 20mph speed limits?</w:t>
      </w:r>
      <w:bookmarkEnd w:id="11"/>
      <w:r w:rsidRPr="00140648">
        <w:t xml:space="preserve"> </w:t>
      </w:r>
    </w:p>
    <w:p w14:paraId="0C8F0D87" w14:textId="77777777" w:rsidR="00DF5203" w:rsidRDefault="00140648" w:rsidP="00140648">
      <w:r>
        <w:t>This was a new question for 2024.</w:t>
      </w:r>
      <w:r w:rsidR="00823026">
        <w:t xml:space="preserve"> </w:t>
      </w:r>
      <w:r w:rsidR="00064595">
        <w:t xml:space="preserve">It should be noted that the question does not ask ‘How has your travel changed </w:t>
      </w:r>
      <w:r w:rsidR="00064595" w:rsidRPr="00064595">
        <w:rPr>
          <w:i/>
          <w:iCs/>
        </w:rPr>
        <w:t>as a result of</w:t>
      </w:r>
      <w:r w:rsidR="00064595">
        <w:t xml:space="preserve"> the introduction’, and therefore a causal relationship should not be inferred.</w:t>
      </w:r>
      <w:r w:rsidR="00064595">
        <w:br/>
      </w:r>
      <w:r w:rsidR="00823026">
        <w:t>As for the previous question, the vast majority</w:t>
      </w:r>
      <w:r w:rsidR="00064595">
        <w:t xml:space="preserve"> of respondents</w:t>
      </w:r>
      <w:r w:rsidR="00823026">
        <w:t xml:space="preserve"> reported no change to their travel</w:t>
      </w:r>
      <w:r w:rsidR="00064595">
        <w:t xml:space="preserve"> since the introduction of the 20mph speed limits</w:t>
      </w:r>
      <w:r w:rsidR="00823026">
        <w:t xml:space="preserve">. For Car and Van, </w:t>
      </w:r>
      <w:r w:rsidR="00064595">
        <w:t xml:space="preserve">around </w:t>
      </w:r>
      <w:r w:rsidR="00823026">
        <w:t>one in ten reported an increase</w:t>
      </w:r>
      <w:r w:rsidR="00064595">
        <w:t>d use</w:t>
      </w:r>
      <w:r w:rsidR="00823026">
        <w:t xml:space="preserve"> (13.9%, 11.3% and 9.8% respectively</w:t>
      </w:r>
      <w:r w:rsidR="00064595">
        <w:t xml:space="preserve"> for driver alone, with passenger, or as a passenger</w:t>
      </w:r>
      <w:r w:rsidR="00823026">
        <w:t xml:space="preserve">).  Similarly, </w:t>
      </w:r>
      <w:r w:rsidR="00064595">
        <w:t>one in ten (</w:t>
      </w:r>
      <w:r w:rsidR="00823026">
        <w:t>10.2%</w:t>
      </w:r>
      <w:r w:rsidR="00064595">
        <w:t>)</w:t>
      </w:r>
      <w:r w:rsidR="00823026">
        <w:t xml:space="preserve"> reported that their </w:t>
      </w:r>
      <w:r w:rsidR="00AA300B">
        <w:t>on-foot</w:t>
      </w:r>
      <w:r w:rsidR="00823026">
        <w:t xml:space="preserve"> travel had increased.</w:t>
      </w:r>
      <w:r w:rsidR="00AA300B">
        <w:t xml:space="preserve"> </w:t>
      </w:r>
      <w:r w:rsidR="00064595">
        <w:br/>
      </w:r>
      <w:r w:rsidR="0044226D">
        <w:t xml:space="preserve">However, </w:t>
      </w:r>
      <w:r w:rsidR="00AA300B">
        <w:t xml:space="preserve">11.2% </w:t>
      </w:r>
      <w:r w:rsidR="0044226D">
        <w:t xml:space="preserve">of respondents </w:t>
      </w:r>
      <w:r w:rsidR="00AA300B">
        <w:t xml:space="preserve">reported that their bus travel had decreased since the introduction of 20mph speed limits.  </w:t>
      </w:r>
    </w:p>
    <w:p w14:paraId="737CE6BD" w14:textId="3E5780E3" w:rsidR="00140648" w:rsidRPr="00140648" w:rsidRDefault="00DF5203" w:rsidP="00140648">
      <w:r>
        <w:rPr>
          <w:noProof/>
        </w:rPr>
        <w:lastRenderedPageBreak/>
        <w:drawing>
          <wp:inline distT="0" distB="0" distL="0" distR="0" wp14:anchorId="2F1679A9" wp14:editId="0D544230">
            <wp:extent cx="5126990" cy="7437755"/>
            <wp:effectExtent l="0" t="0" r="0" b="0"/>
            <wp:docPr id="1075513095" name="Picture 18"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13095" name="Picture 18" descr="Chart of data. Highlights are in the associated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6990" cy="7437755"/>
                    </a:xfrm>
                    <a:prstGeom prst="rect">
                      <a:avLst/>
                    </a:prstGeom>
                    <a:noFill/>
                  </pic:spPr>
                </pic:pic>
              </a:graphicData>
            </a:graphic>
          </wp:inline>
        </w:drawing>
      </w:r>
      <w:r w:rsidR="00140648">
        <w:br/>
      </w:r>
    </w:p>
    <w:p w14:paraId="4AD1C356" w14:textId="0884319B" w:rsidR="00042CFB" w:rsidRDefault="00042CFB"/>
    <w:p w14:paraId="2C9C472E" w14:textId="77777777" w:rsidR="004F7490" w:rsidRDefault="004F7490">
      <w:pPr>
        <w:rPr>
          <w:lang w:eastAsia="en-GB"/>
        </w:rPr>
      </w:pPr>
      <w:r>
        <w:rPr>
          <w:lang w:eastAsia="en-GB"/>
        </w:rPr>
        <w:br w:type="page"/>
      </w:r>
    </w:p>
    <w:p w14:paraId="5C98E1CA" w14:textId="1C957453" w:rsidR="00081241" w:rsidRPr="00042CFB" w:rsidRDefault="004D4CB2">
      <w:pPr>
        <w:rPr>
          <w:rStyle w:val="textspan2"/>
          <w:rFonts w:ascii="Arial" w:hAnsi="Arial" w:cs="Arial"/>
          <w:color w:val="000000"/>
          <w:sz w:val="26"/>
          <w:szCs w:val="26"/>
          <w:shd w:val="clear" w:color="auto" w:fill="FFFFFF"/>
        </w:rPr>
      </w:pPr>
      <w:r w:rsidRPr="00CB0AC7">
        <w:rPr>
          <w:lang w:eastAsia="en-GB"/>
        </w:rPr>
        <w:lastRenderedPageBreak/>
        <w:t>Respondents that selected ‘</w:t>
      </w:r>
      <w:r w:rsidRPr="00CB0AC7">
        <w:rPr>
          <w:b/>
          <w:bCs/>
          <w:i/>
          <w:iCs/>
          <w:lang w:eastAsia="en-GB"/>
        </w:rPr>
        <w:t>Other</w:t>
      </w:r>
      <w:r w:rsidRPr="00CB0AC7">
        <w:rPr>
          <w:lang w:eastAsia="en-GB"/>
        </w:rPr>
        <w:t>’ were asked to specify</w:t>
      </w:r>
      <w:r w:rsidR="003E43FF">
        <w:t xml:space="preserve">: 60 participants left a comment </w:t>
      </w:r>
    </w:p>
    <w:tbl>
      <w:tblPr>
        <w:tblW w:w="9471" w:type="dxa"/>
        <w:tblInd w:w="-5" w:type="dxa"/>
        <w:tblLook w:val="04A0" w:firstRow="1" w:lastRow="0" w:firstColumn="1" w:lastColumn="0" w:noHBand="0" w:noVBand="1"/>
      </w:tblPr>
      <w:tblGrid>
        <w:gridCol w:w="2264"/>
        <w:gridCol w:w="581"/>
        <w:gridCol w:w="814"/>
        <w:gridCol w:w="5812"/>
      </w:tblGrid>
      <w:tr w:rsidR="004F7490" w:rsidRPr="004F7490" w14:paraId="316C0613" w14:textId="77777777" w:rsidTr="004F7490">
        <w:trPr>
          <w:trHeight w:val="288"/>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F723" w14:textId="77777777" w:rsidR="00042CFB" w:rsidRPr="004F7490" w:rsidRDefault="00042CFB"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621D0DB" w14:textId="77777777" w:rsidR="00042CFB" w:rsidRPr="004F7490" w:rsidRDefault="00042CFB"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No.</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1A5644EB" w14:textId="77777777" w:rsidR="00042CFB" w:rsidRPr="004F7490" w:rsidRDefault="00042CFB"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w:t>
            </w:r>
          </w:p>
        </w:tc>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7A9E994D" w14:textId="77777777" w:rsidR="00042CFB" w:rsidRPr="004F7490" w:rsidRDefault="00042CFB"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Example Comments</w:t>
            </w:r>
          </w:p>
        </w:tc>
      </w:tr>
      <w:tr w:rsidR="00042CFB" w:rsidRPr="000720E1" w14:paraId="199E807D" w14:textId="77777777" w:rsidTr="00CF5D62">
        <w:trPr>
          <w:trHeight w:val="288"/>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1831DE59" w14:textId="17FF7F3D" w:rsidR="00042CFB" w:rsidRPr="000720E1" w:rsidRDefault="00042CFB" w:rsidP="005A0676">
            <w:pPr>
              <w:spacing w:after="0" w:line="240" w:lineRule="auto"/>
              <w:rPr>
                <w:rFonts w:eastAsia="Times New Roman" w:cstheme="minorHAnsi"/>
                <w:color w:val="000000"/>
                <w:kern w:val="0"/>
                <w:szCs w:val="24"/>
                <w:highlight w:val="yellow"/>
                <w:lang w:eastAsia="en-GB"/>
                <w14:ligatures w14:val="none"/>
              </w:rPr>
            </w:pPr>
            <w:r w:rsidRPr="00042CFB">
              <w:rPr>
                <w:rFonts w:eastAsia="Times New Roman" w:cstheme="minorHAnsi"/>
                <w:color w:val="000000"/>
                <w:kern w:val="0"/>
                <w:szCs w:val="24"/>
                <w:lang w:eastAsia="en-GB"/>
                <w14:ligatures w14:val="none"/>
              </w:rPr>
              <w:t>Increased travel times / congestion</w:t>
            </w:r>
          </w:p>
        </w:tc>
        <w:tc>
          <w:tcPr>
            <w:tcW w:w="581" w:type="dxa"/>
            <w:tcBorders>
              <w:top w:val="nil"/>
              <w:left w:val="nil"/>
              <w:bottom w:val="single" w:sz="4" w:space="0" w:color="auto"/>
              <w:right w:val="single" w:sz="4" w:space="0" w:color="auto"/>
            </w:tcBorders>
            <w:shd w:val="clear" w:color="auto" w:fill="auto"/>
            <w:noWrap/>
            <w:vAlign w:val="center"/>
          </w:tcPr>
          <w:p w14:paraId="4C2BAED5" w14:textId="41C8C44B" w:rsidR="00042CFB" w:rsidRPr="00042CFB" w:rsidRDefault="00042CFB" w:rsidP="005A0676">
            <w:pPr>
              <w:spacing w:after="0" w:line="240" w:lineRule="auto"/>
              <w:jc w:val="cente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19</w:t>
            </w:r>
          </w:p>
        </w:tc>
        <w:tc>
          <w:tcPr>
            <w:tcW w:w="814" w:type="dxa"/>
            <w:tcBorders>
              <w:top w:val="nil"/>
              <w:left w:val="nil"/>
              <w:bottom w:val="single" w:sz="4" w:space="0" w:color="auto"/>
              <w:right w:val="single" w:sz="4" w:space="0" w:color="auto"/>
            </w:tcBorders>
            <w:shd w:val="clear" w:color="auto" w:fill="auto"/>
            <w:noWrap/>
            <w:vAlign w:val="center"/>
          </w:tcPr>
          <w:p w14:paraId="42DF0B8D" w14:textId="4BEFC2AF" w:rsidR="00042CFB" w:rsidRPr="00042CFB" w:rsidRDefault="00042CFB" w:rsidP="005A0676">
            <w:pPr>
              <w:spacing w:after="0" w:line="240" w:lineRule="auto"/>
              <w:jc w:val="cente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31.7%</w:t>
            </w:r>
          </w:p>
        </w:tc>
        <w:tc>
          <w:tcPr>
            <w:tcW w:w="5812" w:type="dxa"/>
            <w:tcBorders>
              <w:top w:val="nil"/>
              <w:left w:val="nil"/>
              <w:bottom w:val="single" w:sz="4" w:space="0" w:color="auto"/>
              <w:right w:val="single" w:sz="4" w:space="0" w:color="auto"/>
            </w:tcBorders>
            <w:shd w:val="clear" w:color="auto" w:fill="auto"/>
            <w:noWrap/>
            <w:vAlign w:val="bottom"/>
          </w:tcPr>
          <w:p w14:paraId="6125F883" w14:textId="77777777" w:rsidR="00042CFB" w:rsidRDefault="00042CFB"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 xml:space="preserve">Pointlessly sitting in long lines of </w:t>
            </w:r>
            <w:proofErr w:type="gramStart"/>
            <w:r w:rsidRPr="00042CFB">
              <w:rPr>
                <w:rFonts w:eastAsia="Times New Roman" w:cstheme="minorHAnsi"/>
                <w:color w:val="000000"/>
                <w:kern w:val="0"/>
                <w:szCs w:val="24"/>
                <w:lang w:eastAsia="en-GB"/>
                <w14:ligatures w14:val="none"/>
              </w:rPr>
              <w:t>slow moving</w:t>
            </w:r>
            <w:proofErr w:type="gramEnd"/>
            <w:r w:rsidRPr="00042CFB">
              <w:rPr>
                <w:rFonts w:eastAsia="Times New Roman" w:cstheme="minorHAnsi"/>
                <w:color w:val="000000"/>
                <w:kern w:val="0"/>
                <w:szCs w:val="24"/>
                <w:lang w:eastAsia="en-GB"/>
                <w14:ligatures w14:val="none"/>
              </w:rPr>
              <w:t xml:space="preserve"> traffic or behind cyclists who ignore the over specified cycle lanes</w:t>
            </w:r>
          </w:p>
          <w:p w14:paraId="11EBAED3" w14:textId="2CB31E76" w:rsidR="00042CFB" w:rsidRPr="00042CFB" w:rsidRDefault="00C7319C"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Travel the same (via car) but it now takes significantly longer due to ridiculous 20mph limits.</w:t>
            </w:r>
          </w:p>
        </w:tc>
      </w:tr>
      <w:tr w:rsidR="00042CFB" w:rsidRPr="000720E1" w14:paraId="4E098C52" w14:textId="77777777" w:rsidTr="00CF5D62">
        <w:trPr>
          <w:trHeight w:val="288"/>
        </w:trPr>
        <w:tc>
          <w:tcPr>
            <w:tcW w:w="2264"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70B3F8D9" w14:textId="17F82AC0" w:rsidR="00042CFB" w:rsidRPr="000720E1" w:rsidRDefault="00042CFB" w:rsidP="005A0676">
            <w:pPr>
              <w:spacing w:after="0" w:line="240" w:lineRule="auto"/>
              <w:rPr>
                <w:rFonts w:eastAsia="Times New Roman" w:cstheme="minorHAnsi"/>
                <w:color w:val="000000"/>
                <w:kern w:val="0"/>
                <w:szCs w:val="24"/>
                <w:highlight w:val="yellow"/>
                <w:lang w:eastAsia="en-GB"/>
                <w14:ligatures w14:val="none"/>
              </w:rPr>
            </w:pPr>
            <w:r w:rsidRPr="00042CFB">
              <w:rPr>
                <w:rFonts w:eastAsia="Times New Roman" w:cstheme="minorHAnsi"/>
                <w:color w:val="000000"/>
                <w:kern w:val="0"/>
                <w:szCs w:val="24"/>
                <w:lang w:eastAsia="en-GB"/>
                <w14:ligatures w14:val="none"/>
              </w:rPr>
              <w:t>(Blanket) 20mph should not have been introduced</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435E9AF0" w14:textId="507006EC" w:rsidR="00042CFB" w:rsidRPr="00042CFB" w:rsidRDefault="00042CFB" w:rsidP="005A0676">
            <w:pPr>
              <w:spacing w:after="0" w:line="240" w:lineRule="auto"/>
              <w:jc w:val="cente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1</w:t>
            </w:r>
            <w:r>
              <w:rPr>
                <w:rFonts w:eastAsia="Times New Roman" w:cstheme="minorHAnsi"/>
                <w:color w:val="000000"/>
                <w:kern w:val="0"/>
                <w:szCs w:val="24"/>
                <w:lang w:eastAsia="en-GB"/>
                <w14:ligatures w14:val="none"/>
              </w:rPr>
              <w:t>4</w:t>
            </w:r>
          </w:p>
        </w:tc>
        <w:tc>
          <w:tcPr>
            <w:tcW w:w="814" w:type="dxa"/>
            <w:tcBorders>
              <w:top w:val="nil"/>
              <w:left w:val="nil"/>
              <w:bottom w:val="single" w:sz="4" w:space="0" w:color="auto"/>
              <w:right w:val="single" w:sz="4" w:space="0" w:color="auto"/>
            </w:tcBorders>
            <w:shd w:val="clear" w:color="auto" w:fill="DDEDEF" w:themeFill="accent2" w:themeFillTint="33"/>
            <w:noWrap/>
            <w:vAlign w:val="center"/>
            <w:hideMark/>
          </w:tcPr>
          <w:p w14:paraId="1F6AB7A4" w14:textId="570D9FD7" w:rsidR="00042CFB" w:rsidRPr="00042CFB" w:rsidRDefault="00042CFB"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23.3</w:t>
            </w:r>
          </w:p>
        </w:tc>
        <w:tc>
          <w:tcPr>
            <w:tcW w:w="5812" w:type="dxa"/>
            <w:tcBorders>
              <w:top w:val="nil"/>
              <w:left w:val="nil"/>
              <w:bottom w:val="single" w:sz="4" w:space="0" w:color="auto"/>
              <w:right w:val="single" w:sz="4" w:space="0" w:color="auto"/>
            </w:tcBorders>
            <w:shd w:val="clear" w:color="auto" w:fill="DDEDEF" w:themeFill="accent2" w:themeFillTint="33"/>
            <w:noWrap/>
            <w:vAlign w:val="bottom"/>
            <w:hideMark/>
          </w:tcPr>
          <w:p w14:paraId="5C13C8DF" w14:textId="77777777" w:rsidR="00042CFB" w:rsidRPr="00042CFB" w:rsidRDefault="00042CFB" w:rsidP="005A0676">
            <w:pPr>
              <w:spacing w:after="0" w:line="240" w:lineRule="auto"/>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 </w:t>
            </w:r>
          </w:p>
          <w:p w14:paraId="3375ECC8" w14:textId="60C1D19A" w:rsidR="00042CFB" w:rsidRPr="00042CFB" w:rsidRDefault="00042CFB" w:rsidP="00042CFB">
            <w:pPr>
              <w:pStyle w:val="ListParagraph"/>
              <w:numPr>
                <w:ilvl w:val="0"/>
                <w:numId w:val="2"/>
              </w:numP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 xml:space="preserve">20mph should be more targeted to areas where vulnerable road users are likely to be </w:t>
            </w:r>
            <w:proofErr w:type="spellStart"/>
            <w:r w:rsidRPr="00042CFB">
              <w:rPr>
                <w:rFonts w:eastAsia="Times New Roman" w:cstheme="minorHAnsi"/>
                <w:color w:val="000000"/>
                <w:kern w:val="0"/>
                <w:szCs w:val="24"/>
                <w:lang w:eastAsia="en-GB"/>
                <w14:ligatures w14:val="none"/>
              </w:rPr>
              <w:t>eg</w:t>
            </w:r>
            <w:proofErr w:type="spellEnd"/>
            <w:r w:rsidRPr="00042CFB">
              <w:rPr>
                <w:rFonts w:eastAsia="Times New Roman" w:cstheme="minorHAnsi"/>
                <w:color w:val="000000"/>
                <w:kern w:val="0"/>
                <w:szCs w:val="24"/>
                <w:lang w:eastAsia="en-GB"/>
                <w14:ligatures w14:val="none"/>
              </w:rPr>
              <w:t xml:space="preserve"> Schools parks etc rather than the blanket cover applied</w:t>
            </w:r>
          </w:p>
        </w:tc>
      </w:tr>
      <w:tr w:rsidR="00042CFB" w:rsidRPr="000720E1" w14:paraId="739969CE" w14:textId="77777777" w:rsidTr="00CF5D62">
        <w:trPr>
          <w:trHeight w:val="492"/>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5F59138F" w14:textId="673CF11F" w:rsidR="00042CFB" w:rsidRPr="000720E1" w:rsidRDefault="00C7319C" w:rsidP="005A0676">
            <w:pPr>
              <w:spacing w:after="0" w:line="240" w:lineRule="auto"/>
              <w:rPr>
                <w:rFonts w:eastAsia="Times New Roman" w:cstheme="minorHAnsi"/>
                <w:color w:val="000000"/>
                <w:kern w:val="0"/>
                <w:szCs w:val="24"/>
                <w:highlight w:val="yellow"/>
                <w:lang w:eastAsia="en-GB"/>
                <w14:ligatures w14:val="none"/>
              </w:rPr>
            </w:pPr>
            <w:r w:rsidRPr="00C7319C">
              <w:rPr>
                <w:rFonts w:eastAsia="Times New Roman" w:cstheme="minorHAnsi"/>
                <w:color w:val="000000"/>
                <w:kern w:val="0"/>
                <w:szCs w:val="24"/>
                <w:lang w:eastAsia="en-GB"/>
                <w14:ligatures w14:val="none"/>
              </w:rPr>
              <w:t>It has not changed anything</w:t>
            </w:r>
          </w:p>
        </w:tc>
        <w:tc>
          <w:tcPr>
            <w:tcW w:w="581" w:type="dxa"/>
            <w:tcBorders>
              <w:top w:val="nil"/>
              <w:left w:val="nil"/>
              <w:bottom w:val="single" w:sz="4" w:space="0" w:color="auto"/>
              <w:right w:val="single" w:sz="4" w:space="0" w:color="auto"/>
            </w:tcBorders>
            <w:shd w:val="clear" w:color="auto" w:fill="auto"/>
            <w:noWrap/>
            <w:vAlign w:val="center"/>
            <w:hideMark/>
          </w:tcPr>
          <w:p w14:paraId="775032C2" w14:textId="3123AAAE" w:rsidR="00042CFB" w:rsidRPr="00C7319C" w:rsidRDefault="00C7319C" w:rsidP="005A0676">
            <w:pPr>
              <w:spacing w:after="0" w:line="240" w:lineRule="auto"/>
              <w:jc w:val="center"/>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10</w:t>
            </w:r>
          </w:p>
        </w:tc>
        <w:tc>
          <w:tcPr>
            <w:tcW w:w="814" w:type="dxa"/>
            <w:tcBorders>
              <w:top w:val="nil"/>
              <w:left w:val="nil"/>
              <w:bottom w:val="single" w:sz="4" w:space="0" w:color="auto"/>
              <w:right w:val="single" w:sz="4" w:space="0" w:color="auto"/>
            </w:tcBorders>
            <w:shd w:val="clear" w:color="auto" w:fill="auto"/>
            <w:noWrap/>
            <w:vAlign w:val="center"/>
            <w:hideMark/>
          </w:tcPr>
          <w:p w14:paraId="5AB82633" w14:textId="69585F6C" w:rsidR="00042CFB" w:rsidRPr="00C7319C" w:rsidRDefault="00C7319C" w:rsidP="005A0676">
            <w:pPr>
              <w:spacing w:after="0" w:line="240" w:lineRule="auto"/>
              <w:jc w:val="center"/>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16.7</w:t>
            </w:r>
          </w:p>
        </w:tc>
        <w:tc>
          <w:tcPr>
            <w:tcW w:w="5812" w:type="dxa"/>
            <w:tcBorders>
              <w:top w:val="nil"/>
              <w:left w:val="nil"/>
              <w:bottom w:val="single" w:sz="4" w:space="0" w:color="auto"/>
              <w:right w:val="single" w:sz="4" w:space="0" w:color="auto"/>
            </w:tcBorders>
            <w:shd w:val="clear" w:color="auto" w:fill="auto"/>
            <w:noWrap/>
            <w:vAlign w:val="bottom"/>
            <w:hideMark/>
          </w:tcPr>
          <w:p w14:paraId="659E57C1" w14:textId="77777777" w:rsidR="00042CFB" w:rsidRPr="00C7319C" w:rsidRDefault="00042CFB" w:rsidP="005A0676">
            <w:pPr>
              <w:spacing w:after="0" w:line="240" w:lineRule="auto"/>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 </w:t>
            </w:r>
          </w:p>
          <w:p w14:paraId="418A5987" w14:textId="5C5B7E14" w:rsidR="00042CFB" w:rsidRPr="00C7319C" w:rsidRDefault="00C7319C" w:rsidP="00C7319C">
            <w:pPr>
              <w:pStyle w:val="ListParagraph"/>
              <w:numPr>
                <w:ilvl w:val="0"/>
                <w:numId w:val="3"/>
              </w:numPr>
              <w:spacing w:after="0" w:line="240" w:lineRule="auto"/>
              <w:rPr>
                <w:rFonts w:eastAsia="Times New Roman" w:cstheme="minorHAnsi"/>
                <w:color w:val="000000"/>
                <w:kern w:val="0"/>
                <w:szCs w:val="24"/>
                <w:lang w:eastAsia="en-GB"/>
                <w14:ligatures w14:val="none"/>
              </w:rPr>
            </w:pPr>
            <w:r w:rsidRPr="00C7319C">
              <w:rPr>
                <w:rFonts w:ascii="Calibri" w:hAnsi="Calibri" w:cs="Calibri"/>
                <w:szCs w:val="24"/>
              </w:rPr>
              <w:t>20mph has made no difference</w:t>
            </w:r>
          </w:p>
        </w:tc>
      </w:tr>
    </w:tbl>
    <w:p w14:paraId="630E9834" w14:textId="77777777"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t>NB. Percentages 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0BFB03AB" w14:textId="77777777" w:rsidR="002C425B" w:rsidRDefault="009E6C1F" w:rsidP="00E47EEB">
      <w:pPr>
        <w:pStyle w:val="Heading2"/>
        <w:rPr>
          <w:rFonts w:eastAsia="Times New Roman"/>
          <w:lang w:eastAsia="en-GB"/>
        </w:rPr>
      </w:pPr>
      <w:r w:rsidRPr="009E6C1F">
        <w:rPr>
          <w:rFonts w:eastAsia="Times New Roman"/>
          <w:lang w:eastAsia="en-GB"/>
        </w:rPr>
        <w:br/>
      </w:r>
    </w:p>
    <w:p w14:paraId="1C7B6726" w14:textId="77777777" w:rsidR="0044226D" w:rsidRDefault="0044226D">
      <w:pPr>
        <w:rPr>
          <w:rFonts w:asciiTheme="majorHAnsi" w:eastAsia="Times New Roman" w:hAnsiTheme="majorHAnsi" w:cstheme="majorBidi"/>
          <w:color w:val="005960" w:themeColor="accent1" w:themeShade="BF"/>
          <w:sz w:val="26"/>
          <w:szCs w:val="26"/>
          <w:lang w:eastAsia="en-GB"/>
        </w:rPr>
      </w:pPr>
      <w:r>
        <w:rPr>
          <w:rFonts w:eastAsia="Times New Roman"/>
          <w:lang w:eastAsia="en-GB"/>
        </w:rPr>
        <w:br w:type="page"/>
      </w:r>
    </w:p>
    <w:p w14:paraId="47C79E58" w14:textId="4744263A" w:rsidR="00064595" w:rsidRDefault="00064595" w:rsidP="00064595">
      <w:pPr>
        <w:pStyle w:val="Heading2"/>
        <w:rPr>
          <w:rFonts w:eastAsia="Times New Roman"/>
          <w:lang w:eastAsia="en-GB"/>
        </w:rPr>
      </w:pPr>
      <w:bookmarkStart w:id="12" w:name="_Toc202355661"/>
      <w:r w:rsidRPr="00064595">
        <w:rPr>
          <w:rFonts w:eastAsia="Times New Roman"/>
          <w:lang w:eastAsia="en-GB"/>
        </w:rPr>
        <w:lastRenderedPageBreak/>
        <w:t>Q9 How have your shopping habits changed over the past three years?</w:t>
      </w:r>
      <w:bookmarkEnd w:id="12"/>
      <w:r w:rsidRPr="00064595">
        <w:rPr>
          <w:rFonts w:eastAsia="Times New Roman"/>
          <w:lang w:eastAsia="en-GB"/>
        </w:rPr>
        <w:t xml:space="preserve"> </w:t>
      </w:r>
    </w:p>
    <w:p w14:paraId="19BAA685" w14:textId="69E82C0C" w:rsidR="00064595" w:rsidRDefault="00B72287" w:rsidP="00064595">
      <w:pPr>
        <w:rPr>
          <w:lang w:eastAsia="en-GB"/>
        </w:rPr>
      </w:pPr>
      <w:r>
        <w:rPr>
          <w:lang w:eastAsia="en-GB"/>
        </w:rPr>
        <w:t>This was a new question for 2024.</w:t>
      </w:r>
      <w:r>
        <w:rPr>
          <w:lang w:eastAsia="en-GB"/>
        </w:rPr>
        <w:br/>
        <w:t>S</w:t>
      </w:r>
      <w:r w:rsidR="0044226D">
        <w:rPr>
          <w:lang w:eastAsia="en-GB"/>
        </w:rPr>
        <w:t xml:space="preserve">ix in ten (59.8%) respondents said they now do more shopping online, with only 4.6% saying they do less.  </w:t>
      </w:r>
      <w:r w:rsidR="0044226D">
        <w:rPr>
          <w:lang w:eastAsia="en-GB"/>
        </w:rPr>
        <w:br/>
        <w:t>Nearly six in ten (57.4%) said they do less City Centre shopping.</w:t>
      </w:r>
      <w:r w:rsidR="0044226D">
        <w:rPr>
          <w:lang w:eastAsia="en-GB"/>
        </w:rPr>
        <w:br/>
        <w:t>There was a higher proportion saying ‘No change’ for District Centre Shopping (59.2%), Shopping Outside of Cardiff (53.0%) and Retail Parks (50.5%).</w:t>
      </w:r>
    </w:p>
    <w:p w14:paraId="5BDCF8DD" w14:textId="0C2B1C28" w:rsidR="0044226D" w:rsidRDefault="008A1A4E" w:rsidP="00064595">
      <w:pPr>
        <w:rPr>
          <w:lang w:eastAsia="en-GB"/>
        </w:rPr>
      </w:pPr>
      <w:r>
        <w:rPr>
          <w:noProof/>
          <w:lang w:eastAsia="en-GB"/>
        </w:rPr>
        <w:drawing>
          <wp:inline distT="0" distB="0" distL="0" distR="0" wp14:anchorId="318FC346" wp14:editId="416CB0F5">
            <wp:extent cx="5810250" cy="4633595"/>
            <wp:effectExtent l="19050" t="19050" r="19050" b="14605"/>
            <wp:docPr id="1778709850" name="Picture 23"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09850" name="Picture 23" descr="Data chart. Highlights are in the associated 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4633595"/>
                    </a:xfrm>
                    <a:prstGeom prst="rect">
                      <a:avLst/>
                    </a:prstGeom>
                    <a:noFill/>
                    <a:ln w="1270">
                      <a:solidFill>
                        <a:schemeClr val="bg2">
                          <a:lumMod val="90000"/>
                        </a:schemeClr>
                      </a:solidFill>
                    </a:ln>
                  </pic:spPr>
                </pic:pic>
              </a:graphicData>
            </a:graphic>
          </wp:inline>
        </w:drawing>
      </w:r>
    </w:p>
    <w:p w14:paraId="70E38020" w14:textId="1032A9E0" w:rsidR="00064595" w:rsidRPr="00064595" w:rsidRDefault="00064595" w:rsidP="00064595">
      <w:pPr>
        <w:rPr>
          <w:lang w:eastAsia="en-GB"/>
        </w:rPr>
      </w:pPr>
    </w:p>
    <w:p w14:paraId="1FF8D262" w14:textId="50127401" w:rsidR="002C425B" w:rsidRDefault="00064595" w:rsidP="00064595">
      <w:pPr>
        <w:pStyle w:val="Heading2"/>
        <w:rPr>
          <w:rFonts w:eastAsia="Times New Roman"/>
          <w:lang w:eastAsia="en-GB"/>
        </w:rPr>
      </w:pPr>
      <w:r w:rsidRPr="00064595">
        <w:rPr>
          <w:rFonts w:eastAsia="Times New Roman"/>
          <w:lang w:eastAsia="en-GB"/>
        </w:rPr>
        <w:t xml:space="preserve"> </w:t>
      </w:r>
    </w:p>
    <w:p w14:paraId="4A527470" w14:textId="182CE775" w:rsidR="009E6C1F" w:rsidRDefault="00F57AB1" w:rsidP="00E47EEB">
      <w:pPr>
        <w:pStyle w:val="Heading2"/>
        <w:rPr>
          <w:rFonts w:eastAsia="Times New Roman"/>
          <w:lang w:eastAsia="en-GB"/>
        </w:rPr>
      </w:pPr>
      <w:bookmarkStart w:id="13" w:name="_Toc202355662"/>
      <w:r>
        <w:rPr>
          <w:rFonts w:eastAsia="Times New Roman"/>
          <w:lang w:eastAsia="en-GB"/>
        </w:rPr>
        <w:t xml:space="preserve">Q10 </w:t>
      </w:r>
      <w:r w:rsidR="009E6C1F" w:rsidRPr="009E6C1F">
        <w:rPr>
          <w:rFonts w:eastAsia="Times New Roman"/>
          <w:lang w:eastAsia="en-GB"/>
        </w:rPr>
        <w:t>Approximately how many trips did you make in the last 7 days by each of the following?</w:t>
      </w:r>
      <w:r w:rsidR="009E6C1F">
        <w:rPr>
          <w:rFonts w:eastAsia="Times New Roman"/>
          <w:lang w:eastAsia="en-GB"/>
        </w:rPr>
        <w:t xml:space="preserve"> </w:t>
      </w:r>
      <w:r w:rsidR="009E6C1F" w:rsidRPr="009E6C1F">
        <w:rPr>
          <w:rFonts w:eastAsia="Times New Roman"/>
          <w:lang w:eastAsia="en-GB"/>
        </w:rPr>
        <w:t>(There and back counts as 2 trips)</w:t>
      </w:r>
      <w:bookmarkEnd w:id="13"/>
    </w:p>
    <w:p w14:paraId="685DDF6A" w14:textId="7B919A3D" w:rsidR="000E2CAB" w:rsidRDefault="000E2CAB" w:rsidP="001001E6">
      <w:pPr>
        <w:rPr>
          <w:lang w:eastAsia="en-GB"/>
        </w:rPr>
      </w:pPr>
      <w:r>
        <w:rPr>
          <w:lang w:eastAsia="en-GB"/>
        </w:rPr>
        <w:t xml:space="preserve">Travelling </w:t>
      </w:r>
      <w:r w:rsidR="00D03102">
        <w:rPr>
          <w:lang w:eastAsia="en-GB"/>
        </w:rPr>
        <w:t>‘</w:t>
      </w:r>
      <w:r w:rsidR="00D03102" w:rsidRPr="00D03102">
        <w:rPr>
          <w:b/>
          <w:bCs/>
          <w:i/>
          <w:iCs/>
          <w:lang w:eastAsia="en-GB"/>
        </w:rPr>
        <w:t>On</w:t>
      </w:r>
      <w:r w:rsidRPr="00D03102">
        <w:rPr>
          <w:b/>
          <w:bCs/>
          <w:i/>
          <w:iCs/>
          <w:lang w:eastAsia="en-GB"/>
        </w:rPr>
        <w:t xml:space="preserve"> foot</w:t>
      </w:r>
      <w:r w:rsidR="00D03102">
        <w:rPr>
          <w:lang w:eastAsia="en-GB"/>
        </w:rPr>
        <w:t>’</w:t>
      </w:r>
      <w:r>
        <w:rPr>
          <w:lang w:eastAsia="en-GB"/>
        </w:rPr>
        <w:t xml:space="preserve"> was viewed as the most common trip type with </w:t>
      </w:r>
      <w:r w:rsidR="001001E6">
        <w:rPr>
          <w:lang w:eastAsia="en-GB"/>
        </w:rPr>
        <w:t>just under four in ten</w:t>
      </w:r>
      <w:r>
        <w:rPr>
          <w:lang w:eastAsia="en-GB"/>
        </w:rPr>
        <w:t xml:space="preserve"> </w:t>
      </w:r>
      <w:r w:rsidR="001001E6">
        <w:rPr>
          <w:lang w:eastAsia="en-GB"/>
        </w:rPr>
        <w:t xml:space="preserve">(38.9%) </w:t>
      </w:r>
      <w:r>
        <w:rPr>
          <w:lang w:eastAsia="en-GB"/>
        </w:rPr>
        <w:t>making at least 6 trips in the last 7 days</w:t>
      </w:r>
      <w:r w:rsidR="001001E6">
        <w:rPr>
          <w:lang w:eastAsia="en-GB"/>
        </w:rPr>
        <w:t>.</w:t>
      </w:r>
    </w:p>
    <w:p w14:paraId="03C1DFE9" w14:textId="7B9B14D3" w:rsidR="002C425B" w:rsidRDefault="00F62DD6" w:rsidP="002C425B">
      <w:pPr>
        <w:rPr>
          <w:lang w:eastAsia="en-GB"/>
        </w:rPr>
      </w:pPr>
      <w:r>
        <w:rPr>
          <w:lang w:eastAsia="en-GB"/>
        </w:rPr>
        <w:t xml:space="preserve">Over nine tenths of respondents indicated that they’d taken zero trips in the last 7 days via </w:t>
      </w:r>
      <w:r w:rsidR="001001E6">
        <w:rPr>
          <w:lang w:eastAsia="en-GB"/>
        </w:rPr>
        <w:t xml:space="preserve">‘E-scooter’ (99.6%), </w:t>
      </w:r>
      <w:r w:rsidR="00D03102">
        <w:rPr>
          <w:lang w:eastAsia="en-GB"/>
        </w:rPr>
        <w:t>‘</w:t>
      </w:r>
      <w:r w:rsidRPr="00D03102">
        <w:rPr>
          <w:b/>
          <w:bCs/>
          <w:i/>
          <w:iCs/>
          <w:lang w:eastAsia="en-GB"/>
        </w:rPr>
        <w:t xml:space="preserve">Park and Ride by </w:t>
      </w:r>
      <w:proofErr w:type="spellStart"/>
      <w:r w:rsidR="00D03102" w:rsidRPr="00D03102">
        <w:rPr>
          <w:b/>
          <w:bCs/>
          <w:i/>
          <w:iCs/>
          <w:lang w:eastAsia="en-GB"/>
        </w:rPr>
        <w:t>bus</w:t>
      </w:r>
      <w:r w:rsidR="00D03102">
        <w:rPr>
          <w:lang w:eastAsia="en-GB"/>
        </w:rPr>
        <w:t>’</w:t>
      </w:r>
      <w:proofErr w:type="spellEnd"/>
      <w:r w:rsidR="00D03102">
        <w:rPr>
          <w:lang w:eastAsia="en-GB"/>
        </w:rPr>
        <w:t xml:space="preserve"> </w:t>
      </w:r>
      <w:r>
        <w:rPr>
          <w:lang w:eastAsia="en-GB"/>
        </w:rPr>
        <w:t>(9</w:t>
      </w:r>
      <w:r w:rsidR="001001E6">
        <w:rPr>
          <w:lang w:eastAsia="en-GB"/>
        </w:rPr>
        <w:t>8.0</w:t>
      </w:r>
      <w:r>
        <w:rPr>
          <w:lang w:eastAsia="en-GB"/>
        </w:rPr>
        <w:t xml:space="preserve">%), </w:t>
      </w:r>
      <w:r w:rsidR="00D03102">
        <w:rPr>
          <w:lang w:eastAsia="en-GB"/>
        </w:rPr>
        <w:t>‘</w:t>
      </w:r>
      <w:r w:rsidRPr="00D03102">
        <w:rPr>
          <w:b/>
          <w:bCs/>
          <w:i/>
          <w:iCs/>
          <w:lang w:eastAsia="en-GB"/>
        </w:rPr>
        <w:t>Park &amp; Ride by Train</w:t>
      </w:r>
      <w:r w:rsidR="00D03102">
        <w:rPr>
          <w:lang w:eastAsia="en-GB"/>
        </w:rPr>
        <w:t>’</w:t>
      </w:r>
      <w:r>
        <w:rPr>
          <w:lang w:eastAsia="en-GB"/>
        </w:rPr>
        <w:t xml:space="preserve"> (97.</w:t>
      </w:r>
      <w:r w:rsidR="001001E6">
        <w:rPr>
          <w:lang w:eastAsia="en-GB"/>
        </w:rPr>
        <w:t>1</w:t>
      </w:r>
      <w:r>
        <w:rPr>
          <w:lang w:eastAsia="en-GB"/>
        </w:rPr>
        <w:t xml:space="preserve">%), </w:t>
      </w:r>
      <w:r w:rsidR="00D03102">
        <w:rPr>
          <w:lang w:eastAsia="en-GB"/>
        </w:rPr>
        <w:t>‘</w:t>
      </w:r>
      <w:r w:rsidR="00030D0C">
        <w:rPr>
          <w:b/>
          <w:bCs/>
          <w:i/>
          <w:iCs/>
          <w:lang w:eastAsia="en-GB"/>
        </w:rPr>
        <w:t>E-bike</w:t>
      </w:r>
      <w:proofErr w:type="gramStart"/>
      <w:r w:rsidR="00030D0C">
        <w:rPr>
          <w:b/>
          <w:bCs/>
          <w:i/>
          <w:iCs/>
          <w:lang w:eastAsia="en-GB"/>
        </w:rPr>
        <w:t>’</w:t>
      </w:r>
      <w:r w:rsidRPr="00D03102">
        <w:rPr>
          <w:b/>
          <w:bCs/>
          <w:i/>
          <w:iCs/>
          <w:lang w:eastAsia="en-GB"/>
        </w:rPr>
        <w:t xml:space="preserve"> </w:t>
      </w:r>
      <w:r>
        <w:rPr>
          <w:lang w:eastAsia="en-GB"/>
        </w:rPr>
        <w:t xml:space="preserve"> (</w:t>
      </w:r>
      <w:proofErr w:type="gramEnd"/>
      <w:r>
        <w:rPr>
          <w:lang w:eastAsia="en-GB"/>
        </w:rPr>
        <w:t>9</w:t>
      </w:r>
      <w:r w:rsidR="00030D0C">
        <w:rPr>
          <w:lang w:eastAsia="en-GB"/>
        </w:rPr>
        <w:t>6.6</w:t>
      </w:r>
      <w:r>
        <w:rPr>
          <w:lang w:eastAsia="en-GB"/>
        </w:rPr>
        <w:t xml:space="preserve">%) and </w:t>
      </w:r>
      <w:r w:rsidR="00D03102">
        <w:rPr>
          <w:lang w:eastAsia="en-GB"/>
        </w:rPr>
        <w:t>‘</w:t>
      </w:r>
      <w:r w:rsidRPr="00D03102">
        <w:rPr>
          <w:b/>
          <w:bCs/>
          <w:i/>
          <w:iCs/>
          <w:lang w:eastAsia="en-GB"/>
        </w:rPr>
        <w:t>Other</w:t>
      </w:r>
      <w:r w:rsidR="00D03102">
        <w:rPr>
          <w:lang w:eastAsia="en-GB"/>
        </w:rPr>
        <w:t>’</w:t>
      </w:r>
      <w:r>
        <w:rPr>
          <w:lang w:eastAsia="en-GB"/>
        </w:rPr>
        <w:t xml:space="preserve"> (96.</w:t>
      </w:r>
      <w:r w:rsidR="00030D0C">
        <w:rPr>
          <w:lang w:eastAsia="en-GB"/>
        </w:rPr>
        <w:t>0</w:t>
      </w:r>
      <w:r>
        <w:rPr>
          <w:lang w:eastAsia="en-GB"/>
        </w:rPr>
        <w:t>%).</w:t>
      </w:r>
      <w:r w:rsidR="00030D0C">
        <w:rPr>
          <w:lang w:eastAsia="en-GB"/>
        </w:rPr>
        <w:t xml:space="preserve"> </w:t>
      </w:r>
    </w:p>
    <w:p w14:paraId="0BF6100C" w14:textId="7570BA9D" w:rsidR="00B5727F" w:rsidRDefault="001C495F" w:rsidP="002C425B">
      <w:pPr>
        <w:rPr>
          <w:lang w:eastAsia="en-GB"/>
        </w:rPr>
      </w:pPr>
      <w:r>
        <w:rPr>
          <w:noProof/>
          <w:lang w:eastAsia="en-GB"/>
        </w:rPr>
        <w:lastRenderedPageBreak/>
        <w:drawing>
          <wp:inline distT="0" distB="0" distL="0" distR="0" wp14:anchorId="2010F3A6" wp14:editId="2F0C05A0">
            <wp:extent cx="5139690" cy="7175500"/>
            <wp:effectExtent l="0" t="0" r="3810" b="6350"/>
            <wp:docPr id="725577834" name="Picture 19"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77834" name="Picture 19" descr="Chart of data. Highlights are in the associated 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9690" cy="7175500"/>
                    </a:xfrm>
                    <a:prstGeom prst="rect">
                      <a:avLst/>
                    </a:prstGeom>
                    <a:noFill/>
                  </pic:spPr>
                </pic:pic>
              </a:graphicData>
            </a:graphic>
          </wp:inline>
        </w:drawing>
      </w:r>
    </w:p>
    <w:p w14:paraId="14AF5205" w14:textId="77777777" w:rsidR="00B5727F" w:rsidRDefault="00B5727F" w:rsidP="002C425B">
      <w:pPr>
        <w:rPr>
          <w:lang w:eastAsia="en-GB"/>
        </w:rPr>
      </w:pPr>
    </w:p>
    <w:p w14:paraId="607C983D" w14:textId="77777777" w:rsidR="001C495F" w:rsidRDefault="001C495F">
      <w:pPr>
        <w:rPr>
          <w:lang w:eastAsia="en-GB"/>
        </w:rPr>
      </w:pPr>
      <w:r>
        <w:rPr>
          <w:lang w:eastAsia="en-GB"/>
        </w:rPr>
        <w:br w:type="page"/>
      </w:r>
    </w:p>
    <w:p w14:paraId="1651933E" w14:textId="13F60723" w:rsidR="00442A61" w:rsidRPr="00442A61" w:rsidRDefault="004D4CB2" w:rsidP="00442A61">
      <w:pPr>
        <w:rPr>
          <w:rStyle w:val="textspan2"/>
        </w:rPr>
      </w:pPr>
      <w:r w:rsidRPr="00CB0AC7">
        <w:rPr>
          <w:lang w:eastAsia="en-GB"/>
        </w:rPr>
        <w:lastRenderedPageBreak/>
        <w:t>Respondents that selected ‘</w:t>
      </w:r>
      <w:r w:rsidRPr="00CB0AC7">
        <w:rPr>
          <w:b/>
          <w:bCs/>
          <w:i/>
          <w:iCs/>
          <w:lang w:eastAsia="en-GB"/>
        </w:rPr>
        <w:t>Other</w:t>
      </w:r>
      <w:r w:rsidRPr="00CB0AC7">
        <w:rPr>
          <w:lang w:eastAsia="en-GB"/>
        </w:rPr>
        <w:t>’ were asked to specify</w:t>
      </w:r>
      <w:r w:rsidR="00F47E43">
        <w:t>, and</w:t>
      </w:r>
      <w:r w:rsidR="00442A61">
        <w:t xml:space="preserve"> 33 participants left a comment. The main themes are shown below:</w:t>
      </w:r>
    </w:p>
    <w:tbl>
      <w:tblPr>
        <w:tblW w:w="9471" w:type="dxa"/>
        <w:tblInd w:w="-5" w:type="dxa"/>
        <w:tblLook w:val="04A0" w:firstRow="1" w:lastRow="0" w:firstColumn="1" w:lastColumn="0" w:noHBand="0" w:noVBand="1"/>
      </w:tblPr>
      <w:tblGrid>
        <w:gridCol w:w="2264"/>
        <w:gridCol w:w="581"/>
        <w:gridCol w:w="814"/>
        <w:gridCol w:w="5812"/>
      </w:tblGrid>
      <w:tr w:rsidR="004F7490" w:rsidRPr="004F7490" w14:paraId="012FA4C9" w14:textId="77777777" w:rsidTr="004F7490">
        <w:trPr>
          <w:trHeight w:val="288"/>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0174" w14:textId="77777777" w:rsidR="00442A61" w:rsidRPr="004F7490" w:rsidRDefault="00442A61"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48FA079" w14:textId="77777777" w:rsidR="00442A61" w:rsidRPr="004F7490" w:rsidRDefault="00442A61"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No.</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14:paraId="550C19EC" w14:textId="77777777" w:rsidR="00442A61" w:rsidRPr="004F7490" w:rsidRDefault="00442A61"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w:t>
            </w:r>
          </w:p>
        </w:tc>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4C4B5604" w14:textId="77777777" w:rsidR="00442A61" w:rsidRPr="004F7490" w:rsidRDefault="00442A61" w:rsidP="005A0676">
            <w:pPr>
              <w:spacing w:after="0" w:line="240" w:lineRule="auto"/>
              <w:rPr>
                <w:rFonts w:eastAsia="Times New Roman" w:cstheme="minorHAnsi"/>
                <w:b/>
                <w:bCs/>
                <w:kern w:val="0"/>
                <w:szCs w:val="24"/>
                <w:lang w:eastAsia="en-GB"/>
                <w14:ligatures w14:val="none"/>
              </w:rPr>
            </w:pPr>
            <w:r w:rsidRPr="004F7490">
              <w:rPr>
                <w:rFonts w:eastAsia="Times New Roman" w:cstheme="minorHAnsi"/>
                <w:b/>
                <w:bCs/>
                <w:kern w:val="0"/>
                <w:szCs w:val="24"/>
                <w:lang w:eastAsia="en-GB"/>
                <w14:ligatures w14:val="none"/>
              </w:rPr>
              <w:t>Example Comments</w:t>
            </w:r>
          </w:p>
        </w:tc>
      </w:tr>
      <w:tr w:rsidR="00442A61" w:rsidRPr="000720E1" w14:paraId="105B3AD9" w14:textId="77777777" w:rsidTr="00CF5D62">
        <w:trPr>
          <w:trHeight w:val="288"/>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1BD15185" w14:textId="5599C588" w:rsidR="00442A61" w:rsidRPr="000720E1" w:rsidRDefault="00442A61" w:rsidP="005A0676">
            <w:pPr>
              <w:spacing w:after="0" w:line="240" w:lineRule="auto"/>
              <w:rPr>
                <w:rFonts w:eastAsia="Times New Roman" w:cstheme="minorHAnsi"/>
                <w:color w:val="000000"/>
                <w:kern w:val="0"/>
                <w:szCs w:val="24"/>
                <w:highlight w:val="yellow"/>
                <w:lang w:eastAsia="en-GB"/>
                <w14:ligatures w14:val="none"/>
              </w:rPr>
            </w:pPr>
            <w:r>
              <w:rPr>
                <w:rFonts w:eastAsia="Times New Roman" w:cstheme="minorHAnsi"/>
                <w:color w:val="000000"/>
                <w:kern w:val="0"/>
                <w:szCs w:val="24"/>
                <w:lang w:eastAsia="en-GB"/>
                <w14:ligatures w14:val="none"/>
              </w:rPr>
              <w:t>Motorbike</w:t>
            </w:r>
          </w:p>
        </w:tc>
        <w:tc>
          <w:tcPr>
            <w:tcW w:w="581" w:type="dxa"/>
            <w:tcBorders>
              <w:top w:val="nil"/>
              <w:left w:val="nil"/>
              <w:bottom w:val="single" w:sz="4" w:space="0" w:color="auto"/>
              <w:right w:val="single" w:sz="4" w:space="0" w:color="auto"/>
            </w:tcBorders>
            <w:shd w:val="clear" w:color="auto" w:fill="auto"/>
            <w:noWrap/>
            <w:vAlign w:val="center"/>
          </w:tcPr>
          <w:p w14:paraId="48310C05" w14:textId="1B1BD9D7" w:rsidR="00442A61" w:rsidRPr="00042CFB" w:rsidRDefault="00442A61" w:rsidP="005A0676">
            <w:pPr>
              <w:spacing w:after="0" w:line="240" w:lineRule="auto"/>
              <w:jc w:val="cente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1</w:t>
            </w:r>
            <w:r>
              <w:rPr>
                <w:rFonts w:eastAsia="Times New Roman" w:cstheme="minorHAnsi"/>
                <w:color w:val="000000"/>
                <w:kern w:val="0"/>
                <w:szCs w:val="24"/>
                <w:lang w:eastAsia="en-GB"/>
                <w14:ligatures w14:val="none"/>
              </w:rPr>
              <w:t>5</w:t>
            </w:r>
          </w:p>
        </w:tc>
        <w:tc>
          <w:tcPr>
            <w:tcW w:w="814" w:type="dxa"/>
            <w:tcBorders>
              <w:top w:val="nil"/>
              <w:left w:val="nil"/>
              <w:bottom w:val="single" w:sz="4" w:space="0" w:color="auto"/>
              <w:right w:val="single" w:sz="4" w:space="0" w:color="auto"/>
            </w:tcBorders>
            <w:shd w:val="clear" w:color="auto" w:fill="auto"/>
            <w:noWrap/>
            <w:vAlign w:val="center"/>
          </w:tcPr>
          <w:p w14:paraId="1CA703B5" w14:textId="118D5B6F" w:rsidR="00442A61" w:rsidRPr="00042CFB" w:rsidRDefault="00442A61"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45.5</w:t>
            </w:r>
            <w:r w:rsidRPr="00042CFB">
              <w:rPr>
                <w:rFonts w:eastAsia="Times New Roman" w:cstheme="minorHAnsi"/>
                <w:color w:val="000000"/>
                <w:kern w:val="0"/>
                <w:szCs w:val="24"/>
                <w:lang w:eastAsia="en-GB"/>
                <w14:ligatures w14:val="none"/>
              </w:rPr>
              <w:t>%</w:t>
            </w:r>
          </w:p>
        </w:tc>
        <w:tc>
          <w:tcPr>
            <w:tcW w:w="5812" w:type="dxa"/>
            <w:tcBorders>
              <w:top w:val="nil"/>
              <w:left w:val="nil"/>
              <w:bottom w:val="single" w:sz="4" w:space="0" w:color="auto"/>
              <w:right w:val="single" w:sz="4" w:space="0" w:color="auto"/>
            </w:tcBorders>
            <w:shd w:val="clear" w:color="auto" w:fill="auto"/>
            <w:noWrap/>
            <w:vAlign w:val="bottom"/>
          </w:tcPr>
          <w:p w14:paraId="4E45F77E" w14:textId="7075194D" w:rsidR="00442A61" w:rsidRDefault="00442A61"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sidRPr="00442A61">
              <w:rPr>
                <w:rFonts w:eastAsia="Times New Roman" w:cstheme="minorHAnsi"/>
                <w:color w:val="000000"/>
                <w:kern w:val="0"/>
                <w:szCs w:val="24"/>
                <w:lang w:eastAsia="en-GB"/>
                <w14:ligatures w14:val="none"/>
              </w:rPr>
              <w:t>Motorcycl</w:t>
            </w:r>
            <w:r>
              <w:rPr>
                <w:rFonts w:eastAsia="Times New Roman" w:cstheme="minorHAnsi"/>
                <w:color w:val="000000"/>
                <w:kern w:val="0"/>
                <w:szCs w:val="24"/>
                <w:lang w:eastAsia="en-GB"/>
                <w14:ligatures w14:val="none"/>
              </w:rPr>
              <w:t>e</w:t>
            </w:r>
          </w:p>
          <w:p w14:paraId="6D347436" w14:textId="78613739" w:rsidR="00442A61" w:rsidRPr="00042CFB" w:rsidRDefault="00442A61" w:rsidP="00F37144">
            <w:pPr>
              <w:pStyle w:val="ListParagraph"/>
              <w:numPr>
                <w:ilvl w:val="0"/>
                <w:numId w:val="20"/>
              </w:num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Motorbike</w:t>
            </w:r>
          </w:p>
        </w:tc>
      </w:tr>
      <w:tr w:rsidR="00442A61" w:rsidRPr="000720E1" w14:paraId="222F43A3" w14:textId="77777777" w:rsidTr="004F7490">
        <w:trPr>
          <w:trHeight w:val="288"/>
        </w:trPr>
        <w:tc>
          <w:tcPr>
            <w:tcW w:w="2264"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16ED5ACB" w14:textId="39D739B4" w:rsidR="00442A61" w:rsidRPr="000720E1" w:rsidRDefault="00442A61" w:rsidP="005A0676">
            <w:pPr>
              <w:spacing w:after="0" w:line="240" w:lineRule="auto"/>
              <w:rPr>
                <w:rFonts w:eastAsia="Times New Roman" w:cstheme="minorHAnsi"/>
                <w:color w:val="000000"/>
                <w:kern w:val="0"/>
                <w:szCs w:val="24"/>
                <w:highlight w:val="yellow"/>
                <w:lang w:eastAsia="en-GB"/>
                <w14:ligatures w14:val="none"/>
              </w:rPr>
            </w:pPr>
            <w:r>
              <w:rPr>
                <w:rFonts w:eastAsia="Times New Roman" w:cstheme="minorHAnsi"/>
                <w:color w:val="000000"/>
                <w:kern w:val="0"/>
                <w:szCs w:val="24"/>
                <w:lang w:eastAsia="en-GB"/>
                <w14:ligatures w14:val="none"/>
              </w:rPr>
              <w:t>Other forms of transport</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2AC0EDEC" w14:textId="3524514F" w:rsidR="00442A61" w:rsidRPr="00042CFB" w:rsidRDefault="00442A61" w:rsidP="005A0676">
            <w:pPr>
              <w:spacing w:after="0" w:line="240" w:lineRule="auto"/>
              <w:jc w:val="center"/>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1</w:t>
            </w:r>
            <w:r>
              <w:rPr>
                <w:rFonts w:eastAsia="Times New Roman" w:cstheme="minorHAnsi"/>
                <w:color w:val="000000"/>
                <w:kern w:val="0"/>
                <w:szCs w:val="24"/>
                <w:lang w:eastAsia="en-GB"/>
                <w14:ligatures w14:val="none"/>
              </w:rPr>
              <w:t>2</w:t>
            </w:r>
          </w:p>
        </w:tc>
        <w:tc>
          <w:tcPr>
            <w:tcW w:w="814" w:type="dxa"/>
            <w:tcBorders>
              <w:top w:val="nil"/>
              <w:left w:val="nil"/>
              <w:bottom w:val="single" w:sz="4" w:space="0" w:color="auto"/>
              <w:right w:val="single" w:sz="4" w:space="0" w:color="auto"/>
            </w:tcBorders>
            <w:shd w:val="clear" w:color="auto" w:fill="DDEDEF" w:themeFill="accent2" w:themeFillTint="33"/>
            <w:noWrap/>
            <w:vAlign w:val="center"/>
            <w:hideMark/>
          </w:tcPr>
          <w:p w14:paraId="467437D9" w14:textId="37CE7768" w:rsidR="00442A61" w:rsidRPr="00042CFB" w:rsidRDefault="00442A61"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36.4</w:t>
            </w:r>
          </w:p>
        </w:tc>
        <w:tc>
          <w:tcPr>
            <w:tcW w:w="5812" w:type="dxa"/>
            <w:tcBorders>
              <w:top w:val="nil"/>
              <w:left w:val="nil"/>
              <w:bottom w:val="single" w:sz="4" w:space="0" w:color="auto"/>
              <w:right w:val="single" w:sz="4" w:space="0" w:color="auto"/>
            </w:tcBorders>
            <w:shd w:val="clear" w:color="auto" w:fill="DDEDEF" w:themeFill="accent2" w:themeFillTint="33"/>
            <w:noWrap/>
            <w:vAlign w:val="bottom"/>
            <w:hideMark/>
          </w:tcPr>
          <w:p w14:paraId="738F53C0" w14:textId="77777777" w:rsidR="00442A61" w:rsidRPr="00042CFB" w:rsidRDefault="00442A61" w:rsidP="005A0676">
            <w:pPr>
              <w:spacing w:after="0" w:line="240" w:lineRule="auto"/>
              <w:rPr>
                <w:rFonts w:eastAsia="Times New Roman" w:cstheme="minorHAnsi"/>
                <w:color w:val="000000"/>
                <w:kern w:val="0"/>
                <w:szCs w:val="24"/>
                <w:lang w:eastAsia="en-GB"/>
                <w14:ligatures w14:val="none"/>
              </w:rPr>
            </w:pPr>
            <w:r w:rsidRPr="00042CFB">
              <w:rPr>
                <w:rFonts w:eastAsia="Times New Roman" w:cstheme="minorHAnsi"/>
                <w:color w:val="000000"/>
                <w:kern w:val="0"/>
                <w:szCs w:val="24"/>
                <w:lang w:eastAsia="en-GB"/>
                <w14:ligatures w14:val="none"/>
              </w:rPr>
              <w:t> </w:t>
            </w:r>
          </w:p>
          <w:p w14:paraId="64F461A9" w14:textId="77777777" w:rsidR="00442A61" w:rsidRDefault="00442A61" w:rsidP="005A0676">
            <w:pPr>
              <w:pStyle w:val="ListParagraph"/>
              <w:numPr>
                <w:ilvl w:val="0"/>
                <w:numId w:val="2"/>
              </w:numPr>
              <w:rPr>
                <w:rFonts w:eastAsia="Times New Roman" w:cstheme="minorHAnsi"/>
                <w:color w:val="000000"/>
                <w:kern w:val="0"/>
                <w:szCs w:val="24"/>
                <w:lang w:eastAsia="en-GB"/>
                <w14:ligatures w14:val="none"/>
              </w:rPr>
            </w:pPr>
            <w:r w:rsidRPr="00442A61">
              <w:rPr>
                <w:rFonts w:eastAsia="Times New Roman" w:cstheme="minorHAnsi"/>
                <w:color w:val="000000"/>
                <w:kern w:val="0"/>
                <w:szCs w:val="24"/>
                <w:lang w:eastAsia="en-GB"/>
                <w14:ligatures w14:val="none"/>
              </w:rPr>
              <w:t>Run with Pram</w:t>
            </w:r>
          </w:p>
          <w:p w14:paraId="5C8CD75F" w14:textId="7AFECA6B" w:rsidR="00442A61" w:rsidRPr="00042CFB" w:rsidRDefault="00442A61" w:rsidP="005A0676">
            <w:pPr>
              <w:pStyle w:val="ListParagraph"/>
              <w:numPr>
                <w:ilvl w:val="0"/>
                <w:numId w:val="2"/>
              </w:numP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Pogo</w:t>
            </w:r>
          </w:p>
        </w:tc>
      </w:tr>
      <w:tr w:rsidR="00442A61" w:rsidRPr="000720E1" w14:paraId="06111FBA" w14:textId="77777777" w:rsidTr="00CF5D62">
        <w:trPr>
          <w:trHeight w:val="492"/>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0A427BD1" w14:textId="0C5140FC" w:rsidR="00442A61" w:rsidRPr="000720E1" w:rsidRDefault="00442A61" w:rsidP="005A0676">
            <w:pPr>
              <w:spacing w:after="0" w:line="240" w:lineRule="auto"/>
              <w:rPr>
                <w:rFonts w:eastAsia="Times New Roman" w:cstheme="minorHAnsi"/>
                <w:color w:val="000000"/>
                <w:kern w:val="0"/>
                <w:szCs w:val="24"/>
                <w:highlight w:val="yellow"/>
                <w:lang w:eastAsia="en-GB"/>
                <w14:ligatures w14:val="none"/>
              </w:rPr>
            </w:pPr>
            <w:r>
              <w:rPr>
                <w:rFonts w:eastAsia="Times New Roman" w:cstheme="minorHAnsi"/>
                <w:color w:val="000000"/>
                <w:kern w:val="0"/>
                <w:szCs w:val="24"/>
                <w:lang w:eastAsia="en-GB"/>
                <w14:ligatures w14:val="none"/>
              </w:rPr>
              <w:t>Misc</w:t>
            </w:r>
          </w:p>
        </w:tc>
        <w:tc>
          <w:tcPr>
            <w:tcW w:w="581" w:type="dxa"/>
            <w:tcBorders>
              <w:top w:val="nil"/>
              <w:left w:val="nil"/>
              <w:bottom w:val="single" w:sz="4" w:space="0" w:color="auto"/>
              <w:right w:val="single" w:sz="4" w:space="0" w:color="auto"/>
            </w:tcBorders>
            <w:shd w:val="clear" w:color="auto" w:fill="auto"/>
            <w:noWrap/>
            <w:vAlign w:val="center"/>
            <w:hideMark/>
          </w:tcPr>
          <w:p w14:paraId="3394ABDC" w14:textId="43C93595" w:rsidR="00442A61" w:rsidRPr="00C7319C" w:rsidRDefault="00442A61" w:rsidP="005A0676">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6</w:t>
            </w:r>
          </w:p>
        </w:tc>
        <w:tc>
          <w:tcPr>
            <w:tcW w:w="814" w:type="dxa"/>
            <w:tcBorders>
              <w:top w:val="nil"/>
              <w:left w:val="nil"/>
              <w:bottom w:val="single" w:sz="4" w:space="0" w:color="auto"/>
              <w:right w:val="single" w:sz="4" w:space="0" w:color="auto"/>
            </w:tcBorders>
            <w:shd w:val="clear" w:color="auto" w:fill="auto"/>
            <w:noWrap/>
            <w:vAlign w:val="center"/>
            <w:hideMark/>
          </w:tcPr>
          <w:p w14:paraId="6991F3D5" w14:textId="24E5634F" w:rsidR="00442A61" w:rsidRPr="00C7319C" w:rsidRDefault="00442A61" w:rsidP="005A0676">
            <w:pPr>
              <w:spacing w:after="0" w:line="240" w:lineRule="auto"/>
              <w:jc w:val="center"/>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1</w:t>
            </w:r>
            <w:r>
              <w:rPr>
                <w:rFonts w:eastAsia="Times New Roman" w:cstheme="minorHAnsi"/>
                <w:color w:val="000000"/>
                <w:kern w:val="0"/>
                <w:szCs w:val="24"/>
                <w:lang w:eastAsia="en-GB"/>
                <w14:ligatures w14:val="none"/>
              </w:rPr>
              <w:t>8.2</w:t>
            </w:r>
          </w:p>
        </w:tc>
        <w:tc>
          <w:tcPr>
            <w:tcW w:w="5812" w:type="dxa"/>
            <w:tcBorders>
              <w:top w:val="nil"/>
              <w:left w:val="nil"/>
              <w:bottom w:val="single" w:sz="4" w:space="0" w:color="auto"/>
              <w:right w:val="single" w:sz="4" w:space="0" w:color="auto"/>
            </w:tcBorders>
            <w:shd w:val="clear" w:color="auto" w:fill="auto"/>
            <w:noWrap/>
            <w:vAlign w:val="bottom"/>
            <w:hideMark/>
          </w:tcPr>
          <w:p w14:paraId="1F441536" w14:textId="77777777" w:rsidR="00442A61" w:rsidRPr="00C7319C" w:rsidRDefault="00442A61" w:rsidP="005A0676">
            <w:pPr>
              <w:spacing w:after="0" w:line="240" w:lineRule="auto"/>
              <w:rPr>
                <w:rFonts w:eastAsia="Times New Roman" w:cstheme="minorHAnsi"/>
                <w:color w:val="000000"/>
                <w:kern w:val="0"/>
                <w:szCs w:val="24"/>
                <w:lang w:eastAsia="en-GB"/>
                <w14:ligatures w14:val="none"/>
              </w:rPr>
            </w:pPr>
            <w:r w:rsidRPr="00C7319C">
              <w:rPr>
                <w:rFonts w:eastAsia="Times New Roman" w:cstheme="minorHAnsi"/>
                <w:color w:val="000000"/>
                <w:kern w:val="0"/>
                <w:szCs w:val="24"/>
                <w:lang w:eastAsia="en-GB"/>
                <w14:ligatures w14:val="none"/>
              </w:rPr>
              <w:t> </w:t>
            </w:r>
          </w:p>
          <w:p w14:paraId="11EE8280" w14:textId="3B8B7F66" w:rsidR="00442A61" w:rsidRPr="00C7319C" w:rsidRDefault="00442A61" w:rsidP="005A0676">
            <w:pPr>
              <w:pStyle w:val="ListParagraph"/>
              <w:numPr>
                <w:ilvl w:val="0"/>
                <w:numId w:val="3"/>
              </w:numPr>
              <w:spacing w:after="0" w:line="240" w:lineRule="auto"/>
              <w:rPr>
                <w:rFonts w:eastAsia="Times New Roman" w:cstheme="minorHAnsi"/>
                <w:color w:val="000000"/>
                <w:kern w:val="0"/>
                <w:szCs w:val="24"/>
                <w:lang w:eastAsia="en-GB"/>
                <w14:ligatures w14:val="none"/>
              </w:rPr>
            </w:pPr>
            <w:r w:rsidRPr="00442A61">
              <w:rPr>
                <w:rFonts w:ascii="Calibri" w:hAnsi="Calibri" w:cs="Calibri"/>
                <w:szCs w:val="24"/>
              </w:rPr>
              <w:t>Too cold to ride bikes this time of year!!</w:t>
            </w:r>
          </w:p>
        </w:tc>
      </w:tr>
    </w:tbl>
    <w:p w14:paraId="41F1EDE3" w14:textId="315F279C"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t>NB. Percentages</w:t>
      </w:r>
      <w:r>
        <w:rPr>
          <w:rFonts w:cstheme="minorHAnsi"/>
          <w:i/>
          <w:iCs/>
          <w:color w:val="000000"/>
          <w:sz w:val="22"/>
          <w:shd w:val="clear" w:color="auto" w:fill="FFFFFF"/>
        </w:rPr>
        <w:t xml:space="preserve"> may</w:t>
      </w:r>
      <w:r w:rsidRPr="00463651">
        <w:rPr>
          <w:rFonts w:cstheme="minorHAnsi"/>
          <w:i/>
          <w:iCs/>
          <w:color w:val="000000"/>
          <w:sz w:val="22"/>
          <w:shd w:val="clear" w:color="auto" w:fill="FFFFFF"/>
        </w:rPr>
        <w:t xml:space="preserve"> 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2F5C8A77" w14:textId="3A2A8EA4" w:rsidR="002C425B" w:rsidRPr="002C425B" w:rsidRDefault="002C425B" w:rsidP="002C425B">
      <w:pPr>
        <w:rPr>
          <w:lang w:eastAsia="en-GB"/>
        </w:rPr>
      </w:pPr>
    </w:p>
    <w:p w14:paraId="25F0B3DA" w14:textId="77777777" w:rsidR="009E6C1F" w:rsidRDefault="009E6C1F" w:rsidP="009E6C1F">
      <w:pPr>
        <w:spacing w:after="0" w:line="240" w:lineRule="auto"/>
        <w:rPr>
          <w:rFonts w:ascii="Arial" w:eastAsia="Times New Roman" w:hAnsi="Arial" w:cs="Arial"/>
          <w:color w:val="000000"/>
          <w:kern w:val="0"/>
          <w:sz w:val="26"/>
          <w:szCs w:val="26"/>
          <w:lang w:eastAsia="en-GB"/>
          <w14:ligatures w14:val="none"/>
        </w:rPr>
      </w:pPr>
    </w:p>
    <w:p w14:paraId="715B27C7" w14:textId="77777777" w:rsidR="000E2CAB" w:rsidRDefault="009E6C1F" w:rsidP="00E47EEB">
      <w:pPr>
        <w:pStyle w:val="Heading2"/>
        <w:rPr>
          <w:rFonts w:eastAsia="Times New Roman"/>
          <w:lang w:eastAsia="en-GB"/>
        </w:rPr>
      </w:pPr>
      <w:r w:rsidRPr="009E6C1F">
        <w:rPr>
          <w:rFonts w:eastAsia="Times New Roman"/>
          <w:lang w:eastAsia="en-GB"/>
        </w:rPr>
        <w:br/>
      </w:r>
    </w:p>
    <w:p w14:paraId="35D2D560" w14:textId="77777777" w:rsidR="000E2CAB" w:rsidRDefault="000E2CAB">
      <w:pPr>
        <w:rPr>
          <w:rFonts w:asciiTheme="majorHAnsi" w:eastAsia="Times New Roman" w:hAnsiTheme="majorHAnsi" w:cstheme="majorBidi"/>
          <w:color w:val="005960" w:themeColor="accent1" w:themeShade="BF"/>
          <w:sz w:val="26"/>
          <w:szCs w:val="26"/>
          <w:lang w:eastAsia="en-GB"/>
        </w:rPr>
      </w:pPr>
      <w:r>
        <w:rPr>
          <w:rFonts w:eastAsia="Times New Roman"/>
          <w:lang w:eastAsia="en-GB"/>
        </w:rPr>
        <w:br w:type="page"/>
      </w:r>
    </w:p>
    <w:p w14:paraId="7041E81C" w14:textId="5D4FA5EE" w:rsidR="009E6C1F" w:rsidRDefault="00F57AB1" w:rsidP="00E47EEB">
      <w:pPr>
        <w:pStyle w:val="Heading2"/>
      </w:pPr>
      <w:bookmarkStart w:id="14" w:name="_Toc202355663"/>
      <w:r>
        <w:rPr>
          <w:rFonts w:eastAsia="Times New Roman"/>
          <w:lang w:eastAsia="en-GB"/>
        </w:rPr>
        <w:lastRenderedPageBreak/>
        <w:t xml:space="preserve">Q11 </w:t>
      </w:r>
      <w:r w:rsidR="009E6C1F" w:rsidRPr="009E6C1F">
        <w:rPr>
          <w:rFonts w:eastAsia="Times New Roman"/>
          <w:lang w:eastAsia="en-GB"/>
        </w:rPr>
        <w:t>How satisfied or dissatisfied are you with each of the following elements of the </w:t>
      </w:r>
      <w:r w:rsidR="009E6C1F" w:rsidRPr="00E47EEB">
        <w:t>local bus services? (Whether you use them or not)</w:t>
      </w:r>
      <w:bookmarkEnd w:id="14"/>
    </w:p>
    <w:p w14:paraId="7976125A" w14:textId="57D306DD" w:rsidR="00A8601F" w:rsidRPr="00A8601F" w:rsidRDefault="00A8601F" w:rsidP="00A8601F">
      <w:pPr>
        <w:spacing w:after="0"/>
      </w:pPr>
      <w:r>
        <w:t>After a pattern of decline from 2016, s</w:t>
      </w:r>
      <w:r w:rsidR="00756A62" w:rsidRPr="00756A62">
        <w:t xml:space="preserve">atisfaction with local bus services </w:t>
      </w:r>
      <w:r w:rsidR="00030D0C">
        <w:t xml:space="preserve">increased in 2024 for </w:t>
      </w:r>
      <w:r>
        <w:t>all except one element (</w:t>
      </w:r>
      <w:r w:rsidRPr="00A8601F">
        <w:rPr>
          <w:b/>
          <w:bCs/>
          <w:i/>
          <w:iCs/>
        </w:rPr>
        <w:t>Condition of bus stops / bus shelters</w:t>
      </w:r>
      <w:r>
        <w:t>)</w:t>
      </w:r>
      <w:r w:rsidR="00756A62" w:rsidRPr="00756A62">
        <w:t xml:space="preserve"> when compared with </w:t>
      </w:r>
      <w:r>
        <w:t xml:space="preserve">2023. However, no elements reach the 2016 satisfaction levels.  </w:t>
      </w:r>
      <w:r>
        <w:br/>
      </w:r>
      <w:r w:rsidRPr="00A8601F">
        <w:t>NB</w:t>
      </w:r>
      <w:r>
        <w:t>:</w:t>
      </w:r>
      <w:r w:rsidRPr="00A8601F">
        <w:t xml:space="preserve"> There have been methodological differences for 2017 onwards compared with previous years. For 2013 to 2016, the Transport Survey was not a standalone survey and instead formed part of Cardiff Council’s Ask Cardiff Survey, which covers a wide range of topics.</w:t>
      </w:r>
    </w:p>
    <w:p w14:paraId="6016B145" w14:textId="7700A521" w:rsidR="00A8601F" w:rsidRDefault="00A8601F" w:rsidP="00756A62">
      <w:pPr>
        <w:spacing w:after="0"/>
      </w:pPr>
      <w:r>
        <w:br/>
      </w:r>
      <w:r w:rsidR="00D94C0B">
        <w:t>In 2024 t</w:t>
      </w:r>
      <w:r>
        <w:t xml:space="preserve">hree elements achieved over 50% satisfaction: </w:t>
      </w:r>
      <w:r w:rsidRPr="00A8601F">
        <w:rPr>
          <w:b/>
          <w:bCs/>
          <w:i/>
          <w:iCs/>
        </w:rPr>
        <w:t>Frequency of bus services</w:t>
      </w:r>
      <w:r>
        <w:t xml:space="preserve"> (60.3%), </w:t>
      </w:r>
      <w:r w:rsidRPr="00A8601F">
        <w:rPr>
          <w:b/>
          <w:bCs/>
          <w:i/>
          <w:iCs/>
        </w:rPr>
        <w:t>Reliability of buses</w:t>
      </w:r>
      <w:r>
        <w:t xml:space="preserve"> (59.9%), and </w:t>
      </w:r>
      <w:r w:rsidRPr="00A8601F">
        <w:rPr>
          <w:b/>
          <w:bCs/>
          <w:i/>
          <w:iCs/>
        </w:rPr>
        <w:t>Local bus service overall</w:t>
      </w:r>
      <w:r>
        <w:rPr>
          <w:b/>
          <w:bCs/>
          <w:i/>
          <w:iCs/>
        </w:rPr>
        <w:t>’</w:t>
      </w:r>
      <w:r>
        <w:t xml:space="preserve"> (52.1%). </w:t>
      </w:r>
      <w:r>
        <w:br/>
      </w:r>
    </w:p>
    <w:p w14:paraId="6C3BED54" w14:textId="3BB704F1" w:rsidR="0076145B" w:rsidRDefault="00A8601F" w:rsidP="00756A62">
      <w:pPr>
        <w:spacing w:after="0"/>
      </w:pPr>
      <w:r>
        <w:t>Two new elements were added for 2024: Cleanliness of the buses, and Driver friendliness/helpfulness.</w:t>
      </w:r>
    </w:p>
    <w:p w14:paraId="774570EE" w14:textId="77777777" w:rsidR="0076145B" w:rsidRDefault="0076145B">
      <w:r>
        <w:br w:type="page"/>
      </w:r>
    </w:p>
    <w:p w14:paraId="0FAD2374" w14:textId="77777777" w:rsidR="0076145B" w:rsidRDefault="0076145B" w:rsidP="00756A62">
      <w:pPr>
        <w:spacing w:after="0"/>
        <w:sectPr w:rsidR="0076145B" w:rsidSect="007B79F1">
          <w:pgSz w:w="11906" w:h="16838"/>
          <w:pgMar w:top="851" w:right="1418" w:bottom="851" w:left="1418" w:header="709" w:footer="709" w:gutter="0"/>
          <w:cols w:space="708"/>
          <w:docGrid w:linePitch="360"/>
        </w:sectPr>
      </w:pPr>
    </w:p>
    <w:p w14:paraId="79BBFBC7" w14:textId="1BFC2422" w:rsidR="00030D0C" w:rsidRDefault="00030D0C" w:rsidP="00756A62">
      <w:pPr>
        <w:spacing w:after="0"/>
      </w:pPr>
    </w:p>
    <w:p w14:paraId="01D974A1" w14:textId="1F42FD1A" w:rsidR="0076145B" w:rsidRDefault="0076145B" w:rsidP="00842DE4">
      <w:pPr>
        <w:spacing w:after="0"/>
        <w:jc w:val="center"/>
      </w:pPr>
      <w:r>
        <w:rPr>
          <w:noProof/>
        </w:rPr>
        <w:drawing>
          <wp:inline distT="0" distB="0" distL="0" distR="0" wp14:anchorId="3FFB71BD" wp14:editId="5C2FB4DD">
            <wp:extent cx="8492490" cy="5328285"/>
            <wp:effectExtent l="0" t="0" r="3810" b="5715"/>
            <wp:docPr id="638665024" name="Picture 22"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5024" name="Picture 22" descr="Chart of data. Highlights are in the associated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92490" cy="5328285"/>
                    </a:xfrm>
                    <a:prstGeom prst="rect">
                      <a:avLst/>
                    </a:prstGeom>
                    <a:noFill/>
                  </pic:spPr>
                </pic:pic>
              </a:graphicData>
            </a:graphic>
          </wp:inline>
        </w:drawing>
      </w:r>
    </w:p>
    <w:p w14:paraId="31FD1445" w14:textId="77777777" w:rsidR="0076145B" w:rsidRDefault="0076145B" w:rsidP="00842DE4">
      <w:pPr>
        <w:spacing w:after="0"/>
        <w:ind w:left="720" w:firstLine="720"/>
        <w:rPr>
          <w:i/>
          <w:sz w:val="20"/>
        </w:rPr>
      </w:pPr>
      <w:r w:rsidRPr="00486C6A">
        <w:rPr>
          <w:i/>
          <w:sz w:val="20"/>
        </w:rPr>
        <w:t>Excludes ‘Don’t Know’ responses.</w:t>
      </w:r>
    </w:p>
    <w:p w14:paraId="0035C235" w14:textId="67F48ECE" w:rsidR="0076145B" w:rsidRDefault="0076145B" w:rsidP="00756A62">
      <w:pPr>
        <w:spacing w:after="0"/>
        <w:rPr>
          <w:i/>
          <w:sz w:val="20"/>
        </w:rPr>
        <w:sectPr w:rsidR="0076145B" w:rsidSect="0076145B">
          <w:pgSz w:w="16838" w:h="11906" w:orient="landscape"/>
          <w:pgMar w:top="1418" w:right="851" w:bottom="1418" w:left="851" w:header="709" w:footer="709" w:gutter="0"/>
          <w:cols w:space="708"/>
          <w:docGrid w:linePitch="360"/>
        </w:sectPr>
      </w:pPr>
    </w:p>
    <w:p w14:paraId="3FCD55E6" w14:textId="264D0108" w:rsidR="00756A62" w:rsidRDefault="00756A62" w:rsidP="0076145B">
      <w:pPr>
        <w:spacing w:after="0"/>
        <w:rPr>
          <w:i/>
          <w:sz w:val="20"/>
        </w:rPr>
      </w:pPr>
    </w:p>
    <w:p w14:paraId="328D86C1" w14:textId="2FFAAFA3" w:rsidR="008C2758" w:rsidRDefault="008C2758" w:rsidP="00F57AB1"/>
    <w:p w14:paraId="1C169547" w14:textId="03A1690C" w:rsidR="009E6C1F" w:rsidRDefault="00F57AB1" w:rsidP="00870AAB">
      <w:pPr>
        <w:pStyle w:val="Heading2"/>
        <w:rPr>
          <w:shd w:val="clear" w:color="auto" w:fill="FFFFFF"/>
        </w:rPr>
      </w:pPr>
      <w:bookmarkStart w:id="15" w:name="_Toc202355664"/>
      <w:proofErr w:type="gramStart"/>
      <w:r>
        <w:rPr>
          <w:shd w:val="clear" w:color="auto" w:fill="FFFFFF"/>
        </w:rPr>
        <w:t>Q12</w:t>
      </w:r>
      <w:proofErr w:type="gramEnd"/>
      <w:r>
        <w:rPr>
          <w:shd w:val="clear" w:color="auto" w:fill="FFFFFF"/>
        </w:rPr>
        <w:t xml:space="preserve"> </w:t>
      </w:r>
      <w:r w:rsidR="009E6C1F">
        <w:rPr>
          <w:shd w:val="clear" w:color="auto" w:fill="FFFFFF"/>
        </w:rPr>
        <w:t>Do you use the bus?</w:t>
      </w:r>
      <w:bookmarkEnd w:id="15"/>
    </w:p>
    <w:p w14:paraId="1C222F42" w14:textId="66E7D449" w:rsidR="007C05EB" w:rsidRDefault="00D94C0B" w:rsidP="007C05EB">
      <w:r>
        <w:t>S</w:t>
      </w:r>
      <w:r w:rsidR="007C05EB">
        <w:t>even in ten (7</w:t>
      </w:r>
      <w:r>
        <w:t>0.5</w:t>
      </w:r>
      <w:r w:rsidR="007C05EB">
        <w:t>%) respondents indicated that they use the bus.</w:t>
      </w:r>
    </w:p>
    <w:p w14:paraId="2FE0676E" w14:textId="50B146F9" w:rsidR="007C05EB" w:rsidRPr="007C05EB" w:rsidRDefault="00B808E4" w:rsidP="007C05EB">
      <w:pPr>
        <w:jc w:val="center"/>
      </w:pPr>
      <w:r>
        <w:rPr>
          <w:noProof/>
        </w:rPr>
        <w:drawing>
          <wp:inline distT="0" distB="0" distL="0" distR="0" wp14:anchorId="13FC6C35" wp14:editId="14BCCAE9">
            <wp:extent cx="5328285" cy="2030095"/>
            <wp:effectExtent l="19050" t="19050" r="24765" b="27305"/>
            <wp:docPr id="1573051393" name="Picture 26"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51393" name="Picture 26" descr="Data chart. Highlights are in the associated 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285" cy="2030095"/>
                    </a:xfrm>
                    <a:prstGeom prst="rect">
                      <a:avLst/>
                    </a:prstGeom>
                    <a:noFill/>
                    <a:ln w="1270">
                      <a:solidFill>
                        <a:schemeClr val="bg2">
                          <a:lumMod val="90000"/>
                        </a:schemeClr>
                      </a:solidFill>
                    </a:ln>
                  </pic:spPr>
                </pic:pic>
              </a:graphicData>
            </a:graphic>
          </wp:inline>
        </w:drawing>
      </w:r>
    </w:p>
    <w:p w14:paraId="7B0B3126" w14:textId="77777777" w:rsidR="009E6C1F" w:rsidRDefault="009E6C1F" w:rsidP="009E6C1F">
      <w:pPr>
        <w:spacing w:after="0" w:line="240" w:lineRule="auto"/>
        <w:rPr>
          <w:rFonts w:ascii="Arial" w:hAnsi="Arial" w:cs="Arial"/>
          <w:color w:val="000000"/>
          <w:sz w:val="26"/>
          <w:szCs w:val="26"/>
          <w:shd w:val="clear" w:color="auto" w:fill="FFFFFF"/>
        </w:rPr>
      </w:pPr>
    </w:p>
    <w:p w14:paraId="23ECD07A" w14:textId="2F2436CC" w:rsidR="009E6C1F" w:rsidRDefault="00F57AB1" w:rsidP="00E47EEB">
      <w:pPr>
        <w:pStyle w:val="Heading2"/>
      </w:pPr>
      <w:bookmarkStart w:id="16" w:name="_Q13_What_are"/>
      <w:bookmarkStart w:id="17" w:name="_Toc202355665"/>
      <w:bookmarkEnd w:id="16"/>
      <w:r>
        <w:rPr>
          <w:shd w:val="clear" w:color="auto" w:fill="FFFFFF"/>
        </w:rPr>
        <w:t xml:space="preserve">Q13 </w:t>
      </w:r>
      <w:r w:rsidR="009E6C1F">
        <w:rPr>
          <w:shd w:val="clear" w:color="auto" w:fill="FFFFFF"/>
        </w:rPr>
        <w:t>What are your main reasons for using the </w:t>
      </w:r>
      <w:r w:rsidR="009E6C1F" w:rsidRPr="00E47EEB">
        <w:t>bus?</w:t>
      </w:r>
      <w:bookmarkEnd w:id="17"/>
    </w:p>
    <w:p w14:paraId="7DC055F6" w14:textId="500370AF" w:rsidR="00B279E6" w:rsidRPr="00B279E6" w:rsidRDefault="00B279E6" w:rsidP="00B279E6">
      <w:r>
        <w:t>Respondents who use the bus were asked to give the main reason</w:t>
      </w:r>
      <w:r w:rsidR="000720E1">
        <w:t>s</w:t>
      </w:r>
      <w:r>
        <w:t xml:space="preserve"> why they do so.</w:t>
      </w:r>
    </w:p>
    <w:p w14:paraId="4DE7F66B" w14:textId="49F2267E" w:rsidR="009E6C1F" w:rsidRDefault="004D4675" w:rsidP="00AC72FA">
      <w:pPr>
        <w:rPr>
          <w:shd w:val="clear" w:color="auto" w:fill="FFFFFF"/>
        </w:rPr>
      </w:pPr>
      <w:r>
        <w:rPr>
          <w:shd w:val="clear" w:color="auto" w:fill="FFFFFF"/>
        </w:rPr>
        <w:t xml:space="preserve">The main reasons were </w:t>
      </w:r>
      <w:r w:rsidRPr="000720E1">
        <w:rPr>
          <w:b/>
          <w:bCs/>
          <w:shd w:val="clear" w:color="auto" w:fill="FFFFFF"/>
        </w:rPr>
        <w:t>‘I have good facilities nearby (bus stops / stations / Park &amp; Ride etc)’</w:t>
      </w:r>
      <w:r>
        <w:rPr>
          <w:shd w:val="clear" w:color="auto" w:fill="FFFFFF"/>
        </w:rPr>
        <w:t xml:space="preserve"> (34.3%), </w:t>
      </w:r>
      <w:r w:rsidR="00AC72FA">
        <w:rPr>
          <w:shd w:val="clear" w:color="auto" w:fill="FFFFFF"/>
        </w:rPr>
        <w:t>‘</w:t>
      </w:r>
      <w:r w:rsidR="00AC72FA" w:rsidRPr="00AC72FA">
        <w:rPr>
          <w:b/>
          <w:bCs/>
          <w:i/>
          <w:iCs/>
          <w:shd w:val="clear" w:color="auto" w:fill="FFFFFF"/>
        </w:rPr>
        <w:t>To do my bit to reduce congestion</w:t>
      </w:r>
      <w:r w:rsidR="00AC72FA">
        <w:rPr>
          <w:shd w:val="clear" w:color="auto" w:fill="FFFFFF"/>
        </w:rPr>
        <w:t>’ (3</w:t>
      </w:r>
      <w:r>
        <w:rPr>
          <w:shd w:val="clear" w:color="auto" w:fill="FFFFFF"/>
        </w:rPr>
        <w:t>3.4</w:t>
      </w:r>
      <w:r w:rsidR="00AC72FA">
        <w:rPr>
          <w:shd w:val="clear" w:color="auto" w:fill="FFFFFF"/>
        </w:rPr>
        <w:t>%)</w:t>
      </w:r>
      <w:r>
        <w:rPr>
          <w:shd w:val="clear" w:color="auto" w:fill="FFFFFF"/>
        </w:rPr>
        <w:t>, and ‘</w:t>
      </w:r>
      <w:r w:rsidRPr="004D4675">
        <w:rPr>
          <w:b/>
          <w:bCs/>
          <w:shd w:val="clear" w:color="auto" w:fill="FFFFFF"/>
        </w:rPr>
        <w:t>It is cheaper than travelling by other means’</w:t>
      </w:r>
      <w:r>
        <w:rPr>
          <w:shd w:val="clear" w:color="auto" w:fill="FFFFFF"/>
        </w:rPr>
        <w:t xml:space="preserve"> (33.0%)</w:t>
      </w:r>
      <w:r w:rsidR="00AC72FA">
        <w:rPr>
          <w:shd w:val="clear" w:color="auto" w:fill="FFFFFF"/>
        </w:rPr>
        <w:t>. This was followed by ‘</w:t>
      </w:r>
      <w:r w:rsidR="00AC72FA" w:rsidRPr="00AC72FA">
        <w:rPr>
          <w:b/>
          <w:bCs/>
          <w:i/>
          <w:iCs/>
          <w:shd w:val="clear" w:color="auto" w:fill="FFFFFF"/>
        </w:rPr>
        <w:t>To reduce my carbon footprint</w:t>
      </w:r>
      <w:r w:rsidR="00AC72FA">
        <w:rPr>
          <w:shd w:val="clear" w:color="auto" w:fill="FFFFFF"/>
        </w:rPr>
        <w:t>’ (3</w:t>
      </w:r>
      <w:r>
        <w:rPr>
          <w:shd w:val="clear" w:color="auto" w:fill="FFFFFF"/>
        </w:rPr>
        <w:t>0.8</w:t>
      </w:r>
      <w:r w:rsidR="00AC72FA">
        <w:rPr>
          <w:shd w:val="clear" w:color="auto" w:fill="FFFFFF"/>
        </w:rPr>
        <w:t>%) and ‘</w:t>
      </w:r>
      <w:r w:rsidR="00AC72FA" w:rsidRPr="00AC72FA">
        <w:rPr>
          <w:b/>
          <w:bCs/>
          <w:i/>
          <w:iCs/>
          <w:shd w:val="clear" w:color="auto" w:fill="FFFFFF"/>
        </w:rPr>
        <w:t xml:space="preserve">It is </w:t>
      </w:r>
      <w:r w:rsidR="000720E1">
        <w:rPr>
          <w:b/>
          <w:bCs/>
          <w:i/>
          <w:iCs/>
          <w:shd w:val="clear" w:color="auto" w:fill="FFFFFF"/>
        </w:rPr>
        <w:t xml:space="preserve">more </w:t>
      </w:r>
      <w:r w:rsidR="00AC72FA" w:rsidRPr="00AC72FA">
        <w:rPr>
          <w:b/>
          <w:bCs/>
          <w:i/>
          <w:iCs/>
          <w:shd w:val="clear" w:color="auto" w:fill="FFFFFF"/>
        </w:rPr>
        <w:t>c</w:t>
      </w:r>
      <w:r>
        <w:rPr>
          <w:b/>
          <w:bCs/>
          <w:i/>
          <w:iCs/>
          <w:shd w:val="clear" w:color="auto" w:fill="FFFFFF"/>
        </w:rPr>
        <w:t>onvenient</w:t>
      </w:r>
      <w:r w:rsidR="00AC72FA" w:rsidRPr="00AC72FA">
        <w:rPr>
          <w:b/>
          <w:bCs/>
          <w:i/>
          <w:iCs/>
          <w:shd w:val="clear" w:color="auto" w:fill="FFFFFF"/>
        </w:rPr>
        <w:t xml:space="preserve"> than travelling by other means</w:t>
      </w:r>
      <w:r w:rsidR="00AC72FA">
        <w:rPr>
          <w:shd w:val="clear" w:color="auto" w:fill="FFFFFF"/>
        </w:rPr>
        <w:t>’ (</w:t>
      </w:r>
      <w:r>
        <w:rPr>
          <w:shd w:val="clear" w:color="auto" w:fill="FFFFFF"/>
        </w:rPr>
        <w:t>27.2</w:t>
      </w:r>
      <w:r w:rsidR="00AC72FA">
        <w:rPr>
          <w:shd w:val="clear" w:color="auto" w:fill="FFFFFF"/>
        </w:rPr>
        <w:t>%).</w:t>
      </w:r>
    </w:p>
    <w:p w14:paraId="31E186E2" w14:textId="20935A7F" w:rsidR="00AC72FA" w:rsidRDefault="000720E1" w:rsidP="00AC72FA">
      <w:pPr>
        <w:rPr>
          <w:shd w:val="clear" w:color="auto" w:fill="FFFFFF"/>
        </w:rPr>
      </w:pPr>
      <w:r>
        <w:rPr>
          <w:shd w:val="clear" w:color="auto" w:fill="FFFFFF"/>
        </w:rPr>
        <w:t>Just over</w:t>
      </w:r>
      <w:r w:rsidR="00AC72FA">
        <w:rPr>
          <w:shd w:val="clear" w:color="auto" w:fill="FFFFFF"/>
        </w:rPr>
        <w:t xml:space="preserve"> one in ten (</w:t>
      </w:r>
      <w:r>
        <w:rPr>
          <w:shd w:val="clear" w:color="auto" w:fill="FFFFFF"/>
        </w:rPr>
        <w:t>12</w:t>
      </w:r>
      <w:r w:rsidR="00AC72FA">
        <w:rPr>
          <w:shd w:val="clear" w:color="auto" w:fill="FFFFFF"/>
        </w:rPr>
        <w:t>.</w:t>
      </w:r>
      <w:r>
        <w:rPr>
          <w:shd w:val="clear" w:color="auto" w:fill="FFFFFF"/>
        </w:rPr>
        <w:t>9</w:t>
      </w:r>
      <w:r w:rsidR="00AC72FA">
        <w:rPr>
          <w:shd w:val="clear" w:color="auto" w:fill="FFFFFF"/>
        </w:rPr>
        <w:t xml:space="preserve">%) </w:t>
      </w:r>
      <w:r>
        <w:rPr>
          <w:shd w:val="clear" w:color="auto" w:fill="FFFFFF"/>
        </w:rPr>
        <w:t>selected</w:t>
      </w:r>
      <w:r w:rsidR="00AC72FA">
        <w:rPr>
          <w:shd w:val="clear" w:color="auto" w:fill="FFFFFF"/>
        </w:rPr>
        <w:t xml:space="preserve"> ‘</w:t>
      </w:r>
      <w:r w:rsidR="00AC72FA" w:rsidRPr="00AC72FA">
        <w:rPr>
          <w:b/>
          <w:bCs/>
          <w:i/>
          <w:iCs/>
          <w:shd w:val="clear" w:color="auto" w:fill="FFFFFF"/>
        </w:rPr>
        <w:t xml:space="preserve">It is quicker than travelling by other </w:t>
      </w:r>
      <w:proofErr w:type="gramStart"/>
      <w:r w:rsidR="00AC72FA" w:rsidRPr="00AC72FA">
        <w:rPr>
          <w:b/>
          <w:bCs/>
          <w:i/>
          <w:iCs/>
          <w:shd w:val="clear" w:color="auto" w:fill="FFFFFF"/>
        </w:rPr>
        <w:t>means</w:t>
      </w:r>
      <w:r w:rsidR="00AC72FA">
        <w:rPr>
          <w:shd w:val="clear" w:color="auto" w:fill="FFFFFF"/>
        </w:rPr>
        <w:t>’</w:t>
      </w:r>
      <w:proofErr w:type="gramEnd"/>
      <w:r w:rsidR="00AC72FA">
        <w:rPr>
          <w:shd w:val="clear" w:color="auto" w:fill="FFFFFF"/>
        </w:rPr>
        <w:t>.</w:t>
      </w:r>
    </w:p>
    <w:p w14:paraId="4681C909" w14:textId="4F771FD1" w:rsidR="004D4675" w:rsidRDefault="004E4FFB" w:rsidP="00AC72FA">
      <w:pPr>
        <w:rPr>
          <w:shd w:val="clear" w:color="auto" w:fill="FFFFFF"/>
        </w:rPr>
      </w:pPr>
      <w:r>
        <w:rPr>
          <w:noProof/>
          <w:shd w:val="clear" w:color="auto" w:fill="FFFFFF"/>
        </w:rPr>
        <w:lastRenderedPageBreak/>
        <w:drawing>
          <wp:inline distT="0" distB="0" distL="0" distR="0" wp14:anchorId="2E0E23C5" wp14:editId="2E36719C">
            <wp:extent cx="5202621" cy="5337591"/>
            <wp:effectExtent l="0" t="0" r="0" b="0"/>
            <wp:docPr id="935743298" name="Picture 28"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43298" name="Picture 28" descr="Chart of data. Highlights are in the associated 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0146" cy="5365830"/>
                    </a:xfrm>
                    <a:prstGeom prst="rect">
                      <a:avLst/>
                    </a:prstGeom>
                    <a:noFill/>
                  </pic:spPr>
                </pic:pic>
              </a:graphicData>
            </a:graphic>
          </wp:inline>
        </w:drawing>
      </w:r>
    </w:p>
    <w:p w14:paraId="214F786D" w14:textId="0288364E" w:rsidR="00AC72FA" w:rsidRPr="00463651" w:rsidRDefault="00463651" w:rsidP="00463651">
      <w:pPr>
        <w:spacing w:after="0" w:line="240" w:lineRule="auto"/>
        <w:jc w:val="center"/>
        <w:rPr>
          <w:rFonts w:cstheme="minorHAnsi"/>
          <w:i/>
          <w:iCs/>
          <w:color w:val="000000"/>
          <w:sz w:val="22"/>
          <w:shd w:val="clear" w:color="auto" w:fill="FFFFFF"/>
        </w:rPr>
      </w:pPr>
      <w:r w:rsidRPr="00463651">
        <w:rPr>
          <w:rFonts w:cstheme="minorHAnsi"/>
          <w:i/>
          <w:iCs/>
          <w:color w:val="000000"/>
          <w:sz w:val="22"/>
          <w:shd w:val="clear" w:color="auto" w:fill="FFFFFF"/>
        </w:rPr>
        <w:t>NB. Percentages total more than 100% as respondents could select multiple options.</w:t>
      </w:r>
    </w:p>
    <w:p w14:paraId="001F1DA4" w14:textId="77777777" w:rsidR="00842DE4" w:rsidRDefault="00842DE4" w:rsidP="000720E1">
      <w:pPr>
        <w:rPr>
          <w:rStyle w:val="Heading3Char"/>
        </w:rPr>
      </w:pPr>
    </w:p>
    <w:p w14:paraId="46E410B1" w14:textId="2C8EDF74" w:rsidR="000720E1" w:rsidRDefault="000720E1" w:rsidP="000720E1">
      <w:pPr>
        <w:rPr>
          <w:rFonts w:ascii="Calibri" w:eastAsia="Times New Roman" w:hAnsi="Calibri" w:cs="Calibri"/>
          <w:color w:val="000000"/>
          <w:kern w:val="0"/>
          <w:szCs w:val="24"/>
          <w:lang w:eastAsia="en-GB"/>
          <w14:ligatures w14:val="none"/>
        </w:rPr>
      </w:pPr>
      <w:bookmarkStart w:id="18" w:name="_Toc202355666"/>
      <w:r w:rsidRPr="00413AD3">
        <w:rPr>
          <w:rStyle w:val="Heading3Char"/>
        </w:rPr>
        <w:t xml:space="preserve">Looking at the above by demographic </w:t>
      </w:r>
      <w:r w:rsidR="00735B46" w:rsidRPr="00413AD3">
        <w:rPr>
          <w:rStyle w:val="Heading3Char"/>
        </w:rPr>
        <w:t>group</w:t>
      </w:r>
      <w:bookmarkEnd w:id="18"/>
      <w:r w:rsidRPr="00582B11">
        <w:rPr>
          <w:shd w:val="clear" w:color="auto" w:fill="FFFFFF"/>
        </w:rPr>
        <w:t xml:space="preserve">, </w:t>
      </w:r>
      <w:r w:rsidR="00582B11" w:rsidRPr="000720E1">
        <w:rPr>
          <w:b/>
          <w:bCs/>
          <w:shd w:val="clear" w:color="auto" w:fill="FFFFFF"/>
        </w:rPr>
        <w:t>‘I have good facilities nearby (bus stops / stations / Park &amp; Ride etc)’</w:t>
      </w:r>
      <w:r w:rsidR="00582B11">
        <w:rPr>
          <w:b/>
          <w:bCs/>
          <w:shd w:val="clear" w:color="auto" w:fill="FFFFFF"/>
        </w:rPr>
        <w:t xml:space="preserve"> </w:t>
      </w:r>
      <w:r w:rsidR="00582B11" w:rsidRPr="00582B11">
        <w:rPr>
          <w:shd w:val="clear" w:color="auto" w:fill="FFFFFF"/>
        </w:rPr>
        <w:t>was selected by</w:t>
      </w:r>
      <w:r w:rsidR="00582B11">
        <w:rPr>
          <w:b/>
          <w:bCs/>
          <w:shd w:val="clear" w:color="auto" w:fill="FFFFFF"/>
        </w:rPr>
        <w:t xml:space="preserve"> </w:t>
      </w:r>
      <w:r w:rsidR="00582B11">
        <w:rPr>
          <w:shd w:val="clear" w:color="auto" w:fill="FFFFFF"/>
        </w:rPr>
        <w:t xml:space="preserve">around three in ten respondents in each demographic group, as was </w:t>
      </w:r>
      <w:r w:rsidR="00582B11" w:rsidRPr="00582B11">
        <w:rPr>
          <w:rFonts w:ascii="Calibri" w:eastAsia="Times New Roman" w:hAnsi="Calibri" w:cs="Calibri"/>
          <w:b/>
          <w:bCs/>
          <w:i/>
          <w:iCs/>
          <w:color w:val="000000"/>
          <w:kern w:val="0"/>
          <w:szCs w:val="24"/>
          <w:lang w:eastAsia="en-GB"/>
          <w14:ligatures w14:val="none"/>
        </w:rPr>
        <w:t>‘To reduce my carbon footprint’.</w:t>
      </w:r>
      <w:r w:rsidR="00582B11">
        <w:rPr>
          <w:shd w:val="clear" w:color="auto" w:fill="FFFFFF"/>
        </w:rPr>
        <w:br/>
      </w:r>
      <w:r w:rsidR="00735B46" w:rsidRPr="00735B46">
        <w:rPr>
          <w:rFonts w:ascii="Calibri" w:eastAsia="Times New Roman" w:hAnsi="Calibri" w:cs="Calibri"/>
          <w:b/>
          <w:bCs/>
          <w:color w:val="000000"/>
          <w:kern w:val="0"/>
          <w:szCs w:val="24"/>
          <w:lang w:eastAsia="en-GB"/>
          <w14:ligatures w14:val="none"/>
        </w:rPr>
        <w:t>‘It is cheaper than travelling by other means</w:t>
      </w:r>
      <w:r w:rsidR="00735B46">
        <w:rPr>
          <w:rFonts w:ascii="Calibri" w:eastAsia="Times New Roman" w:hAnsi="Calibri" w:cs="Calibri"/>
          <w:b/>
          <w:bCs/>
          <w:color w:val="000000"/>
          <w:kern w:val="0"/>
          <w:szCs w:val="24"/>
          <w:lang w:eastAsia="en-GB"/>
          <w14:ligatures w14:val="none"/>
        </w:rPr>
        <w:t>’</w:t>
      </w:r>
      <w:r w:rsidR="00735B46">
        <w:rPr>
          <w:rFonts w:ascii="Calibri" w:eastAsia="Times New Roman" w:hAnsi="Calibri" w:cs="Calibri"/>
          <w:color w:val="000000"/>
          <w:kern w:val="0"/>
          <w:szCs w:val="24"/>
          <w:lang w:eastAsia="en-GB"/>
          <w14:ligatures w14:val="none"/>
        </w:rPr>
        <w:t xml:space="preserve"> was less likely to be chosen by those aged 35-54 (15.2%), or with children in the household (15.1%) compared with other groups. As older age groups are more likely to have a bus pass, it is perhaps not surprising that those aged 55+ had the highest proportion (47.3%) who felt that bus is a cheaper option.</w:t>
      </w:r>
    </w:p>
    <w:p w14:paraId="1A9D89BE" w14:textId="071F036F" w:rsidR="00735B46" w:rsidRPr="00582B11" w:rsidRDefault="00735B46" w:rsidP="000720E1">
      <w:pPr>
        <w:rPr>
          <w:rFonts w:ascii="Calibri" w:eastAsia="Times New Roman" w:hAnsi="Calibri" w:cs="Calibri"/>
          <w:color w:val="000000"/>
          <w:kern w:val="0"/>
          <w:szCs w:val="24"/>
          <w:lang w:eastAsia="en-GB"/>
          <w14:ligatures w14:val="none"/>
        </w:rPr>
      </w:pPr>
      <w:r>
        <w:rPr>
          <w:shd w:val="clear" w:color="auto" w:fill="FFFFFF"/>
        </w:rPr>
        <w:t>There was also variation for</w:t>
      </w:r>
      <w:r w:rsidRPr="00582B11">
        <w:rPr>
          <w:shd w:val="clear" w:color="auto" w:fill="FFFFFF"/>
        </w:rPr>
        <w:t xml:space="preserve"> </w:t>
      </w:r>
      <w:r w:rsidRPr="00582B11">
        <w:rPr>
          <w:szCs w:val="24"/>
          <w:shd w:val="clear" w:color="auto" w:fill="FFFFFF"/>
        </w:rPr>
        <w:t>‘</w:t>
      </w:r>
      <w:r w:rsidRPr="00582B11">
        <w:rPr>
          <w:rFonts w:ascii="Calibri" w:eastAsia="Times New Roman" w:hAnsi="Calibri" w:cs="Calibri"/>
          <w:b/>
          <w:bCs/>
          <w:i/>
          <w:iCs/>
          <w:color w:val="000000"/>
          <w:kern w:val="0"/>
          <w:szCs w:val="24"/>
          <w:lang w:eastAsia="en-GB"/>
          <w14:ligatures w14:val="none"/>
        </w:rPr>
        <w:t>To do my bit to help reduce congestion</w:t>
      </w:r>
      <w:r w:rsidRPr="00582B11">
        <w:rPr>
          <w:rFonts w:ascii="Calibri" w:eastAsia="Times New Roman" w:hAnsi="Calibri" w:cs="Calibri"/>
          <w:color w:val="000000"/>
          <w:kern w:val="0"/>
          <w:szCs w:val="24"/>
          <w:lang w:eastAsia="en-GB"/>
          <w14:ligatures w14:val="none"/>
        </w:rPr>
        <w:t xml:space="preserve">’, </w:t>
      </w:r>
      <w:r>
        <w:rPr>
          <w:rFonts w:ascii="Calibri" w:eastAsia="Times New Roman" w:hAnsi="Calibri" w:cs="Calibri"/>
          <w:color w:val="000000"/>
          <w:kern w:val="0"/>
          <w:szCs w:val="24"/>
          <w:lang w:eastAsia="en-GB"/>
          <w14:ligatures w14:val="none"/>
        </w:rPr>
        <w:t>which was selected more by</w:t>
      </w:r>
      <w:r w:rsidRPr="00582B11">
        <w:rPr>
          <w:rFonts w:ascii="Calibri" w:eastAsia="Times New Roman" w:hAnsi="Calibri" w:cs="Calibri"/>
          <w:color w:val="000000"/>
          <w:kern w:val="0"/>
          <w:szCs w:val="24"/>
          <w:lang w:eastAsia="en-GB"/>
          <w14:ligatures w14:val="none"/>
        </w:rPr>
        <w:t xml:space="preserve"> LGBTQ+ respondents (42.0%), those aged 55+ (37.2%), and Ethnic Minority (36.9%) groups</w:t>
      </w:r>
      <w:r>
        <w:rPr>
          <w:rFonts w:ascii="Calibri" w:eastAsia="Times New Roman" w:hAnsi="Calibri" w:cs="Calibri"/>
          <w:color w:val="000000"/>
          <w:kern w:val="0"/>
          <w:szCs w:val="24"/>
          <w:lang w:eastAsia="en-GB"/>
          <w14:ligatures w14:val="none"/>
        </w:rPr>
        <w:t>, compared with those under 35 years old (27.7%)</w:t>
      </w:r>
      <w:r w:rsidRPr="00582B11">
        <w:rPr>
          <w:rFonts w:ascii="Calibri" w:eastAsia="Times New Roman" w:hAnsi="Calibri" w:cs="Calibri"/>
          <w:color w:val="000000"/>
          <w:kern w:val="0"/>
          <w:szCs w:val="24"/>
          <w:lang w:eastAsia="en-GB"/>
          <w14:ligatures w14:val="none"/>
        </w:rPr>
        <w:t>.</w:t>
      </w:r>
      <w:r>
        <w:rPr>
          <w:rFonts w:ascii="Calibri" w:eastAsia="Times New Roman" w:hAnsi="Calibri" w:cs="Calibri"/>
          <w:color w:val="000000"/>
          <w:kern w:val="0"/>
          <w:szCs w:val="24"/>
          <w:lang w:eastAsia="en-GB"/>
          <w14:ligatures w14:val="none"/>
        </w:rPr>
        <w:br/>
      </w:r>
    </w:p>
    <w:p w14:paraId="498F061A" w14:textId="472EC3BC" w:rsidR="000720E1" w:rsidRPr="0075389F" w:rsidRDefault="000720E1" w:rsidP="000720E1">
      <w:pPr>
        <w:rPr>
          <w:rFonts w:ascii="Calibri" w:eastAsia="Times New Roman" w:hAnsi="Calibri" w:cs="Calibri"/>
          <w:color w:val="000000"/>
          <w:kern w:val="0"/>
          <w:sz w:val="22"/>
          <w:lang w:eastAsia="en-GB"/>
          <w14:ligatures w14:val="none"/>
        </w:rPr>
      </w:pPr>
      <w:r w:rsidRPr="00B808E4">
        <w:rPr>
          <w:rFonts w:ascii="Calibri" w:eastAsia="Times New Roman" w:hAnsi="Calibri" w:cs="Calibri"/>
          <w:color w:val="000000"/>
          <w:kern w:val="0"/>
          <w:szCs w:val="24"/>
          <w:lang w:eastAsia="en-GB"/>
          <w14:ligatures w14:val="none"/>
        </w:rPr>
        <w:t xml:space="preserve">A full breakdown can be viewed in </w:t>
      </w:r>
      <w:hyperlink w:anchor="_Appendix_A_–" w:history="1">
        <w:r w:rsidRPr="00B808E4">
          <w:rPr>
            <w:rStyle w:val="Hyperlink"/>
            <w:rFonts w:ascii="Calibri" w:eastAsia="Times New Roman" w:hAnsi="Calibri" w:cs="Calibri"/>
            <w:kern w:val="0"/>
            <w:szCs w:val="24"/>
            <w:lang w:eastAsia="en-GB"/>
            <w14:ligatures w14:val="none"/>
          </w:rPr>
          <w:t xml:space="preserve">Appendix </w:t>
        </w:r>
        <w:r w:rsidR="00413AD3" w:rsidRPr="00B808E4">
          <w:rPr>
            <w:rStyle w:val="Hyperlink"/>
          </w:rPr>
          <w:t>A</w:t>
        </w:r>
      </w:hyperlink>
      <w:r w:rsidRPr="00B808E4">
        <w:rPr>
          <w:rFonts w:ascii="Calibri" w:eastAsia="Times New Roman" w:hAnsi="Calibri" w:cs="Calibri"/>
          <w:color w:val="000000"/>
          <w:kern w:val="0"/>
          <w:szCs w:val="24"/>
          <w:lang w:eastAsia="en-GB"/>
          <w14:ligatures w14:val="none"/>
        </w:rPr>
        <w:t>.</w:t>
      </w:r>
    </w:p>
    <w:p w14:paraId="37882E68" w14:textId="44C0CE68" w:rsidR="009E6C1F" w:rsidRPr="001873E5" w:rsidRDefault="009E6C1F" w:rsidP="009D3761">
      <w:pPr>
        <w:pStyle w:val="Heading3"/>
        <w:rPr>
          <w:shd w:val="clear" w:color="auto" w:fill="FFFFFF"/>
        </w:rPr>
      </w:pPr>
      <w:bookmarkStart w:id="19" w:name="_Please_specify:"/>
      <w:bookmarkStart w:id="20" w:name="_Toc202355667"/>
      <w:bookmarkEnd w:id="19"/>
      <w:r w:rsidRPr="001873E5">
        <w:rPr>
          <w:shd w:val="clear" w:color="auto" w:fill="FFFFFF"/>
        </w:rPr>
        <w:t>Please specify:</w:t>
      </w:r>
      <w:bookmarkEnd w:id="20"/>
      <w:r w:rsidR="000720E1" w:rsidRPr="001873E5">
        <w:rPr>
          <w:shd w:val="clear" w:color="auto" w:fill="FFFFFF"/>
        </w:rPr>
        <w:t xml:space="preserve">  </w:t>
      </w:r>
    </w:p>
    <w:p w14:paraId="72B3E533" w14:textId="77777777" w:rsidR="00B066C1" w:rsidRPr="001873E5" w:rsidRDefault="00463651" w:rsidP="00463651">
      <w:r w:rsidRPr="001873E5">
        <w:t>Respondents who selected ‘</w:t>
      </w:r>
      <w:r w:rsidRPr="001873E5">
        <w:rPr>
          <w:b/>
          <w:bCs/>
          <w:i/>
          <w:iCs/>
        </w:rPr>
        <w:t>Other</w:t>
      </w:r>
      <w:r w:rsidRPr="001873E5">
        <w:t xml:space="preserve">’ were asked to specify the reason(s) </w:t>
      </w:r>
      <w:r w:rsidRPr="00F81B7C">
        <w:rPr>
          <w:b/>
          <w:bCs/>
        </w:rPr>
        <w:t>why they use the bus</w:t>
      </w:r>
      <w:r w:rsidRPr="001873E5">
        <w:t xml:space="preserve">. </w:t>
      </w:r>
    </w:p>
    <w:p w14:paraId="35D562F2" w14:textId="0462D748" w:rsidR="00B066C1" w:rsidRPr="001873E5" w:rsidRDefault="00D86AE7" w:rsidP="00463651">
      <w:r w:rsidRPr="001873E5">
        <w:lastRenderedPageBreak/>
        <w:t xml:space="preserve">There were </w:t>
      </w:r>
      <w:r w:rsidR="00442A61" w:rsidRPr="001873E5">
        <w:t xml:space="preserve">486 respondents left a </w:t>
      </w:r>
      <w:r w:rsidRPr="001873E5">
        <w:t xml:space="preserve">comment. These comments were then grouped into themes; </w:t>
      </w:r>
      <w:r w:rsidR="00B066C1" w:rsidRPr="001873E5">
        <w:t xml:space="preserve">the top three themes, </w:t>
      </w:r>
      <w:r w:rsidRPr="001873E5">
        <w:t xml:space="preserve">along with example comments can be viewed below. </w:t>
      </w:r>
    </w:p>
    <w:p w14:paraId="00CBCD16" w14:textId="63935492" w:rsidR="00D86AE7" w:rsidRDefault="00D86AE7" w:rsidP="00463651">
      <w:r w:rsidRPr="001873E5">
        <w:t xml:space="preserve">A full breakdown of themes can be found in </w:t>
      </w:r>
      <w:hyperlink w:anchor="_Appendix_B_–_1" w:history="1">
        <w:r w:rsidRPr="00C74162">
          <w:rPr>
            <w:rStyle w:val="Hyperlink"/>
          </w:rPr>
          <w:t xml:space="preserve">Appendix </w:t>
        </w:r>
        <w:r w:rsidR="00413AD3" w:rsidRPr="00C74162">
          <w:rPr>
            <w:rStyle w:val="Hyperlink"/>
          </w:rPr>
          <w:t>B</w:t>
        </w:r>
        <w:r w:rsidR="002A0A76" w:rsidRPr="00C74162">
          <w:rPr>
            <w:rStyle w:val="Hyperlink"/>
          </w:rPr>
          <w:t>.</w:t>
        </w:r>
      </w:hyperlink>
    </w:p>
    <w:tbl>
      <w:tblPr>
        <w:tblW w:w="9351" w:type="dxa"/>
        <w:tblInd w:w="-5" w:type="dxa"/>
        <w:tblLook w:val="04A0" w:firstRow="1" w:lastRow="0" w:firstColumn="1" w:lastColumn="0" w:noHBand="0" w:noVBand="1"/>
      </w:tblPr>
      <w:tblGrid>
        <w:gridCol w:w="2264"/>
        <w:gridCol w:w="581"/>
        <w:gridCol w:w="694"/>
        <w:gridCol w:w="5812"/>
      </w:tblGrid>
      <w:tr w:rsidR="00B066C1" w:rsidRPr="00D86AE7" w14:paraId="2F220FF8" w14:textId="77777777" w:rsidTr="00F81B7C">
        <w:trPr>
          <w:trHeight w:val="288"/>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27609" w14:textId="77777777" w:rsidR="00D86AE7" w:rsidRPr="00F81B7C" w:rsidRDefault="00D86AE7" w:rsidP="00D86AE7">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0D71C80" w14:textId="77777777" w:rsidR="00D86AE7" w:rsidRPr="00F81B7C" w:rsidRDefault="00D86AE7" w:rsidP="00D86AE7">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476D1D30" w14:textId="77777777" w:rsidR="00D86AE7" w:rsidRPr="00F81B7C" w:rsidRDefault="00D86AE7" w:rsidP="00D86AE7">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w:t>
            </w:r>
          </w:p>
        </w:tc>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4005873D" w14:textId="77777777" w:rsidR="00D86AE7" w:rsidRPr="00F81B7C" w:rsidRDefault="00D86AE7" w:rsidP="00D86AE7">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Example Comments</w:t>
            </w:r>
          </w:p>
        </w:tc>
      </w:tr>
      <w:tr w:rsidR="00B066C1" w:rsidRPr="000720E1" w14:paraId="69A0984D" w14:textId="77777777" w:rsidTr="0030570C">
        <w:trPr>
          <w:trHeight w:val="288"/>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48CB6AA5" w14:textId="5CF2A3C4" w:rsidR="00D86AE7" w:rsidRPr="001873E5" w:rsidRDefault="000F68A1" w:rsidP="00D86AE7">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To a</w:t>
            </w:r>
            <w:r w:rsidR="00D86AE7" w:rsidRPr="001873E5">
              <w:rPr>
                <w:rFonts w:eastAsia="Times New Roman" w:cstheme="minorHAnsi"/>
                <w:color w:val="000000"/>
                <w:kern w:val="0"/>
                <w:szCs w:val="24"/>
                <w:lang w:eastAsia="en-GB"/>
                <w14:ligatures w14:val="none"/>
              </w:rPr>
              <w:t>void drink</w:t>
            </w:r>
            <w:r w:rsidR="005250CB" w:rsidRPr="001873E5">
              <w:rPr>
                <w:rFonts w:eastAsia="Times New Roman" w:cstheme="minorHAnsi"/>
                <w:color w:val="000000"/>
                <w:kern w:val="0"/>
                <w:szCs w:val="24"/>
                <w:lang w:eastAsia="en-GB"/>
                <w14:ligatures w14:val="none"/>
              </w:rPr>
              <w:t xml:space="preserve">ing and </w:t>
            </w:r>
            <w:r w:rsidR="00D86AE7" w:rsidRPr="001873E5">
              <w:rPr>
                <w:rFonts w:eastAsia="Times New Roman" w:cstheme="minorHAnsi"/>
                <w:color w:val="000000"/>
                <w:kern w:val="0"/>
                <w:szCs w:val="24"/>
                <w:lang w:eastAsia="en-GB"/>
                <w14:ligatures w14:val="none"/>
              </w:rPr>
              <w:t>driv</w:t>
            </w:r>
            <w:r w:rsidR="005250CB" w:rsidRPr="001873E5">
              <w:rPr>
                <w:rFonts w:eastAsia="Times New Roman" w:cstheme="minorHAnsi"/>
                <w:color w:val="000000"/>
                <w:kern w:val="0"/>
                <w:szCs w:val="24"/>
                <w:lang w:eastAsia="en-GB"/>
                <w14:ligatures w14:val="none"/>
              </w:rPr>
              <w:t>ing</w:t>
            </w:r>
            <w:r w:rsidR="001873E5" w:rsidRPr="001873E5">
              <w:rPr>
                <w:rFonts w:eastAsia="Times New Roman" w:cstheme="minorHAnsi"/>
                <w:color w:val="000000"/>
                <w:kern w:val="0"/>
                <w:szCs w:val="24"/>
                <w:lang w:eastAsia="en-GB"/>
                <w14:ligatures w14:val="none"/>
              </w:rPr>
              <w:t xml:space="preserve"> / for social occasions</w:t>
            </w:r>
          </w:p>
        </w:tc>
        <w:tc>
          <w:tcPr>
            <w:tcW w:w="581" w:type="dxa"/>
            <w:tcBorders>
              <w:top w:val="nil"/>
              <w:left w:val="nil"/>
              <w:bottom w:val="single" w:sz="4" w:space="0" w:color="auto"/>
              <w:right w:val="single" w:sz="4" w:space="0" w:color="auto"/>
            </w:tcBorders>
            <w:shd w:val="clear" w:color="auto" w:fill="auto"/>
            <w:noWrap/>
            <w:vAlign w:val="center"/>
            <w:hideMark/>
          </w:tcPr>
          <w:p w14:paraId="3EC715B5" w14:textId="59F8B5BA" w:rsidR="00D86AE7" w:rsidRPr="001873E5" w:rsidRDefault="005E7319" w:rsidP="00D86AE7">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116</w:t>
            </w:r>
          </w:p>
        </w:tc>
        <w:tc>
          <w:tcPr>
            <w:tcW w:w="694" w:type="dxa"/>
            <w:tcBorders>
              <w:top w:val="nil"/>
              <w:left w:val="nil"/>
              <w:bottom w:val="single" w:sz="4" w:space="0" w:color="auto"/>
              <w:right w:val="single" w:sz="4" w:space="0" w:color="auto"/>
            </w:tcBorders>
            <w:shd w:val="clear" w:color="auto" w:fill="auto"/>
            <w:noWrap/>
            <w:vAlign w:val="center"/>
            <w:hideMark/>
          </w:tcPr>
          <w:p w14:paraId="76988B74" w14:textId="51072707" w:rsidR="00D86AE7" w:rsidRPr="001873E5" w:rsidRDefault="005E7319" w:rsidP="00D86AE7">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23.9</w:t>
            </w:r>
          </w:p>
        </w:tc>
        <w:tc>
          <w:tcPr>
            <w:tcW w:w="5812" w:type="dxa"/>
            <w:tcBorders>
              <w:top w:val="nil"/>
              <w:left w:val="nil"/>
              <w:bottom w:val="single" w:sz="4" w:space="0" w:color="auto"/>
              <w:right w:val="single" w:sz="4" w:space="0" w:color="auto"/>
            </w:tcBorders>
            <w:shd w:val="clear" w:color="auto" w:fill="auto"/>
            <w:noWrap/>
            <w:vAlign w:val="bottom"/>
            <w:hideMark/>
          </w:tcPr>
          <w:p w14:paraId="723062F1" w14:textId="77777777" w:rsidR="005250CB" w:rsidRPr="001873E5" w:rsidRDefault="00D86AE7" w:rsidP="00D86AE7">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 </w:t>
            </w:r>
          </w:p>
          <w:p w14:paraId="379B3BC3" w14:textId="7F0A9335" w:rsidR="00D86AE7" w:rsidRPr="001873E5" w:rsidRDefault="001873E5" w:rsidP="001873E5">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To go into town if I am having a night out and want to drink alcohol</w:t>
            </w:r>
          </w:p>
          <w:p w14:paraId="63A66812" w14:textId="77777777" w:rsidR="001873E5" w:rsidRPr="001873E5" w:rsidRDefault="001873E5" w:rsidP="001873E5">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So that I can have a drink</w:t>
            </w:r>
          </w:p>
          <w:p w14:paraId="7646EF58" w14:textId="77777777" w:rsidR="001873E5" w:rsidRPr="001873E5" w:rsidRDefault="001873E5" w:rsidP="001873E5">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I don’t drink and drive</w:t>
            </w:r>
          </w:p>
          <w:p w14:paraId="552AE503" w14:textId="6710D460" w:rsidR="001873E5" w:rsidRPr="001873E5" w:rsidRDefault="001873E5" w:rsidP="001873E5">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Able to have a beer</w:t>
            </w:r>
          </w:p>
        </w:tc>
      </w:tr>
      <w:tr w:rsidR="00B066C1" w:rsidRPr="000720E1" w14:paraId="15CB5169" w14:textId="77777777" w:rsidTr="00F81B7C">
        <w:trPr>
          <w:trHeight w:val="288"/>
        </w:trPr>
        <w:tc>
          <w:tcPr>
            <w:tcW w:w="2264"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50FFB79C" w14:textId="5782C7ED" w:rsidR="00D86AE7" w:rsidRPr="001873E5" w:rsidRDefault="001873E5" w:rsidP="00D86AE7">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To avoid parking costs / hassles</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7D33BC40" w14:textId="6900F017" w:rsidR="00D86AE7" w:rsidRPr="001873E5" w:rsidRDefault="00D86AE7" w:rsidP="00D86AE7">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11</w:t>
            </w:r>
            <w:r w:rsidR="001873E5" w:rsidRPr="001873E5">
              <w:rPr>
                <w:rFonts w:eastAsia="Times New Roman" w:cstheme="minorHAnsi"/>
                <w:color w:val="000000"/>
                <w:kern w:val="0"/>
                <w:szCs w:val="24"/>
                <w:lang w:eastAsia="en-GB"/>
                <w14:ligatures w14:val="none"/>
              </w:rPr>
              <w:t>0</w:t>
            </w:r>
          </w:p>
        </w:tc>
        <w:tc>
          <w:tcPr>
            <w:tcW w:w="694" w:type="dxa"/>
            <w:tcBorders>
              <w:top w:val="nil"/>
              <w:left w:val="nil"/>
              <w:bottom w:val="single" w:sz="4" w:space="0" w:color="auto"/>
              <w:right w:val="single" w:sz="4" w:space="0" w:color="auto"/>
            </w:tcBorders>
            <w:shd w:val="clear" w:color="auto" w:fill="DDEDEF" w:themeFill="accent2" w:themeFillTint="33"/>
            <w:noWrap/>
            <w:vAlign w:val="center"/>
            <w:hideMark/>
          </w:tcPr>
          <w:p w14:paraId="44C9E89F" w14:textId="5063F46D" w:rsidR="00D86AE7" w:rsidRPr="001873E5" w:rsidRDefault="00D86AE7" w:rsidP="00D86AE7">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2</w:t>
            </w:r>
            <w:r w:rsidR="001873E5" w:rsidRPr="001873E5">
              <w:rPr>
                <w:rFonts w:eastAsia="Times New Roman" w:cstheme="minorHAnsi"/>
                <w:color w:val="000000"/>
                <w:kern w:val="0"/>
                <w:szCs w:val="24"/>
                <w:lang w:eastAsia="en-GB"/>
                <w14:ligatures w14:val="none"/>
              </w:rPr>
              <w:t>2.6</w:t>
            </w:r>
          </w:p>
        </w:tc>
        <w:tc>
          <w:tcPr>
            <w:tcW w:w="5812" w:type="dxa"/>
            <w:tcBorders>
              <w:top w:val="nil"/>
              <w:left w:val="nil"/>
              <w:bottom w:val="single" w:sz="4" w:space="0" w:color="auto"/>
              <w:right w:val="single" w:sz="4" w:space="0" w:color="auto"/>
            </w:tcBorders>
            <w:shd w:val="clear" w:color="auto" w:fill="DDEDEF" w:themeFill="accent2" w:themeFillTint="33"/>
            <w:noWrap/>
            <w:vAlign w:val="bottom"/>
            <w:hideMark/>
          </w:tcPr>
          <w:p w14:paraId="5AD30EC6" w14:textId="77777777" w:rsidR="00043E94" w:rsidRPr="001873E5" w:rsidRDefault="00D86AE7" w:rsidP="00D86AE7">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 </w:t>
            </w:r>
          </w:p>
          <w:p w14:paraId="2B17EAAF" w14:textId="77777777" w:rsidR="00D86AE7" w:rsidRPr="001873E5" w:rsidRDefault="001873E5" w:rsidP="001873E5">
            <w:pPr>
              <w:pStyle w:val="ListParagraph"/>
              <w:numPr>
                <w:ilvl w:val="0"/>
                <w:numId w:val="2"/>
              </w:numPr>
              <w:rPr>
                <w:rFonts w:eastAsia="Times New Roman" w:cstheme="minorHAnsi"/>
                <w:color w:val="000000"/>
                <w:kern w:val="0"/>
                <w:szCs w:val="24"/>
                <w:lang w:eastAsia="en-GB"/>
                <w14:ligatures w14:val="none"/>
              </w:rPr>
            </w:pPr>
            <w:r w:rsidRPr="001873E5">
              <w:rPr>
                <w:rFonts w:ascii="Calibri" w:hAnsi="Calibri" w:cs="Calibri"/>
                <w:color w:val="375623"/>
                <w:szCs w:val="24"/>
              </w:rPr>
              <w:t>If going to town then I would consider taking his as can be cheaper than parking costs.</w:t>
            </w:r>
          </w:p>
          <w:p w14:paraId="3EE78782" w14:textId="77777777" w:rsidR="001873E5" w:rsidRPr="001873E5" w:rsidRDefault="001873E5" w:rsidP="001873E5">
            <w:pPr>
              <w:pStyle w:val="ListParagraph"/>
              <w:numPr>
                <w:ilvl w:val="0"/>
                <w:numId w:val="2"/>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Car parking in town too expensive so I have to suffer late buses</w:t>
            </w:r>
          </w:p>
          <w:p w14:paraId="10EE01E4" w14:textId="1F5B499B" w:rsidR="001873E5" w:rsidRPr="001873E5" w:rsidRDefault="001873E5" w:rsidP="001873E5">
            <w:pPr>
              <w:pStyle w:val="ListParagraph"/>
              <w:numPr>
                <w:ilvl w:val="0"/>
                <w:numId w:val="2"/>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No choice as parking in Cardiff is awful</w:t>
            </w:r>
          </w:p>
        </w:tc>
      </w:tr>
      <w:tr w:rsidR="00B066C1" w:rsidRPr="000720E1" w14:paraId="54EA3D9D" w14:textId="77777777" w:rsidTr="0030570C">
        <w:trPr>
          <w:trHeight w:val="492"/>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33FEEADC" w14:textId="5FD4DF1E" w:rsidR="00D86AE7" w:rsidRPr="001873E5" w:rsidRDefault="001873E5" w:rsidP="00D86AE7">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When there’s no other option</w:t>
            </w:r>
          </w:p>
        </w:tc>
        <w:tc>
          <w:tcPr>
            <w:tcW w:w="581" w:type="dxa"/>
            <w:tcBorders>
              <w:top w:val="nil"/>
              <w:left w:val="nil"/>
              <w:bottom w:val="single" w:sz="4" w:space="0" w:color="auto"/>
              <w:right w:val="single" w:sz="4" w:space="0" w:color="auto"/>
            </w:tcBorders>
            <w:shd w:val="clear" w:color="auto" w:fill="auto"/>
            <w:noWrap/>
            <w:vAlign w:val="center"/>
            <w:hideMark/>
          </w:tcPr>
          <w:p w14:paraId="5584B8DC" w14:textId="7F360873" w:rsidR="00D86AE7" w:rsidRPr="001873E5" w:rsidRDefault="001873E5" w:rsidP="00D86AE7">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10</w:t>
            </w:r>
            <w:r w:rsidR="005E7319">
              <w:rPr>
                <w:rFonts w:eastAsia="Times New Roman" w:cstheme="minorHAnsi"/>
                <w:color w:val="000000"/>
                <w:kern w:val="0"/>
                <w:szCs w:val="24"/>
                <w:lang w:eastAsia="en-GB"/>
                <w14:ligatures w14:val="none"/>
              </w:rPr>
              <w:t>9</w:t>
            </w:r>
          </w:p>
        </w:tc>
        <w:tc>
          <w:tcPr>
            <w:tcW w:w="694" w:type="dxa"/>
            <w:tcBorders>
              <w:top w:val="nil"/>
              <w:left w:val="nil"/>
              <w:bottom w:val="single" w:sz="4" w:space="0" w:color="auto"/>
              <w:right w:val="single" w:sz="4" w:space="0" w:color="auto"/>
            </w:tcBorders>
            <w:shd w:val="clear" w:color="auto" w:fill="auto"/>
            <w:noWrap/>
            <w:vAlign w:val="center"/>
            <w:hideMark/>
          </w:tcPr>
          <w:p w14:paraId="5FB4BFF0" w14:textId="30273BCA" w:rsidR="00D86AE7" w:rsidRPr="001873E5" w:rsidRDefault="001873E5" w:rsidP="00D86AE7">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22.</w:t>
            </w:r>
            <w:r w:rsidR="005E7319">
              <w:rPr>
                <w:rFonts w:eastAsia="Times New Roman" w:cstheme="minorHAnsi"/>
                <w:color w:val="000000"/>
                <w:kern w:val="0"/>
                <w:szCs w:val="24"/>
                <w:lang w:eastAsia="en-GB"/>
                <w14:ligatures w14:val="none"/>
              </w:rPr>
              <w:t>4</w:t>
            </w:r>
          </w:p>
        </w:tc>
        <w:tc>
          <w:tcPr>
            <w:tcW w:w="5812" w:type="dxa"/>
            <w:tcBorders>
              <w:top w:val="nil"/>
              <w:left w:val="nil"/>
              <w:bottom w:val="single" w:sz="4" w:space="0" w:color="auto"/>
              <w:right w:val="single" w:sz="4" w:space="0" w:color="auto"/>
            </w:tcBorders>
            <w:shd w:val="clear" w:color="auto" w:fill="auto"/>
            <w:noWrap/>
            <w:vAlign w:val="bottom"/>
            <w:hideMark/>
          </w:tcPr>
          <w:p w14:paraId="1319CFAD" w14:textId="77777777" w:rsidR="00504656" w:rsidRPr="001873E5" w:rsidRDefault="00D86AE7" w:rsidP="00D86AE7">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 </w:t>
            </w:r>
          </w:p>
          <w:p w14:paraId="654B27B6" w14:textId="77777777" w:rsidR="00D86AE7" w:rsidRPr="001873E5" w:rsidRDefault="001873E5" w:rsidP="001873E5">
            <w:pPr>
              <w:pStyle w:val="ListParagraph"/>
              <w:numPr>
                <w:ilvl w:val="0"/>
                <w:numId w:val="3"/>
              </w:numPr>
              <w:rPr>
                <w:rFonts w:eastAsia="Times New Roman" w:cstheme="minorHAnsi"/>
                <w:color w:val="000000"/>
                <w:kern w:val="0"/>
                <w:szCs w:val="24"/>
                <w:lang w:eastAsia="en-GB"/>
                <w14:ligatures w14:val="none"/>
              </w:rPr>
            </w:pPr>
            <w:r w:rsidRPr="001873E5">
              <w:rPr>
                <w:rFonts w:ascii="Calibri" w:hAnsi="Calibri" w:cs="Calibri"/>
                <w:color w:val="375623"/>
                <w:szCs w:val="24"/>
              </w:rPr>
              <w:t>As a last resort and if running as the service in Morganstown is terrible.</w:t>
            </w:r>
          </w:p>
          <w:p w14:paraId="0274732C" w14:textId="77777777" w:rsidR="001873E5" w:rsidRPr="001873E5" w:rsidRDefault="001873E5" w:rsidP="001873E5">
            <w:pPr>
              <w:pStyle w:val="ListParagraph"/>
              <w:numPr>
                <w:ilvl w:val="0"/>
                <w:numId w:val="3"/>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I used it as a last resort on days when I don't have access to the car, it's too wet/far/dark to cycle with my kids and there's no train station on my route</w:t>
            </w:r>
          </w:p>
          <w:p w14:paraId="3434493B" w14:textId="020F1A1B" w:rsidR="001873E5" w:rsidRPr="001873E5" w:rsidRDefault="001873E5" w:rsidP="001873E5">
            <w:pPr>
              <w:pStyle w:val="ListParagraph"/>
              <w:numPr>
                <w:ilvl w:val="0"/>
                <w:numId w:val="3"/>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The bus is my last port of call, will only use if there's no other transport, just because it takes too long to get anywhere with traffic, stupid bus lanes which start and finish, no continuous ones which would keep the buses flowing, except they don't and just get caught up in normal traffic jams</w:t>
            </w:r>
          </w:p>
        </w:tc>
      </w:tr>
    </w:tbl>
    <w:p w14:paraId="2034E911" w14:textId="4EB8B6AE" w:rsidR="00696B8F" w:rsidRPr="00463651" w:rsidRDefault="00696B8F" w:rsidP="00696B8F">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sidR="00CF5D62">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sidR="00CF5D62">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75617B7E" w14:textId="14B13929" w:rsidR="00D86AE7" w:rsidRDefault="00D86AE7" w:rsidP="00463651">
      <w:pPr>
        <w:rPr>
          <w:highlight w:val="yellow"/>
        </w:rPr>
      </w:pPr>
    </w:p>
    <w:p w14:paraId="19FA5697" w14:textId="4C16FEF4" w:rsidR="000720E1" w:rsidRPr="000720E1" w:rsidRDefault="000720E1" w:rsidP="00463651">
      <w:pPr>
        <w:rPr>
          <w:highlight w:val="yellow"/>
        </w:rPr>
      </w:pPr>
    </w:p>
    <w:p w14:paraId="1FBA2C8B" w14:textId="7CC8BE95" w:rsidR="0075389F" w:rsidRDefault="0075389F">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45500DC0" w14:textId="151B366E" w:rsidR="00463651" w:rsidRDefault="00896F92" w:rsidP="00463651">
      <w:pPr>
        <w:pStyle w:val="Heading2"/>
        <w:rPr>
          <w:shd w:val="clear" w:color="auto" w:fill="FFFFFF"/>
        </w:rPr>
      </w:pPr>
      <w:bookmarkStart w:id="21" w:name="_Q14_What_are"/>
      <w:bookmarkStart w:id="22" w:name="_Toc202355668"/>
      <w:bookmarkEnd w:id="21"/>
      <w:r>
        <w:rPr>
          <w:shd w:val="clear" w:color="auto" w:fill="FFFFFF"/>
        </w:rPr>
        <w:lastRenderedPageBreak/>
        <w:t>Q1</w:t>
      </w:r>
      <w:r w:rsidR="00A6622F">
        <w:rPr>
          <w:shd w:val="clear" w:color="auto" w:fill="FFFFFF"/>
        </w:rPr>
        <w:t>4</w:t>
      </w:r>
      <w:r>
        <w:rPr>
          <w:shd w:val="clear" w:color="auto" w:fill="FFFFFF"/>
        </w:rPr>
        <w:t xml:space="preserve"> </w:t>
      </w:r>
      <w:r w:rsidR="00463651">
        <w:rPr>
          <w:shd w:val="clear" w:color="auto" w:fill="FFFFFF"/>
        </w:rPr>
        <w:t>What are your main reasons for not using the </w:t>
      </w:r>
      <w:r w:rsidR="00463651" w:rsidRPr="00463651">
        <w:t>bus</w:t>
      </w:r>
      <w:r w:rsidR="00463651">
        <w:rPr>
          <w:shd w:val="clear" w:color="auto" w:fill="FFFFFF"/>
        </w:rPr>
        <w:t>?</w:t>
      </w:r>
      <w:bookmarkEnd w:id="22"/>
    </w:p>
    <w:p w14:paraId="6FFF1BAC" w14:textId="65BA5C1A" w:rsidR="00463651" w:rsidRDefault="00B279E6" w:rsidP="00463651">
      <w:r>
        <w:t>Respondents who do not use the bus were asked to give the reasons why they don’t.</w:t>
      </w:r>
    </w:p>
    <w:p w14:paraId="0B48C1B2" w14:textId="27486234" w:rsidR="00B279E6" w:rsidRDefault="00B279E6" w:rsidP="00463651">
      <w:r>
        <w:t>‘</w:t>
      </w:r>
      <w:r w:rsidRPr="00B279E6">
        <w:rPr>
          <w:b/>
          <w:bCs/>
          <w:i/>
          <w:iCs/>
        </w:rPr>
        <w:t>It is less convenient</w:t>
      </w:r>
      <w:r>
        <w:t>’ (5</w:t>
      </w:r>
      <w:r w:rsidR="00735B46">
        <w:t>8.1</w:t>
      </w:r>
      <w:r>
        <w:t xml:space="preserve">%) was </w:t>
      </w:r>
      <w:r w:rsidR="009F0107">
        <w:t>the most frequently chosen</w:t>
      </w:r>
      <w:r>
        <w:t xml:space="preserve"> reason why respondents don’t use the bus. This was followed by ‘</w:t>
      </w:r>
      <w:r w:rsidRPr="00B279E6">
        <w:rPr>
          <w:b/>
          <w:bCs/>
          <w:i/>
          <w:iCs/>
        </w:rPr>
        <w:t>I prefer to travel by car</w:t>
      </w:r>
      <w:r>
        <w:t>’ (5</w:t>
      </w:r>
      <w:r w:rsidR="00735B46">
        <w:t>5</w:t>
      </w:r>
      <w:r>
        <w:t>.</w:t>
      </w:r>
      <w:r w:rsidR="00735B46">
        <w:t>9</w:t>
      </w:r>
      <w:r>
        <w:t>%) and ‘</w:t>
      </w:r>
      <w:r w:rsidRPr="00B279E6">
        <w:rPr>
          <w:b/>
          <w:bCs/>
          <w:i/>
          <w:iCs/>
        </w:rPr>
        <w:t>Journey times are too slow</w:t>
      </w:r>
      <w:r>
        <w:t>’ (</w:t>
      </w:r>
      <w:r w:rsidR="00735B46">
        <w:t>52.1</w:t>
      </w:r>
      <w:r>
        <w:t>%).</w:t>
      </w:r>
    </w:p>
    <w:p w14:paraId="2636103F" w14:textId="77777777" w:rsidR="009F0107" w:rsidRDefault="009F0107" w:rsidP="00463651">
      <w:r>
        <w:t xml:space="preserve">Around 16% </w:t>
      </w:r>
      <w:r w:rsidR="00025BB4">
        <w:t xml:space="preserve">stated that they do not </w:t>
      </w:r>
      <w:r w:rsidR="00E0175C">
        <w:t>use</w:t>
      </w:r>
      <w:r w:rsidR="00025BB4">
        <w:t xml:space="preserve"> the bus service as ‘</w:t>
      </w:r>
      <w:r w:rsidR="00025BB4" w:rsidRPr="00025BB4">
        <w:rPr>
          <w:b/>
          <w:bCs/>
          <w:i/>
          <w:iCs/>
        </w:rPr>
        <w:t>It feels unsafe</w:t>
      </w:r>
      <w:r w:rsidR="00025BB4">
        <w:t>’</w:t>
      </w:r>
      <w:r>
        <w:t xml:space="preserve"> (16.7%), </w:t>
      </w:r>
      <w:r w:rsidRPr="009F0107">
        <w:rPr>
          <w:b/>
          <w:bCs/>
        </w:rPr>
        <w:t xml:space="preserve">‘It is uncomfortable’ </w:t>
      </w:r>
      <w:r>
        <w:t xml:space="preserve">(16.5%) and </w:t>
      </w:r>
      <w:r w:rsidRPr="009F0107">
        <w:rPr>
          <w:b/>
          <w:bCs/>
        </w:rPr>
        <w:t>‘Toilet facilities are inadequate’</w:t>
      </w:r>
      <w:r>
        <w:t xml:space="preserve"> (16.3%)</w:t>
      </w:r>
      <w:r w:rsidR="00025BB4">
        <w:t>.</w:t>
      </w:r>
    </w:p>
    <w:p w14:paraId="0C201676" w14:textId="56AC823B" w:rsidR="009F0107" w:rsidRDefault="009F0107" w:rsidP="00463651">
      <w:r>
        <w:t xml:space="preserve">More than one in ten (12.7%) who do not use the bus said that they </w:t>
      </w:r>
      <w:r w:rsidRPr="009F0107">
        <w:rPr>
          <w:b/>
          <w:bCs/>
        </w:rPr>
        <w:t>‘prefer to cycle’</w:t>
      </w:r>
      <w:r>
        <w:rPr>
          <w:b/>
          <w:bCs/>
        </w:rPr>
        <w:t>,</w:t>
      </w:r>
      <w:r>
        <w:t xml:space="preserve"> and 8.3% said they do not use the bus because </w:t>
      </w:r>
      <w:r w:rsidRPr="009F0107">
        <w:rPr>
          <w:b/>
          <w:bCs/>
        </w:rPr>
        <w:t>‘Access for disabilities is inadequate’</w:t>
      </w:r>
      <w:r>
        <w:t>.</w:t>
      </w:r>
    </w:p>
    <w:p w14:paraId="6771BC32" w14:textId="201470CC" w:rsidR="00463651" w:rsidRPr="00463651" w:rsidRDefault="004E4FFB" w:rsidP="00842DE4">
      <w:pPr>
        <w:rPr>
          <w:rFonts w:cstheme="minorHAnsi"/>
          <w:i/>
          <w:iCs/>
          <w:color w:val="000000"/>
          <w:sz w:val="22"/>
          <w:shd w:val="clear" w:color="auto" w:fill="FFFFFF"/>
        </w:rPr>
      </w:pPr>
      <w:r>
        <w:rPr>
          <w:rFonts w:cstheme="minorHAnsi"/>
          <w:i/>
          <w:iCs/>
          <w:noProof/>
          <w:color w:val="000000"/>
          <w:sz w:val="22"/>
          <w:shd w:val="clear" w:color="auto" w:fill="FFFFFF"/>
        </w:rPr>
        <w:drawing>
          <wp:inline distT="0" distB="0" distL="0" distR="0" wp14:anchorId="057215B1" wp14:editId="27F8DAB9">
            <wp:extent cx="5731699" cy="5880538"/>
            <wp:effectExtent l="0" t="0" r="2540" b="6350"/>
            <wp:docPr id="1257015312" name="Picture 27"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15312" name="Picture 27" descr="Chart of data. Highlights are in the associated tex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9020" cy="5918828"/>
                    </a:xfrm>
                    <a:prstGeom prst="rect">
                      <a:avLst/>
                    </a:prstGeom>
                    <a:noFill/>
                  </pic:spPr>
                </pic:pic>
              </a:graphicData>
            </a:graphic>
          </wp:inline>
        </w:drawing>
      </w:r>
      <w:r w:rsidR="00735B46">
        <w:br/>
      </w:r>
      <w:r w:rsidR="00463651" w:rsidRPr="00463651">
        <w:rPr>
          <w:rFonts w:cstheme="minorHAnsi"/>
          <w:i/>
          <w:iCs/>
          <w:color w:val="000000"/>
          <w:sz w:val="22"/>
          <w:shd w:val="clear" w:color="auto" w:fill="FFFFFF"/>
        </w:rPr>
        <w:t>NB. Percentages total more than 100% as respondents could select multiple options.</w:t>
      </w:r>
    </w:p>
    <w:p w14:paraId="2026C04E" w14:textId="77777777" w:rsidR="00463651" w:rsidRPr="00463651" w:rsidRDefault="00463651" w:rsidP="00463651"/>
    <w:p w14:paraId="269DFAF7" w14:textId="0B565C02" w:rsidR="009F0107" w:rsidRDefault="009F0107" w:rsidP="00D00E4A">
      <w:pPr>
        <w:spacing w:after="0" w:line="240" w:lineRule="auto"/>
        <w:rPr>
          <w:rFonts w:ascii="Calibri" w:eastAsia="Times New Roman" w:hAnsi="Calibri" w:cs="Calibri"/>
          <w:kern w:val="0"/>
          <w:szCs w:val="24"/>
          <w:lang w:eastAsia="en-GB"/>
          <w14:ligatures w14:val="none"/>
        </w:rPr>
      </w:pPr>
      <w:bookmarkStart w:id="23" w:name="_Toc202355669"/>
      <w:r w:rsidRPr="00D300B6">
        <w:rPr>
          <w:rStyle w:val="Heading3Char"/>
        </w:rPr>
        <w:lastRenderedPageBreak/>
        <w:t>Looked at by demographic group</w:t>
      </w:r>
      <w:bookmarkEnd w:id="23"/>
      <w:r>
        <w:rPr>
          <w:rFonts w:ascii="Calibri" w:eastAsia="Times New Roman" w:hAnsi="Calibri" w:cs="Calibri"/>
          <w:kern w:val="0"/>
          <w:szCs w:val="24"/>
          <w:lang w:eastAsia="en-GB"/>
          <w14:ligatures w14:val="none"/>
        </w:rPr>
        <w:t xml:space="preserve">, </w:t>
      </w:r>
      <w:r w:rsidRPr="00E86702">
        <w:rPr>
          <w:rFonts w:ascii="Calibri" w:eastAsia="Times New Roman" w:hAnsi="Calibri" w:cs="Calibri"/>
          <w:kern w:val="0"/>
          <w:szCs w:val="24"/>
          <w:lang w:eastAsia="en-GB"/>
          <w14:ligatures w14:val="none"/>
        </w:rPr>
        <w:t>‘</w:t>
      </w:r>
      <w:r w:rsidRPr="00E86702">
        <w:rPr>
          <w:rFonts w:ascii="Calibri" w:eastAsia="Times New Roman" w:hAnsi="Calibri" w:cs="Calibri"/>
          <w:b/>
          <w:bCs/>
          <w:i/>
          <w:iCs/>
          <w:kern w:val="0"/>
          <w:szCs w:val="24"/>
          <w:lang w:eastAsia="en-GB"/>
          <w14:ligatures w14:val="none"/>
        </w:rPr>
        <w:t>It is less convenient</w:t>
      </w:r>
      <w:r w:rsidRPr="00E86702">
        <w:rPr>
          <w:rFonts w:ascii="Calibri" w:eastAsia="Times New Roman" w:hAnsi="Calibri" w:cs="Calibri"/>
          <w:kern w:val="0"/>
          <w:szCs w:val="24"/>
          <w:lang w:eastAsia="en-GB"/>
          <w14:ligatures w14:val="none"/>
        </w:rPr>
        <w:t>’</w:t>
      </w:r>
      <w:r>
        <w:rPr>
          <w:rFonts w:ascii="Calibri" w:eastAsia="Times New Roman" w:hAnsi="Calibri" w:cs="Calibri"/>
          <w:kern w:val="0"/>
          <w:szCs w:val="24"/>
          <w:lang w:eastAsia="en-GB"/>
          <w14:ligatures w14:val="none"/>
        </w:rPr>
        <w:t xml:space="preserve"> was more evident for respondents aged under 35 (</w:t>
      </w:r>
      <w:r w:rsidR="00D00E4A">
        <w:rPr>
          <w:rFonts w:ascii="Calibri" w:eastAsia="Times New Roman" w:hAnsi="Calibri" w:cs="Calibri"/>
          <w:kern w:val="0"/>
          <w:szCs w:val="24"/>
          <w:lang w:eastAsia="en-GB"/>
          <w14:ligatures w14:val="none"/>
        </w:rPr>
        <w:t>71.4</w:t>
      </w:r>
      <w:r>
        <w:rPr>
          <w:rFonts w:ascii="Calibri" w:eastAsia="Times New Roman" w:hAnsi="Calibri" w:cs="Calibri"/>
          <w:kern w:val="0"/>
          <w:szCs w:val="24"/>
          <w:lang w:eastAsia="en-GB"/>
          <w14:ligatures w14:val="none"/>
        </w:rPr>
        <w:t xml:space="preserve">%), </w:t>
      </w:r>
      <w:r w:rsidR="00D00E4A">
        <w:rPr>
          <w:rFonts w:ascii="Calibri" w:eastAsia="Times New Roman" w:hAnsi="Calibri" w:cs="Calibri"/>
          <w:kern w:val="0"/>
          <w:szCs w:val="24"/>
          <w:lang w:eastAsia="en-GB"/>
          <w14:ligatures w14:val="none"/>
        </w:rPr>
        <w:t>but it was chosen by at least 50% of each group.</w:t>
      </w:r>
    </w:p>
    <w:p w14:paraId="26760333" w14:textId="77777777" w:rsidR="00D00E4A" w:rsidRDefault="00D00E4A" w:rsidP="009F0107">
      <w:pPr>
        <w:spacing w:after="0" w:line="240" w:lineRule="auto"/>
        <w:rPr>
          <w:rFonts w:ascii="Calibri" w:eastAsia="Times New Roman" w:hAnsi="Calibri" w:cs="Calibri"/>
          <w:kern w:val="0"/>
          <w:szCs w:val="24"/>
          <w:lang w:eastAsia="en-GB"/>
          <w14:ligatures w14:val="none"/>
        </w:rPr>
      </w:pPr>
    </w:p>
    <w:p w14:paraId="0B146803" w14:textId="33E04E0E" w:rsidR="00D00E4A" w:rsidRDefault="00D00E4A" w:rsidP="00D00E4A">
      <w:pPr>
        <w:spacing w:after="0" w:line="240" w:lineRule="auto"/>
        <w:rPr>
          <w:rFonts w:ascii="Calibri" w:eastAsia="Times New Roman" w:hAnsi="Calibri" w:cs="Calibri"/>
          <w:kern w:val="0"/>
          <w:szCs w:val="24"/>
          <w:lang w:eastAsia="en-GB"/>
          <w14:ligatures w14:val="none"/>
        </w:rPr>
      </w:pPr>
      <w:r w:rsidRPr="00D00E4A">
        <w:rPr>
          <w:rFonts w:ascii="Calibri" w:eastAsia="Times New Roman" w:hAnsi="Calibri" w:cs="Calibri"/>
          <w:b/>
          <w:bCs/>
          <w:i/>
          <w:iCs/>
          <w:kern w:val="0"/>
          <w:szCs w:val="24"/>
          <w:lang w:eastAsia="en-GB"/>
          <w14:ligatures w14:val="none"/>
        </w:rPr>
        <w:t>‘I prefer to travel by car’</w:t>
      </w:r>
      <w:r>
        <w:rPr>
          <w:rFonts w:ascii="Calibri" w:eastAsia="Times New Roman" w:hAnsi="Calibri" w:cs="Calibri"/>
          <w:kern w:val="0"/>
          <w:szCs w:val="24"/>
          <w:lang w:eastAsia="en-GB"/>
          <w14:ligatures w14:val="none"/>
        </w:rPr>
        <w:t xml:space="preserve"> was chosen by between 50% and 60% of each group, apart from Ethnic Minority (43.8%) and LGBTQ+ (42.6%) (NB: there were small numbers for these two groups for this question, so should be treated with caution.)</w:t>
      </w:r>
    </w:p>
    <w:p w14:paraId="079F5CAF" w14:textId="28E6DFCE" w:rsidR="00D00E4A" w:rsidRDefault="00D00E4A" w:rsidP="009F0107">
      <w:pPr>
        <w:spacing w:after="0" w:line="240" w:lineRule="auto"/>
        <w:rPr>
          <w:rFonts w:ascii="Calibri" w:eastAsia="Times New Roman" w:hAnsi="Calibri" w:cs="Calibri"/>
          <w:kern w:val="0"/>
          <w:szCs w:val="24"/>
          <w:lang w:eastAsia="en-GB"/>
          <w14:ligatures w14:val="none"/>
        </w:rPr>
      </w:pPr>
    </w:p>
    <w:p w14:paraId="5AAC881A" w14:textId="4F88986C" w:rsidR="009F0107" w:rsidRDefault="00371D80" w:rsidP="009F0107">
      <w:pPr>
        <w:spacing w:after="0" w:line="240" w:lineRule="auto"/>
        <w:rPr>
          <w:rFonts w:ascii="Calibri" w:eastAsia="Times New Roman" w:hAnsi="Calibri" w:cs="Calibri"/>
          <w:kern w:val="0"/>
          <w:szCs w:val="24"/>
          <w:lang w:eastAsia="en-GB"/>
          <w14:ligatures w14:val="none"/>
        </w:rPr>
      </w:pPr>
      <w:r>
        <w:rPr>
          <w:rFonts w:ascii="Calibri" w:eastAsia="Times New Roman" w:hAnsi="Calibri" w:cs="Calibri"/>
          <w:kern w:val="0"/>
          <w:szCs w:val="24"/>
          <w:lang w:eastAsia="en-GB"/>
          <w14:ligatures w14:val="none"/>
        </w:rPr>
        <w:t>LGBTQ+, Under 35s and Southern Arc were more likely than other groups</w:t>
      </w:r>
      <w:r w:rsidR="009F0107">
        <w:rPr>
          <w:rFonts w:ascii="Calibri" w:eastAsia="Times New Roman" w:hAnsi="Calibri" w:cs="Calibri"/>
          <w:kern w:val="0"/>
          <w:szCs w:val="24"/>
          <w:lang w:eastAsia="en-GB"/>
          <w14:ligatures w14:val="none"/>
        </w:rPr>
        <w:t xml:space="preserve"> to </w:t>
      </w:r>
      <w:r>
        <w:rPr>
          <w:rFonts w:ascii="Calibri" w:eastAsia="Times New Roman" w:hAnsi="Calibri" w:cs="Calibri"/>
          <w:kern w:val="0"/>
          <w:szCs w:val="24"/>
          <w:lang w:eastAsia="en-GB"/>
          <w14:ligatures w14:val="none"/>
        </w:rPr>
        <w:t>select</w:t>
      </w:r>
      <w:r w:rsidR="009F0107">
        <w:rPr>
          <w:rFonts w:ascii="Calibri" w:eastAsia="Times New Roman" w:hAnsi="Calibri" w:cs="Calibri"/>
          <w:kern w:val="0"/>
          <w:szCs w:val="24"/>
          <w:lang w:eastAsia="en-GB"/>
          <w14:ligatures w14:val="none"/>
        </w:rPr>
        <w:t xml:space="preserve"> ‘</w:t>
      </w:r>
      <w:r w:rsidR="009F0107" w:rsidRPr="00E86702">
        <w:rPr>
          <w:rFonts w:ascii="Calibri" w:eastAsia="Times New Roman" w:hAnsi="Calibri" w:cs="Calibri"/>
          <w:b/>
          <w:bCs/>
          <w:i/>
          <w:iCs/>
          <w:kern w:val="0"/>
          <w:szCs w:val="24"/>
          <w:lang w:eastAsia="en-GB"/>
          <w14:ligatures w14:val="none"/>
        </w:rPr>
        <w:t>I prefer to walk</w:t>
      </w:r>
      <w:r w:rsidR="009F0107">
        <w:rPr>
          <w:rFonts w:ascii="Calibri" w:eastAsia="Times New Roman" w:hAnsi="Calibri" w:cs="Calibri"/>
          <w:kern w:val="0"/>
          <w:szCs w:val="24"/>
          <w:lang w:eastAsia="en-GB"/>
          <w14:ligatures w14:val="none"/>
        </w:rPr>
        <w:t>’ (</w:t>
      </w:r>
      <w:r>
        <w:rPr>
          <w:rFonts w:ascii="Calibri" w:eastAsia="Times New Roman" w:hAnsi="Calibri" w:cs="Calibri"/>
          <w:kern w:val="0"/>
          <w:szCs w:val="24"/>
          <w:lang w:eastAsia="en-GB"/>
          <w14:ligatures w14:val="none"/>
        </w:rPr>
        <w:t xml:space="preserve">44.4%, </w:t>
      </w:r>
      <w:r w:rsidR="009F0107">
        <w:rPr>
          <w:rFonts w:ascii="Calibri" w:eastAsia="Times New Roman" w:hAnsi="Calibri" w:cs="Calibri"/>
          <w:kern w:val="0"/>
          <w:szCs w:val="24"/>
          <w:lang w:eastAsia="en-GB"/>
          <w14:ligatures w14:val="none"/>
        </w:rPr>
        <w:t xml:space="preserve">36.2% and </w:t>
      </w:r>
      <w:r>
        <w:rPr>
          <w:rFonts w:ascii="Calibri" w:eastAsia="Times New Roman" w:hAnsi="Calibri" w:cs="Calibri"/>
          <w:kern w:val="0"/>
          <w:szCs w:val="24"/>
          <w:lang w:eastAsia="en-GB"/>
          <w14:ligatures w14:val="none"/>
        </w:rPr>
        <w:t>36.6% and 34.9</w:t>
      </w:r>
      <w:r w:rsidR="009F0107">
        <w:rPr>
          <w:rFonts w:ascii="Calibri" w:eastAsia="Times New Roman" w:hAnsi="Calibri" w:cs="Calibri"/>
          <w:kern w:val="0"/>
          <w:szCs w:val="24"/>
          <w:lang w:eastAsia="en-GB"/>
          <w14:ligatures w14:val="none"/>
        </w:rPr>
        <w:t xml:space="preserve">% respectively). </w:t>
      </w:r>
    </w:p>
    <w:p w14:paraId="27EE3602" w14:textId="77777777" w:rsidR="009F0107" w:rsidRDefault="009F0107" w:rsidP="009F0107">
      <w:pPr>
        <w:spacing w:after="0" w:line="240" w:lineRule="auto"/>
        <w:rPr>
          <w:rFonts w:ascii="Calibri" w:eastAsia="Times New Roman" w:hAnsi="Calibri" w:cs="Calibri"/>
          <w:kern w:val="0"/>
          <w:szCs w:val="24"/>
          <w:lang w:eastAsia="en-GB"/>
          <w14:ligatures w14:val="none"/>
        </w:rPr>
      </w:pPr>
    </w:p>
    <w:p w14:paraId="789AC3BD" w14:textId="5D6D6A8C" w:rsidR="009F0107" w:rsidRDefault="00371D80" w:rsidP="009F0107">
      <w:pPr>
        <w:rPr>
          <w:rFonts w:ascii="Calibri" w:eastAsia="Times New Roman" w:hAnsi="Calibri" w:cs="Calibri"/>
          <w:kern w:val="0"/>
          <w:szCs w:val="24"/>
          <w:lang w:eastAsia="en-GB"/>
          <w14:ligatures w14:val="none"/>
        </w:rPr>
      </w:pPr>
      <w:r>
        <w:rPr>
          <w:rFonts w:ascii="Calibri" w:eastAsia="Times New Roman" w:hAnsi="Calibri" w:cs="Calibri"/>
          <w:kern w:val="0"/>
          <w:szCs w:val="24"/>
          <w:lang w:eastAsia="en-GB"/>
          <w14:ligatures w14:val="none"/>
        </w:rPr>
        <w:t xml:space="preserve">Apart from those aged 55+, at least one in five </w:t>
      </w:r>
      <w:r w:rsidR="009F0107">
        <w:rPr>
          <w:rFonts w:ascii="Calibri" w:eastAsia="Times New Roman" w:hAnsi="Calibri" w:cs="Calibri"/>
          <w:kern w:val="0"/>
          <w:szCs w:val="24"/>
          <w:lang w:eastAsia="en-GB"/>
          <w14:ligatures w14:val="none"/>
        </w:rPr>
        <w:t xml:space="preserve">selected </w:t>
      </w:r>
      <w:r w:rsidR="009F0107" w:rsidRPr="00E86702">
        <w:rPr>
          <w:rFonts w:ascii="Calibri" w:eastAsia="Times New Roman" w:hAnsi="Calibri" w:cs="Calibri"/>
          <w:kern w:val="0"/>
          <w:szCs w:val="24"/>
          <w:lang w:eastAsia="en-GB"/>
          <w14:ligatures w14:val="none"/>
        </w:rPr>
        <w:t>‘</w:t>
      </w:r>
      <w:r w:rsidR="009F0107" w:rsidRPr="00E86702">
        <w:rPr>
          <w:rFonts w:ascii="Calibri" w:eastAsia="Times New Roman" w:hAnsi="Calibri" w:cs="Calibri"/>
          <w:b/>
          <w:bCs/>
          <w:i/>
          <w:iCs/>
          <w:kern w:val="0"/>
          <w:szCs w:val="24"/>
          <w:lang w:eastAsia="en-GB"/>
          <w14:ligatures w14:val="none"/>
        </w:rPr>
        <w:t>It is too expensive</w:t>
      </w:r>
      <w:r w:rsidR="009F0107" w:rsidRPr="00E86702">
        <w:rPr>
          <w:rFonts w:ascii="Calibri" w:eastAsia="Times New Roman" w:hAnsi="Calibri" w:cs="Calibri"/>
          <w:kern w:val="0"/>
          <w:szCs w:val="24"/>
          <w:lang w:eastAsia="en-GB"/>
          <w14:ligatures w14:val="none"/>
        </w:rPr>
        <w:t>’</w:t>
      </w:r>
      <w:r>
        <w:rPr>
          <w:rFonts w:ascii="Calibri" w:eastAsia="Times New Roman" w:hAnsi="Calibri" w:cs="Calibri"/>
          <w:kern w:val="0"/>
          <w:szCs w:val="24"/>
          <w:lang w:eastAsia="en-GB"/>
          <w14:ligatures w14:val="none"/>
        </w:rPr>
        <w:t xml:space="preserve">, ranging from 23.2% for Ethnic Minority to </w:t>
      </w:r>
      <w:r w:rsidR="009F0107">
        <w:rPr>
          <w:rFonts w:ascii="Calibri" w:eastAsia="Times New Roman" w:hAnsi="Calibri" w:cs="Calibri"/>
          <w:kern w:val="0"/>
          <w:szCs w:val="24"/>
          <w:lang w:eastAsia="en-GB"/>
          <w14:ligatures w14:val="none"/>
        </w:rPr>
        <w:t>35.</w:t>
      </w:r>
      <w:r>
        <w:rPr>
          <w:rFonts w:ascii="Calibri" w:eastAsia="Times New Roman" w:hAnsi="Calibri" w:cs="Calibri"/>
          <w:kern w:val="0"/>
          <w:szCs w:val="24"/>
          <w:lang w:eastAsia="en-GB"/>
          <w14:ligatures w14:val="none"/>
        </w:rPr>
        <w:t>4</w:t>
      </w:r>
      <w:r w:rsidR="009F0107">
        <w:rPr>
          <w:rFonts w:ascii="Calibri" w:eastAsia="Times New Roman" w:hAnsi="Calibri" w:cs="Calibri"/>
          <w:kern w:val="0"/>
          <w:szCs w:val="24"/>
          <w:lang w:eastAsia="en-GB"/>
          <w14:ligatures w14:val="none"/>
        </w:rPr>
        <w:t xml:space="preserve">% </w:t>
      </w:r>
      <w:r>
        <w:rPr>
          <w:rFonts w:ascii="Calibri" w:eastAsia="Times New Roman" w:hAnsi="Calibri" w:cs="Calibri"/>
          <w:kern w:val="0"/>
          <w:szCs w:val="24"/>
          <w:lang w:eastAsia="en-GB"/>
          <w14:ligatures w14:val="none"/>
        </w:rPr>
        <w:t>for those with a child in the house</w:t>
      </w:r>
      <w:r w:rsidR="009F0107">
        <w:rPr>
          <w:rFonts w:ascii="Calibri" w:eastAsia="Times New Roman" w:hAnsi="Calibri" w:cs="Calibri"/>
          <w:kern w:val="0"/>
          <w:szCs w:val="24"/>
          <w:lang w:eastAsia="en-GB"/>
          <w14:ligatures w14:val="none"/>
        </w:rPr>
        <w:t>, compare</w:t>
      </w:r>
      <w:r>
        <w:rPr>
          <w:rFonts w:ascii="Calibri" w:eastAsia="Times New Roman" w:hAnsi="Calibri" w:cs="Calibri"/>
          <w:kern w:val="0"/>
          <w:szCs w:val="24"/>
          <w:lang w:eastAsia="en-GB"/>
          <w14:ligatures w14:val="none"/>
        </w:rPr>
        <w:t>d</w:t>
      </w:r>
      <w:r w:rsidR="009F0107">
        <w:rPr>
          <w:rFonts w:ascii="Calibri" w:eastAsia="Times New Roman" w:hAnsi="Calibri" w:cs="Calibri"/>
          <w:kern w:val="0"/>
          <w:szCs w:val="24"/>
          <w:lang w:eastAsia="en-GB"/>
          <w14:ligatures w14:val="none"/>
        </w:rPr>
        <w:t xml:space="preserve"> with </w:t>
      </w:r>
      <w:r>
        <w:rPr>
          <w:rFonts w:ascii="Calibri" w:eastAsia="Times New Roman" w:hAnsi="Calibri" w:cs="Calibri"/>
          <w:kern w:val="0"/>
          <w:szCs w:val="24"/>
          <w:lang w:eastAsia="en-GB"/>
          <w14:ligatures w14:val="none"/>
        </w:rPr>
        <w:t>18.2</w:t>
      </w:r>
      <w:r w:rsidR="009F0107">
        <w:rPr>
          <w:rFonts w:ascii="Calibri" w:eastAsia="Times New Roman" w:hAnsi="Calibri" w:cs="Calibri"/>
          <w:kern w:val="0"/>
          <w:szCs w:val="24"/>
          <w:lang w:eastAsia="en-GB"/>
          <w14:ligatures w14:val="none"/>
        </w:rPr>
        <w:t>% when viewed by respondents aged 55+.</w:t>
      </w:r>
    </w:p>
    <w:p w14:paraId="645421C5" w14:textId="38408832" w:rsidR="009F0107" w:rsidRPr="00E86702" w:rsidRDefault="009F0107" w:rsidP="009F0107">
      <w:pPr>
        <w:rPr>
          <w:rFonts w:ascii="Calibri" w:eastAsia="Times New Roman" w:hAnsi="Calibri" w:cs="Calibri"/>
          <w:kern w:val="0"/>
          <w:sz w:val="22"/>
          <w:lang w:eastAsia="en-GB"/>
          <w14:ligatures w14:val="none"/>
        </w:rPr>
      </w:pPr>
      <w:r>
        <w:rPr>
          <w:rFonts w:ascii="Calibri" w:eastAsia="Times New Roman" w:hAnsi="Calibri" w:cs="Calibri"/>
          <w:kern w:val="0"/>
          <w:szCs w:val="24"/>
          <w:lang w:eastAsia="en-GB"/>
          <w14:ligatures w14:val="none"/>
        </w:rPr>
        <w:t xml:space="preserve">A full breakdown can be viewed </w:t>
      </w:r>
      <w:r w:rsidRPr="00B808E4">
        <w:rPr>
          <w:rFonts w:ascii="Calibri" w:eastAsia="Times New Roman" w:hAnsi="Calibri" w:cs="Calibri"/>
          <w:kern w:val="0"/>
          <w:szCs w:val="24"/>
          <w:lang w:eastAsia="en-GB"/>
          <w14:ligatures w14:val="none"/>
        </w:rPr>
        <w:t xml:space="preserve">in </w:t>
      </w:r>
      <w:hyperlink w:anchor="_Appendix_B_–" w:history="1">
        <w:r w:rsidRPr="00B808E4">
          <w:rPr>
            <w:rStyle w:val="Hyperlink"/>
            <w:rFonts w:ascii="Calibri" w:eastAsia="Times New Roman" w:hAnsi="Calibri" w:cs="Calibri"/>
            <w:kern w:val="0"/>
            <w:szCs w:val="24"/>
            <w:lang w:eastAsia="en-GB"/>
            <w14:ligatures w14:val="none"/>
          </w:rPr>
          <w:t xml:space="preserve">Appendix </w:t>
        </w:r>
        <w:r w:rsidR="00413AD3" w:rsidRPr="00B808E4">
          <w:rPr>
            <w:rStyle w:val="Hyperlink"/>
          </w:rPr>
          <w:t>C</w:t>
        </w:r>
      </w:hyperlink>
      <w:r w:rsidRPr="00B808E4">
        <w:rPr>
          <w:rFonts w:ascii="Calibri" w:eastAsia="Times New Roman" w:hAnsi="Calibri" w:cs="Calibri"/>
          <w:kern w:val="0"/>
          <w:szCs w:val="24"/>
          <w:lang w:eastAsia="en-GB"/>
          <w14:ligatures w14:val="none"/>
        </w:rPr>
        <w:t>.</w:t>
      </w:r>
    </w:p>
    <w:p w14:paraId="01795427" w14:textId="77777777" w:rsidR="009F0107" w:rsidRDefault="004F2F41" w:rsidP="009F0107">
      <w:pPr>
        <w:rPr>
          <w:shd w:val="clear" w:color="auto" w:fill="FFFFFF"/>
        </w:rPr>
      </w:pPr>
      <w:r>
        <w:rPr>
          <w:shd w:val="clear" w:color="auto" w:fill="FFFFFF"/>
        </w:rPr>
        <w:br w:type="page"/>
      </w:r>
    </w:p>
    <w:p w14:paraId="7020B3D3" w14:textId="121FD60E" w:rsidR="001777CF" w:rsidRPr="00DF772D" w:rsidRDefault="001777CF" w:rsidP="005E7319">
      <w:pPr>
        <w:pStyle w:val="Heading3"/>
        <w:rPr>
          <w:shd w:val="clear" w:color="auto" w:fill="FFFFFF"/>
        </w:rPr>
      </w:pPr>
      <w:bookmarkStart w:id="24" w:name="_Please_specify:_1"/>
      <w:bookmarkStart w:id="25" w:name="_Toc202355670"/>
      <w:bookmarkEnd w:id="24"/>
      <w:r w:rsidRPr="00DF772D">
        <w:rPr>
          <w:shd w:val="clear" w:color="auto" w:fill="FFFFFF"/>
        </w:rPr>
        <w:lastRenderedPageBreak/>
        <w:t>Please specify:</w:t>
      </w:r>
      <w:bookmarkEnd w:id="25"/>
      <w:r w:rsidR="009F0107" w:rsidRPr="00DF772D">
        <w:rPr>
          <w:shd w:val="clear" w:color="auto" w:fill="FFFFFF"/>
        </w:rPr>
        <w:t xml:space="preserve">  </w:t>
      </w:r>
    </w:p>
    <w:p w14:paraId="5C47B2A6" w14:textId="3100DE5A" w:rsidR="00543D52" w:rsidRPr="00F81B7C" w:rsidRDefault="00543D52" w:rsidP="00543D52">
      <w:pPr>
        <w:rPr>
          <w:b/>
          <w:bCs/>
        </w:rPr>
      </w:pPr>
      <w:r w:rsidRPr="00DF772D">
        <w:t>Respondents who selected ‘</w:t>
      </w:r>
      <w:r w:rsidRPr="00DF772D">
        <w:rPr>
          <w:b/>
          <w:bCs/>
          <w:i/>
          <w:iCs/>
        </w:rPr>
        <w:t>Other</w:t>
      </w:r>
      <w:r w:rsidRPr="00DF772D">
        <w:t xml:space="preserve">’ were asked to specify the reason(s) </w:t>
      </w:r>
      <w:r w:rsidRPr="00F81B7C">
        <w:rPr>
          <w:b/>
          <w:bCs/>
        </w:rPr>
        <w:t xml:space="preserve">why they don’t use the bus. </w:t>
      </w:r>
    </w:p>
    <w:p w14:paraId="459D77A0" w14:textId="1A80F3D2" w:rsidR="00543D52" w:rsidRPr="00DF772D" w:rsidRDefault="00543D52" w:rsidP="00543D52">
      <w:r w:rsidRPr="00DF772D">
        <w:t xml:space="preserve">There were </w:t>
      </w:r>
      <w:r w:rsidR="00DF772D" w:rsidRPr="00DF772D">
        <w:t>8</w:t>
      </w:r>
      <w:r w:rsidR="00DF772D">
        <w:t>6</w:t>
      </w:r>
      <w:r w:rsidRPr="00DF772D">
        <w:t xml:space="preserve"> comments received. These comments were then grouped into themes; the top three themes</w:t>
      </w:r>
      <w:r w:rsidR="00F47E43">
        <w:t xml:space="preserve"> and</w:t>
      </w:r>
      <w:r w:rsidRPr="00DF772D">
        <w:t xml:space="preserve"> example comments can be viewed below. </w:t>
      </w:r>
    </w:p>
    <w:p w14:paraId="45030F7D" w14:textId="5AFC1E6E" w:rsidR="00543D52" w:rsidRPr="009F0107" w:rsidRDefault="00543D52" w:rsidP="00543D52">
      <w:pPr>
        <w:rPr>
          <w:highlight w:val="yellow"/>
        </w:rPr>
      </w:pPr>
      <w:r w:rsidRPr="00DF772D">
        <w:t xml:space="preserve">A full breakdown of themes can be found </w:t>
      </w:r>
      <w:r w:rsidRPr="00D300B6">
        <w:t xml:space="preserve">in </w:t>
      </w:r>
      <w:hyperlink w:anchor="_Appendix_C_-" w:history="1">
        <w:r w:rsidRPr="00D300B6">
          <w:rPr>
            <w:rStyle w:val="Hyperlink"/>
          </w:rPr>
          <w:t xml:space="preserve">Appendix </w:t>
        </w:r>
        <w:r w:rsidR="00D300B6" w:rsidRPr="00D300B6">
          <w:rPr>
            <w:rStyle w:val="Hyperlink"/>
          </w:rPr>
          <w:t>D</w:t>
        </w:r>
      </w:hyperlink>
      <w:r w:rsidR="003B52D9" w:rsidRPr="00D300B6">
        <w:t>.</w:t>
      </w:r>
      <w:r w:rsidRPr="00D300B6">
        <w:t xml:space="preserve"> </w:t>
      </w:r>
    </w:p>
    <w:tbl>
      <w:tblPr>
        <w:tblW w:w="9210" w:type="dxa"/>
        <w:tblLook w:val="04A0" w:firstRow="1" w:lastRow="0" w:firstColumn="1" w:lastColumn="0" w:noHBand="0" w:noVBand="1"/>
      </w:tblPr>
      <w:tblGrid>
        <w:gridCol w:w="2122"/>
        <w:gridCol w:w="568"/>
        <w:gridCol w:w="642"/>
        <w:gridCol w:w="5878"/>
      </w:tblGrid>
      <w:tr w:rsidR="00543D52" w:rsidRPr="009F0107" w14:paraId="0A0CB05C" w14:textId="77777777" w:rsidTr="00DF772D">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4BA6F" w14:textId="77777777" w:rsidR="00543D52" w:rsidRPr="00F81B7C" w:rsidRDefault="00543D52" w:rsidP="00543D52">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Theme</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61410193" w14:textId="77777777" w:rsidR="00543D52" w:rsidRPr="00F81B7C" w:rsidRDefault="00543D52" w:rsidP="00543D52">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15E648A9" w14:textId="77777777" w:rsidR="00543D52" w:rsidRPr="00F81B7C" w:rsidRDefault="00543D52" w:rsidP="00543D52">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w:t>
            </w:r>
          </w:p>
        </w:tc>
        <w:tc>
          <w:tcPr>
            <w:tcW w:w="5878" w:type="dxa"/>
            <w:tcBorders>
              <w:top w:val="single" w:sz="4" w:space="0" w:color="auto"/>
              <w:left w:val="nil"/>
              <w:bottom w:val="single" w:sz="4" w:space="0" w:color="auto"/>
              <w:right w:val="single" w:sz="4" w:space="0" w:color="auto"/>
            </w:tcBorders>
            <w:shd w:val="clear" w:color="auto" w:fill="auto"/>
            <w:noWrap/>
            <w:vAlign w:val="bottom"/>
            <w:hideMark/>
          </w:tcPr>
          <w:p w14:paraId="3E7E3038" w14:textId="77777777" w:rsidR="00543D52" w:rsidRPr="00F81B7C" w:rsidRDefault="00543D52" w:rsidP="00543D52">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Example Comments</w:t>
            </w:r>
          </w:p>
        </w:tc>
      </w:tr>
      <w:tr w:rsidR="00543D52" w:rsidRPr="009F0107" w14:paraId="018E2EAE" w14:textId="77777777" w:rsidTr="003B52D9">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3D66EFF" w14:textId="6E987DDE" w:rsidR="00543D52" w:rsidRPr="00F81B7C" w:rsidRDefault="00DF772D" w:rsidP="00543D52">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Bus does not run where / when I need it to</w:t>
            </w:r>
          </w:p>
        </w:tc>
        <w:tc>
          <w:tcPr>
            <w:tcW w:w="568" w:type="dxa"/>
            <w:tcBorders>
              <w:top w:val="nil"/>
              <w:left w:val="nil"/>
              <w:bottom w:val="single" w:sz="4" w:space="0" w:color="auto"/>
              <w:right w:val="single" w:sz="4" w:space="0" w:color="auto"/>
            </w:tcBorders>
            <w:shd w:val="clear" w:color="auto" w:fill="auto"/>
            <w:noWrap/>
            <w:vAlign w:val="center"/>
            <w:hideMark/>
          </w:tcPr>
          <w:p w14:paraId="746D019A" w14:textId="0400AE00" w:rsidR="00543D52" w:rsidRPr="00F81B7C" w:rsidRDefault="00543D52" w:rsidP="00543D52">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2</w:t>
            </w:r>
            <w:r w:rsidR="00DF772D" w:rsidRPr="00F81B7C">
              <w:rPr>
                <w:rFonts w:eastAsia="Times New Roman" w:cstheme="minorHAnsi"/>
                <w:color w:val="000000"/>
                <w:kern w:val="0"/>
                <w:szCs w:val="24"/>
                <w:lang w:eastAsia="en-GB"/>
                <w14:ligatures w14:val="none"/>
              </w:rPr>
              <w:t>9</w:t>
            </w:r>
          </w:p>
        </w:tc>
        <w:tc>
          <w:tcPr>
            <w:tcW w:w="642" w:type="dxa"/>
            <w:tcBorders>
              <w:top w:val="nil"/>
              <w:left w:val="nil"/>
              <w:bottom w:val="single" w:sz="4" w:space="0" w:color="auto"/>
              <w:right w:val="single" w:sz="4" w:space="0" w:color="auto"/>
            </w:tcBorders>
            <w:shd w:val="clear" w:color="auto" w:fill="auto"/>
            <w:noWrap/>
            <w:vAlign w:val="center"/>
            <w:hideMark/>
          </w:tcPr>
          <w:p w14:paraId="14E37067" w14:textId="6630AC00" w:rsidR="00543D52" w:rsidRPr="00F81B7C" w:rsidRDefault="00DF772D" w:rsidP="00543D52">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33.7</w:t>
            </w:r>
          </w:p>
        </w:tc>
        <w:tc>
          <w:tcPr>
            <w:tcW w:w="5878" w:type="dxa"/>
            <w:tcBorders>
              <w:top w:val="nil"/>
              <w:left w:val="nil"/>
              <w:bottom w:val="single" w:sz="4" w:space="0" w:color="auto"/>
              <w:right w:val="single" w:sz="4" w:space="0" w:color="auto"/>
            </w:tcBorders>
            <w:shd w:val="clear" w:color="auto" w:fill="auto"/>
            <w:noWrap/>
            <w:vAlign w:val="bottom"/>
            <w:hideMark/>
          </w:tcPr>
          <w:p w14:paraId="1EAE8B5B" w14:textId="77777777" w:rsidR="00424735" w:rsidRPr="00F81B7C" w:rsidRDefault="00543D52" w:rsidP="00543D52">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 </w:t>
            </w:r>
          </w:p>
          <w:p w14:paraId="3421547A" w14:textId="77777777" w:rsidR="00DF772D" w:rsidRPr="00F81B7C" w:rsidRDefault="00DF772D" w:rsidP="00F37144">
            <w:pPr>
              <w:pStyle w:val="ListParagraph"/>
              <w:numPr>
                <w:ilvl w:val="0"/>
                <w:numId w:val="4"/>
              </w:numPr>
              <w:rPr>
                <w:rFonts w:eastAsia="Times New Roman" w:cstheme="minorHAnsi"/>
                <w:color w:val="000000"/>
                <w:kern w:val="0"/>
                <w:szCs w:val="24"/>
                <w:lang w:eastAsia="en-GB"/>
                <w14:ligatures w14:val="none"/>
              </w:rPr>
            </w:pPr>
            <w:r w:rsidRPr="00F81B7C">
              <w:rPr>
                <w:rFonts w:ascii="Calibri" w:hAnsi="Calibri" w:cs="Calibri"/>
                <w:color w:val="000000"/>
                <w:szCs w:val="24"/>
              </w:rPr>
              <w:t>I don’t have bus service within reasonable walking distance</w:t>
            </w:r>
          </w:p>
          <w:p w14:paraId="498EE536" w14:textId="77777777" w:rsidR="00543D52" w:rsidRPr="00F81B7C" w:rsidRDefault="00DF772D" w:rsidP="00F37144">
            <w:pPr>
              <w:pStyle w:val="ListParagraph"/>
              <w:numPr>
                <w:ilvl w:val="0"/>
                <w:numId w:val="4"/>
              </w:numP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The last bus back from town is around 8pm so can't use it for anything in the city centre over an evening</w:t>
            </w:r>
          </w:p>
          <w:p w14:paraId="745BD1D8" w14:textId="1ECAAA38" w:rsidR="00DF772D" w:rsidRPr="00F81B7C" w:rsidRDefault="00DF772D" w:rsidP="00F37144">
            <w:pPr>
              <w:pStyle w:val="ListParagraph"/>
              <w:numPr>
                <w:ilvl w:val="0"/>
                <w:numId w:val="4"/>
              </w:numP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Timetable times are too late to get to work</w:t>
            </w:r>
          </w:p>
        </w:tc>
      </w:tr>
      <w:tr w:rsidR="00543D52" w:rsidRPr="009F0107" w14:paraId="5E1077CB" w14:textId="77777777" w:rsidTr="003B52D9">
        <w:trPr>
          <w:trHeight w:val="576"/>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46A16935" w14:textId="77777777" w:rsidR="00543D52" w:rsidRPr="00F81B7C" w:rsidRDefault="00543D52" w:rsidP="00543D52">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Accessibility</w:t>
            </w:r>
          </w:p>
        </w:tc>
        <w:tc>
          <w:tcPr>
            <w:tcW w:w="568" w:type="dxa"/>
            <w:tcBorders>
              <w:top w:val="nil"/>
              <w:left w:val="nil"/>
              <w:bottom w:val="single" w:sz="4" w:space="0" w:color="auto"/>
              <w:right w:val="single" w:sz="4" w:space="0" w:color="auto"/>
            </w:tcBorders>
            <w:shd w:val="clear" w:color="auto" w:fill="DDEDEF" w:themeFill="accent2" w:themeFillTint="33"/>
            <w:noWrap/>
            <w:vAlign w:val="center"/>
            <w:hideMark/>
          </w:tcPr>
          <w:p w14:paraId="394DDF3C" w14:textId="5151A677" w:rsidR="00543D52" w:rsidRPr="00F81B7C" w:rsidRDefault="00DF772D" w:rsidP="00543D52">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15</w:t>
            </w:r>
          </w:p>
        </w:tc>
        <w:tc>
          <w:tcPr>
            <w:tcW w:w="642" w:type="dxa"/>
            <w:tcBorders>
              <w:top w:val="nil"/>
              <w:left w:val="nil"/>
              <w:bottom w:val="single" w:sz="4" w:space="0" w:color="auto"/>
              <w:right w:val="single" w:sz="4" w:space="0" w:color="auto"/>
            </w:tcBorders>
            <w:shd w:val="clear" w:color="auto" w:fill="DDEDEF" w:themeFill="accent2" w:themeFillTint="33"/>
            <w:noWrap/>
            <w:vAlign w:val="center"/>
            <w:hideMark/>
          </w:tcPr>
          <w:p w14:paraId="7B79E2F3" w14:textId="6CB85D1D" w:rsidR="00543D52" w:rsidRPr="00F81B7C" w:rsidRDefault="00DF772D" w:rsidP="00543D52">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17.4</w:t>
            </w:r>
          </w:p>
        </w:tc>
        <w:tc>
          <w:tcPr>
            <w:tcW w:w="5878" w:type="dxa"/>
            <w:tcBorders>
              <w:top w:val="nil"/>
              <w:left w:val="nil"/>
              <w:bottom w:val="single" w:sz="4" w:space="0" w:color="auto"/>
              <w:right w:val="single" w:sz="4" w:space="0" w:color="auto"/>
            </w:tcBorders>
            <w:shd w:val="clear" w:color="auto" w:fill="DDEDEF" w:themeFill="accent2" w:themeFillTint="33"/>
            <w:noWrap/>
            <w:vAlign w:val="bottom"/>
            <w:hideMark/>
          </w:tcPr>
          <w:p w14:paraId="0CB153E6" w14:textId="77777777" w:rsidR="00424735" w:rsidRPr="00F81B7C" w:rsidRDefault="00543D52" w:rsidP="00543D52">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 </w:t>
            </w:r>
          </w:p>
          <w:p w14:paraId="737D262F" w14:textId="4A568592" w:rsidR="00424735" w:rsidRPr="00F81B7C" w:rsidRDefault="00DF772D" w:rsidP="00F37144">
            <w:pPr>
              <w:pStyle w:val="ListParagraph"/>
              <w:numPr>
                <w:ilvl w:val="0"/>
                <w:numId w:val="5"/>
              </w:numPr>
              <w:rPr>
                <w:rFonts w:ascii="Calibri" w:hAnsi="Calibri" w:cs="Calibri"/>
                <w:color w:val="000000"/>
                <w:szCs w:val="24"/>
              </w:rPr>
            </w:pPr>
            <w:r w:rsidRPr="00F81B7C">
              <w:rPr>
                <w:rFonts w:ascii="Calibri" w:hAnsi="Calibri" w:cs="Calibri"/>
                <w:color w:val="000000"/>
                <w:szCs w:val="24"/>
              </w:rPr>
              <w:t>Not able to use public transport due to mobility and mental health conditions.</w:t>
            </w:r>
          </w:p>
          <w:p w14:paraId="16EF2F44" w14:textId="697B0A8C" w:rsidR="00DF772D" w:rsidRPr="00F81B7C" w:rsidRDefault="00DF772D" w:rsidP="00F37144">
            <w:pPr>
              <w:pStyle w:val="ListParagraph"/>
              <w:numPr>
                <w:ilvl w:val="0"/>
                <w:numId w:val="5"/>
              </w:numPr>
              <w:rPr>
                <w:rFonts w:ascii="Calibri" w:hAnsi="Calibri" w:cs="Calibri"/>
                <w:color w:val="000000"/>
                <w:szCs w:val="24"/>
              </w:rPr>
            </w:pPr>
            <w:r w:rsidRPr="00F81B7C">
              <w:rPr>
                <w:rFonts w:ascii="Calibri" w:hAnsi="Calibri" w:cs="Calibri"/>
                <w:color w:val="000000"/>
                <w:szCs w:val="24"/>
              </w:rPr>
              <w:t>I have a chronic disease and bus travel is too exhausting.</w:t>
            </w:r>
          </w:p>
          <w:p w14:paraId="0E048289" w14:textId="3FB7E3F7" w:rsidR="00543D52" w:rsidRPr="00F81B7C" w:rsidRDefault="00543D52" w:rsidP="00543D52">
            <w:pPr>
              <w:spacing w:after="0" w:line="240" w:lineRule="auto"/>
              <w:rPr>
                <w:rFonts w:eastAsia="Times New Roman" w:cstheme="minorHAnsi"/>
                <w:color w:val="000000"/>
                <w:kern w:val="0"/>
                <w:szCs w:val="24"/>
                <w:lang w:eastAsia="en-GB"/>
                <w14:ligatures w14:val="none"/>
              </w:rPr>
            </w:pPr>
          </w:p>
        </w:tc>
      </w:tr>
      <w:tr w:rsidR="00543D52" w:rsidRPr="00543D52" w14:paraId="5619A726" w14:textId="77777777" w:rsidTr="003B52D9">
        <w:trPr>
          <w:trHeight w:val="57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D07F2A" w14:textId="59FD5898" w:rsidR="00543D52" w:rsidRPr="00F81B7C" w:rsidRDefault="00DF772D" w:rsidP="00543D52">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Bus takes too long</w:t>
            </w:r>
          </w:p>
        </w:tc>
        <w:tc>
          <w:tcPr>
            <w:tcW w:w="568" w:type="dxa"/>
            <w:tcBorders>
              <w:top w:val="nil"/>
              <w:left w:val="nil"/>
              <w:bottom w:val="single" w:sz="4" w:space="0" w:color="auto"/>
              <w:right w:val="single" w:sz="4" w:space="0" w:color="auto"/>
            </w:tcBorders>
            <w:shd w:val="clear" w:color="auto" w:fill="auto"/>
            <w:noWrap/>
            <w:vAlign w:val="center"/>
            <w:hideMark/>
          </w:tcPr>
          <w:p w14:paraId="31AB2E9F" w14:textId="1A166E24" w:rsidR="00543D52" w:rsidRPr="00F81B7C" w:rsidRDefault="00543D52" w:rsidP="00543D52">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w:t>
            </w:r>
            <w:r w:rsidR="00DF772D" w:rsidRPr="00F81B7C">
              <w:rPr>
                <w:rFonts w:eastAsia="Times New Roman" w:cstheme="minorHAnsi"/>
                <w:color w:val="000000"/>
                <w:kern w:val="0"/>
                <w:szCs w:val="24"/>
                <w:lang w:eastAsia="en-GB"/>
                <w14:ligatures w14:val="none"/>
              </w:rPr>
              <w:t>3</w:t>
            </w:r>
          </w:p>
        </w:tc>
        <w:tc>
          <w:tcPr>
            <w:tcW w:w="642" w:type="dxa"/>
            <w:tcBorders>
              <w:top w:val="nil"/>
              <w:left w:val="nil"/>
              <w:bottom w:val="single" w:sz="4" w:space="0" w:color="auto"/>
              <w:right w:val="single" w:sz="4" w:space="0" w:color="auto"/>
            </w:tcBorders>
            <w:shd w:val="clear" w:color="auto" w:fill="auto"/>
            <w:noWrap/>
            <w:vAlign w:val="center"/>
            <w:hideMark/>
          </w:tcPr>
          <w:p w14:paraId="0F2864BA" w14:textId="45D87B67" w:rsidR="00543D52" w:rsidRPr="00F81B7C" w:rsidRDefault="00543D52" w:rsidP="00543D52">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w:t>
            </w:r>
            <w:r w:rsidR="00DF772D" w:rsidRPr="00F81B7C">
              <w:rPr>
                <w:rFonts w:eastAsia="Times New Roman" w:cstheme="minorHAnsi"/>
                <w:color w:val="000000"/>
                <w:kern w:val="0"/>
                <w:szCs w:val="24"/>
                <w:lang w:eastAsia="en-GB"/>
                <w14:ligatures w14:val="none"/>
              </w:rPr>
              <w:t>5.1</w:t>
            </w:r>
          </w:p>
        </w:tc>
        <w:tc>
          <w:tcPr>
            <w:tcW w:w="5878" w:type="dxa"/>
            <w:tcBorders>
              <w:top w:val="nil"/>
              <w:left w:val="nil"/>
              <w:bottom w:val="single" w:sz="4" w:space="0" w:color="auto"/>
              <w:right w:val="single" w:sz="4" w:space="0" w:color="auto"/>
            </w:tcBorders>
            <w:shd w:val="clear" w:color="auto" w:fill="auto"/>
            <w:noWrap/>
            <w:vAlign w:val="bottom"/>
            <w:hideMark/>
          </w:tcPr>
          <w:p w14:paraId="18E35082" w14:textId="77777777" w:rsidR="00DF0FED" w:rsidRPr="00F81B7C" w:rsidRDefault="00543D52" w:rsidP="00543D52">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 </w:t>
            </w:r>
          </w:p>
          <w:p w14:paraId="40D54045" w14:textId="6A8A250D" w:rsidR="00DF0FED" w:rsidRPr="00F81B7C" w:rsidRDefault="00F81B7C" w:rsidP="00F37144">
            <w:pPr>
              <w:pStyle w:val="ListParagraph"/>
              <w:numPr>
                <w:ilvl w:val="0"/>
                <w:numId w:val="6"/>
              </w:numPr>
              <w:rPr>
                <w:rFonts w:ascii="Calibri" w:hAnsi="Calibri" w:cs="Calibri"/>
                <w:color w:val="000000"/>
                <w:szCs w:val="24"/>
              </w:rPr>
            </w:pPr>
            <w:r w:rsidRPr="00F81B7C">
              <w:rPr>
                <w:rFonts w:ascii="Calibri" w:hAnsi="Calibri" w:cs="Calibri"/>
                <w:color w:val="000000"/>
                <w:szCs w:val="24"/>
              </w:rPr>
              <w:t>Do not go to place of work in one trip. Car journey is only 15 minutes. Bus would take 1hr plus</w:t>
            </w:r>
          </w:p>
          <w:p w14:paraId="63A90B6B" w14:textId="5F8EDBBC" w:rsidR="00F81B7C" w:rsidRPr="00F81B7C" w:rsidRDefault="00F81B7C" w:rsidP="00F37144">
            <w:pPr>
              <w:pStyle w:val="ListParagraph"/>
              <w:numPr>
                <w:ilvl w:val="0"/>
                <w:numId w:val="6"/>
              </w:numPr>
              <w:rPr>
                <w:rFonts w:ascii="Calibri" w:hAnsi="Calibri" w:cs="Calibri"/>
                <w:color w:val="000000"/>
                <w:szCs w:val="24"/>
              </w:rPr>
            </w:pPr>
            <w:proofErr w:type="gramStart"/>
            <w:r w:rsidRPr="00F81B7C">
              <w:rPr>
                <w:rFonts w:ascii="Calibri" w:hAnsi="Calibri" w:cs="Calibri"/>
                <w:color w:val="000000"/>
                <w:szCs w:val="24"/>
              </w:rPr>
              <w:t>Awful bus service,</w:t>
            </w:r>
            <w:proofErr w:type="gramEnd"/>
            <w:r w:rsidRPr="00F81B7C">
              <w:rPr>
                <w:rFonts w:ascii="Calibri" w:hAnsi="Calibri" w:cs="Calibri"/>
                <w:color w:val="000000"/>
                <w:szCs w:val="24"/>
              </w:rPr>
              <w:t xml:space="preserve"> takes 50 minutes sat on bus to get to city centre, train 6 minutes.  </w:t>
            </w:r>
            <w:proofErr w:type="gramStart"/>
            <w:r w:rsidRPr="00F81B7C">
              <w:rPr>
                <w:rFonts w:ascii="Calibri" w:hAnsi="Calibri" w:cs="Calibri"/>
                <w:color w:val="000000"/>
                <w:szCs w:val="24"/>
              </w:rPr>
              <w:t>Plus</w:t>
            </w:r>
            <w:proofErr w:type="gramEnd"/>
            <w:r w:rsidRPr="00F81B7C">
              <w:rPr>
                <w:rFonts w:ascii="Calibri" w:hAnsi="Calibri" w:cs="Calibri"/>
                <w:color w:val="000000"/>
                <w:szCs w:val="24"/>
              </w:rPr>
              <w:t xml:space="preserve"> bus service stops </w:t>
            </w:r>
            <w:proofErr w:type="spellStart"/>
            <w:r w:rsidRPr="00F81B7C">
              <w:rPr>
                <w:rFonts w:ascii="Calibri" w:hAnsi="Calibri" w:cs="Calibri"/>
                <w:color w:val="000000"/>
                <w:szCs w:val="24"/>
              </w:rPr>
              <w:t>mid afternoon</w:t>
            </w:r>
            <w:proofErr w:type="spellEnd"/>
            <w:r w:rsidRPr="00F81B7C">
              <w:rPr>
                <w:rFonts w:ascii="Calibri" w:hAnsi="Calibri" w:cs="Calibri"/>
                <w:color w:val="000000"/>
                <w:szCs w:val="24"/>
              </w:rPr>
              <w:t>.  I did try the bus service no 86 btw and have decided never again</w:t>
            </w:r>
          </w:p>
          <w:p w14:paraId="1BACFAAE" w14:textId="4667D857" w:rsidR="00543D52" w:rsidRPr="00F81B7C" w:rsidRDefault="00543D52" w:rsidP="00543D52">
            <w:pPr>
              <w:spacing w:after="0" w:line="240" w:lineRule="auto"/>
              <w:rPr>
                <w:rFonts w:eastAsia="Times New Roman" w:cstheme="minorHAnsi"/>
                <w:color w:val="000000"/>
                <w:kern w:val="0"/>
                <w:szCs w:val="24"/>
                <w:lang w:eastAsia="en-GB"/>
                <w14:ligatures w14:val="none"/>
              </w:rPr>
            </w:pPr>
          </w:p>
        </w:tc>
      </w:tr>
    </w:tbl>
    <w:p w14:paraId="35D72E21" w14:textId="77777777"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4C144EE2" w14:textId="77777777" w:rsidR="00543D52" w:rsidRDefault="00543D52" w:rsidP="00543D52"/>
    <w:p w14:paraId="1A731F22" w14:textId="41138A19" w:rsidR="00E86702" w:rsidRPr="00E86702" w:rsidRDefault="00E86702" w:rsidP="00E86702">
      <w:pPr>
        <w:spacing w:after="0" w:line="240" w:lineRule="auto"/>
        <w:rPr>
          <w:rFonts w:ascii="Calibri" w:eastAsia="Times New Roman" w:hAnsi="Calibri" w:cs="Calibri"/>
          <w:kern w:val="0"/>
          <w:szCs w:val="24"/>
          <w:lang w:eastAsia="en-GB"/>
          <w14:ligatures w14:val="none"/>
        </w:rPr>
      </w:pPr>
    </w:p>
    <w:p w14:paraId="363BC9DF" w14:textId="77777777" w:rsidR="00A07691" w:rsidRDefault="00A07691">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337E451C" w14:textId="5E55F224" w:rsidR="009E6C1F" w:rsidRDefault="00896F92" w:rsidP="001777CF">
      <w:pPr>
        <w:pStyle w:val="Heading2"/>
        <w:tabs>
          <w:tab w:val="left" w:pos="2796"/>
        </w:tabs>
        <w:rPr>
          <w:shd w:val="clear" w:color="auto" w:fill="FFFFFF"/>
        </w:rPr>
      </w:pPr>
      <w:bookmarkStart w:id="26" w:name="_Toc202355671"/>
      <w:proofErr w:type="gramStart"/>
      <w:r>
        <w:rPr>
          <w:shd w:val="clear" w:color="auto" w:fill="FFFFFF"/>
        </w:rPr>
        <w:lastRenderedPageBreak/>
        <w:t>Q15</w:t>
      </w:r>
      <w:proofErr w:type="gramEnd"/>
      <w:r>
        <w:rPr>
          <w:shd w:val="clear" w:color="auto" w:fill="FFFFFF"/>
        </w:rPr>
        <w:t xml:space="preserve"> </w:t>
      </w:r>
      <w:r w:rsidR="009E6C1F">
        <w:rPr>
          <w:shd w:val="clear" w:color="auto" w:fill="FFFFFF"/>
        </w:rPr>
        <w:t>Do you use the train?</w:t>
      </w:r>
      <w:bookmarkEnd w:id="26"/>
      <w:r w:rsidR="001777CF">
        <w:rPr>
          <w:shd w:val="clear" w:color="auto" w:fill="FFFFFF"/>
        </w:rPr>
        <w:tab/>
      </w:r>
    </w:p>
    <w:p w14:paraId="29363BBE" w14:textId="5A2F55F0" w:rsidR="001777CF" w:rsidRDefault="005A2F38" w:rsidP="001777CF">
      <w:r>
        <w:t>Just over a half (</w:t>
      </w:r>
      <w:r w:rsidR="005D5006">
        <w:t>57.6</w:t>
      </w:r>
      <w:r>
        <w:t>%) of respondents use the train.</w:t>
      </w:r>
    </w:p>
    <w:p w14:paraId="2B8216C7" w14:textId="6646D2E0" w:rsidR="001777CF" w:rsidRPr="001777CF" w:rsidRDefault="00B808E4" w:rsidP="001777CF">
      <w:pPr>
        <w:jc w:val="center"/>
      </w:pPr>
      <w:r>
        <w:rPr>
          <w:noProof/>
        </w:rPr>
        <w:drawing>
          <wp:inline distT="0" distB="0" distL="0" distR="0" wp14:anchorId="3E1E3171" wp14:editId="5A35DA34">
            <wp:extent cx="5334635" cy="1938655"/>
            <wp:effectExtent l="19050" t="19050" r="18415" b="23495"/>
            <wp:docPr id="102995770" name="Picture 29"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5770" name="Picture 29" descr="Data chart. Highlights are in the associated tex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635" cy="1938655"/>
                    </a:xfrm>
                    <a:prstGeom prst="rect">
                      <a:avLst/>
                    </a:prstGeom>
                    <a:noFill/>
                    <a:ln w="1270">
                      <a:solidFill>
                        <a:schemeClr val="bg2">
                          <a:lumMod val="90000"/>
                        </a:schemeClr>
                      </a:solidFill>
                    </a:ln>
                  </pic:spPr>
                </pic:pic>
              </a:graphicData>
            </a:graphic>
          </wp:inline>
        </w:drawing>
      </w:r>
    </w:p>
    <w:p w14:paraId="2831854B" w14:textId="77777777" w:rsidR="009E6C1F" w:rsidRDefault="009E6C1F" w:rsidP="009E6C1F">
      <w:pPr>
        <w:spacing w:after="0" w:line="240" w:lineRule="auto"/>
        <w:rPr>
          <w:rFonts w:ascii="Arial" w:hAnsi="Arial" w:cs="Arial"/>
          <w:color w:val="000000"/>
          <w:sz w:val="26"/>
          <w:szCs w:val="26"/>
          <w:shd w:val="clear" w:color="auto" w:fill="FFFFFF"/>
        </w:rPr>
      </w:pPr>
    </w:p>
    <w:p w14:paraId="3B244AE6" w14:textId="5BB8996D" w:rsidR="005D5006" w:rsidRDefault="005D5006">
      <w:pPr>
        <w:rPr>
          <w:rFonts w:asciiTheme="majorHAnsi" w:eastAsiaTheme="majorEastAsia" w:hAnsiTheme="majorHAnsi" w:cstheme="majorBidi"/>
          <w:color w:val="005960" w:themeColor="accent1" w:themeShade="BF"/>
          <w:sz w:val="26"/>
          <w:szCs w:val="26"/>
          <w:shd w:val="clear" w:color="auto" w:fill="FFFFFF"/>
        </w:rPr>
      </w:pPr>
    </w:p>
    <w:p w14:paraId="59E08421" w14:textId="135C7AFF" w:rsidR="009E6C1F" w:rsidRDefault="00896F92" w:rsidP="00E47EEB">
      <w:pPr>
        <w:pStyle w:val="Heading2"/>
        <w:rPr>
          <w:shd w:val="clear" w:color="auto" w:fill="FFFFFF"/>
        </w:rPr>
      </w:pPr>
      <w:bookmarkStart w:id="27" w:name="_Q16_What_are"/>
      <w:bookmarkStart w:id="28" w:name="_Toc202355672"/>
      <w:bookmarkEnd w:id="27"/>
      <w:r>
        <w:rPr>
          <w:shd w:val="clear" w:color="auto" w:fill="FFFFFF"/>
        </w:rPr>
        <w:t xml:space="preserve">Q16 </w:t>
      </w:r>
      <w:r w:rsidR="009E6C1F">
        <w:rPr>
          <w:shd w:val="clear" w:color="auto" w:fill="FFFFFF"/>
        </w:rPr>
        <w:t>What are your main reasons for using the </w:t>
      </w:r>
      <w:r w:rsidR="009E6C1F" w:rsidRPr="00E47EEB">
        <w:t>train</w:t>
      </w:r>
      <w:r w:rsidR="009E6C1F">
        <w:rPr>
          <w:shd w:val="clear" w:color="auto" w:fill="FFFFFF"/>
        </w:rPr>
        <w:t>?</w:t>
      </w:r>
      <w:bookmarkEnd w:id="28"/>
    </w:p>
    <w:p w14:paraId="4B2329DD" w14:textId="5F4A2903" w:rsidR="005A2F38" w:rsidRDefault="005A2F38" w:rsidP="005A2F38">
      <w:r>
        <w:t>Respondents who use the train were asked to give the main reason why they do so.</w:t>
      </w:r>
    </w:p>
    <w:p w14:paraId="438A5179" w14:textId="2675FD48" w:rsidR="005A2F38" w:rsidRPr="005D5006" w:rsidRDefault="005D5006" w:rsidP="005A2F38">
      <w:pPr>
        <w:rPr>
          <w:rFonts w:ascii="Calibri" w:eastAsia="Times New Roman" w:hAnsi="Calibri" w:cs="Calibri"/>
          <w:color w:val="000000"/>
          <w:kern w:val="0"/>
          <w:szCs w:val="24"/>
          <w:lang w:eastAsia="en-GB"/>
          <w14:ligatures w14:val="none"/>
        </w:rPr>
      </w:pPr>
      <w:r>
        <w:t xml:space="preserve"> </w:t>
      </w:r>
      <w:r w:rsidR="005A2F38">
        <w:t>‘</w:t>
      </w:r>
      <w:r w:rsidR="005A2F38" w:rsidRPr="005A2F38">
        <w:rPr>
          <w:rFonts w:ascii="Calibri" w:eastAsia="Times New Roman" w:hAnsi="Calibri" w:cs="Calibri"/>
          <w:b/>
          <w:bCs/>
          <w:i/>
          <w:iCs/>
          <w:color w:val="000000"/>
          <w:kern w:val="0"/>
          <w:szCs w:val="24"/>
          <w:lang w:eastAsia="en-GB"/>
          <w14:ligatures w14:val="none"/>
        </w:rPr>
        <w:t>It is quicker than travelling by other means</w:t>
      </w:r>
      <w:r w:rsidR="005A2F38">
        <w:rPr>
          <w:rFonts w:ascii="Calibri" w:eastAsia="Times New Roman" w:hAnsi="Calibri" w:cs="Calibri"/>
          <w:color w:val="000000"/>
          <w:kern w:val="0"/>
          <w:szCs w:val="24"/>
          <w:lang w:eastAsia="en-GB"/>
          <w14:ligatures w14:val="none"/>
        </w:rPr>
        <w:t>’ (4</w:t>
      </w:r>
      <w:r>
        <w:rPr>
          <w:rFonts w:ascii="Calibri" w:eastAsia="Times New Roman" w:hAnsi="Calibri" w:cs="Calibri"/>
          <w:color w:val="000000"/>
          <w:kern w:val="0"/>
          <w:szCs w:val="24"/>
          <w:lang w:eastAsia="en-GB"/>
          <w14:ligatures w14:val="none"/>
        </w:rPr>
        <w:t>9</w:t>
      </w:r>
      <w:r w:rsidR="005A2F38">
        <w:rPr>
          <w:rFonts w:ascii="Calibri" w:eastAsia="Times New Roman" w:hAnsi="Calibri" w:cs="Calibri"/>
          <w:color w:val="000000"/>
          <w:kern w:val="0"/>
          <w:szCs w:val="24"/>
          <w:lang w:eastAsia="en-GB"/>
          <w14:ligatures w14:val="none"/>
        </w:rPr>
        <w:t>.4%) was viewed as the main reason why respondents use the train</w:t>
      </w:r>
      <w:r>
        <w:rPr>
          <w:rFonts w:ascii="Calibri" w:eastAsia="Times New Roman" w:hAnsi="Calibri" w:cs="Calibri"/>
          <w:color w:val="000000"/>
          <w:kern w:val="0"/>
          <w:szCs w:val="24"/>
          <w:lang w:eastAsia="en-GB"/>
          <w14:ligatures w14:val="none"/>
        </w:rPr>
        <w:t>.</w:t>
      </w:r>
      <w:r>
        <w:rPr>
          <w:rFonts w:ascii="Calibri" w:eastAsia="Times New Roman" w:hAnsi="Calibri" w:cs="Calibri"/>
          <w:color w:val="000000"/>
          <w:kern w:val="0"/>
          <w:szCs w:val="24"/>
          <w:lang w:eastAsia="en-GB"/>
          <w14:ligatures w14:val="none"/>
        </w:rPr>
        <w:br/>
        <w:t xml:space="preserve">This was followed </w:t>
      </w:r>
      <w:r w:rsidRPr="005D5006">
        <w:rPr>
          <w:rFonts w:ascii="Calibri" w:eastAsia="Times New Roman" w:hAnsi="Calibri" w:cs="Calibri"/>
          <w:b/>
          <w:bCs/>
          <w:color w:val="000000"/>
          <w:kern w:val="0"/>
          <w:szCs w:val="24"/>
          <w:lang w:eastAsia="en-GB"/>
          <w14:ligatures w14:val="none"/>
        </w:rPr>
        <w:t>by ‘It is more convenient than travelling by other means’</w:t>
      </w:r>
      <w:r>
        <w:rPr>
          <w:rFonts w:ascii="Calibri" w:eastAsia="Times New Roman" w:hAnsi="Calibri" w:cs="Calibri"/>
          <w:color w:val="000000"/>
          <w:kern w:val="0"/>
          <w:szCs w:val="24"/>
          <w:lang w:eastAsia="en-GB"/>
          <w14:ligatures w14:val="none"/>
        </w:rPr>
        <w:t xml:space="preserve"> (37.3%) and </w:t>
      </w:r>
      <w:r w:rsidRPr="005D5006">
        <w:rPr>
          <w:rFonts w:ascii="Calibri" w:eastAsia="Times New Roman" w:hAnsi="Calibri" w:cs="Calibri"/>
          <w:b/>
          <w:bCs/>
          <w:color w:val="000000"/>
          <w:kern w:val="0"/>
          <w:szCs w:val="24"/>
          <w:lang w:eastAsia="en-GB"/>
          <w14:ligatures w14:val="none"/>
        </w:rPr>
        <w:t>‘To do my bit to help reduce congestion</w:t>
      </w:r>
      <w:r>
        <w:rPr>
          <w:rFonts w:ascii="Calibri" w:eastAsia="Times New Roman" w:hAnsi="Calibri" w:cs="Calibri"/>
          <w:b/>
          <w:bCs/>
          <w:color w:val="000000"/>
          <w:kern w:val="0"/>
          <w:szCs w:val="24"/>
          <w:lang w:eastAsia="en-GB"/>
          <w14:ligatures w14:val="none"/>
        </w:rPr>
        <w:t>’</w:t>
      </w:r>
      <w:r>
        <w:rPr>
          <w:rFonts w:ascii="Calibri" w:eastAsia="Times New Roman" w:hAnsi="Calibri" w:cs="Calibri"/>
          <w:color w:val="000000"/>
          <w:kern w:val="0"/>
          <w:szCs w:val="24"/>
          <w:lang w:eastAsia="en-GB"/>
          <w14:ligatures w14:val="none"/>
        </w:rPr>
        <w:t xml:space="preserve"> (32.5%) and </w:t>
      </w:r>
      <w:r>
        <w:rPr>
          <w:rFonts w:ascii="Calibri" w:eastAsia="Times New Roman" w:hAnsi="Calibri" w:cs="Calibri"/>
          <w:b/>
          <w:bCs/>
          <w:color w:val="000000"/>
          <w:kern w:val="0"/>
          <w:szCs w:val="24"/>
          <w:lang w:eastAsia="en-GB"/>
          <w14:ligatures w14:val="none"/>
        </w:rPr>
        <w:t>‘To reduce my carbon footprint’</w:t>
      </w:r>
      <w:r>
        <w:rPr>
          <w:rFonts w:ascii="Calibri" w:eastAsia="Times New Roman" w:hAnsi="Calibri" w:cs="Calibri"/>
          <w:color w:val="000000"/>
          <w:kern w:val="0"/>
          <w:szCs w:val="24"/>
          <w:lang w:eastAsia="en-GB"/>
          <w14:ligatures w14:val="none"/>
        </w:rPr>
        <w:t xml:space="preserve"> (32.2%).</w:t>
      </w:r>
    </w:p>
    <w:p w14:paraId="331C4B7C" w14:textId="61150165" w:rsidR="00B1615B" w:rsidRDefault="00B1615B" w:rsidP="005A2F38">
      <w:pPr>
        <w:rPr>
          <w:rFonts w:ascii="Calibri" w:eastAsia="Times New Roman" w:hAnsi="Calibri" w:cs="Calibri"/>
          <w:color w:val="000000"/>
          <w:kern w:val="0"/>
          <w:szCs w:val="24"/>
          <w:lang w:eastAsia="en-GB"/>
          <w14:ligatures w14:val="none"/>
        </w:rPr>
      </w:pPr>
      <w:r>
        <w:t xml:space="preserve">Around one in </w:t>
      </w:r>
      <w:r w:rsidR="005D5006">
        <w:t>ten</w:t>
      </w:r>
      <w:r>
        <w:t xml:space="preserve"> (</w:t>
      </w:r>
      <w:r w:rsidR="005D5006">
        <w:t>9.7</w:t>
      </w:r>
      <w:r>
        <w:t>%) cited ‘</w:t>
      </w:r>
      <w:r w:rsidRPr="005A2F38">
        <w:rPr>
          <w:rFonts w:ascii="Calibri" w:eastAsia="Times New Roman" w:hAnsi="Calibri" w:cs="Calibri"/>
          <w:b/>
          <w:bCs/>
          <w:i/>
          <w:iCs/>
          <w:color w:val="000000"/>
          <w:kern w:val="0"/>
          <w:szCs w:val="24"/>
          <w:lang w:eastAsia="en-GB"/>
          <w14:ligatures w14:val="none"/>
        </w:rPr>
        <w:t>It is cheaper than travelling by other means</w:t>
      </w:r>
      <w:r>
        <w:rPr>
          <w:rFonts w:ascii="Calibri" w:eastAsia="Times New Roman" w:hAnsi="Calibri" w:cs="Calibri"/>
          <w:color w:val="000000"/>
          <w:kern w:val="0"/>
          <w:szCs w:val="24"/>
          <w:lang w:eastAsia="en-GB"/>
          <w14:ligatures w14:val="none"/>
        </w:rPr>
        <w:t>’,</w:t>
      </w:r>
      <w:r w:rsidR="005D5006">
        <w:rPr>
          <w:rFonts w:ascii="Calibri" w:eastAsia="Times New Roman" w:hAnsi="Calibri" w:cs="Calibri"/>
          <w:color w:val="000000"/>
          <w:kern w:val="0"/>
          <w:szCs w:val="24"/>
          <w:lang w:eastAsia="en-GB"/>
          <w14:ligatures w14:val="none"/>
        </w:rPr>
        <w:t xml:space="preserve"> in contrast to</w:t>
      </w:r>
      <w:r>
        <w:rPr>
          <w:rFonts w:ascii="Calibri" w:eastAsia="Times New Roman" w:hAnsi="Calibri" w:cs="Calibri"/>
          <w:color w:val="000000"/>
          <w:kern w:val="0"/>
          <w:szCs w:val="24"/>
          <w:lang w:eastAsia="en-GB"/>
          <w14:ligatures w14:val="none"/>
        </w:rPr>
        <w:t xml:space="preserve"> </w:t>
      </w:r>
      <w:r w:rsidR="005D5006">
        <w:rPr>
          <w:rFonts w:ascii="Calibri" w:eastAsia="Times New Roman" w:hAnsi="Calibri" w:cs="Calibri"/>
          <w:color w:val="000000"/>
          <w:kern w:val="0"/>
          <w:szCs w:val="24"/>
          <w:lang w:eastAsia="en-GB"/>
          <w14:ligatures w14:val="none"/>
        </w:rPr>
        <w:t xml:space="preserve">the </w:t>
      </w:r>
      <w:r>
        <w:rPr>
          <w:rFonts w:ascii="Calibri" w:eastAsia="Times New Roman" w:hAnsi="Calibri" w:cs="Calibri"/>
          <w:color w:val="000000"/>
          <w:kern w:val="0"/>
          <w:szCs w:val="24"/>
          <w:lang w:eastAsia="en-GB"/>
          <w14:ligatures w14:val="none"/>
        </w:rPr>
        <w:t>one in three (</w:t>
      </w:r>
      <w:r w:rsidR="005D5006">
        <w:rPr>
          <w:rFonts w:ascii="Calibri" w:eastAsia="Times New Roman" w:hAnsi="Calibri" w:cs="Calibri"/>
          <w:color w:val="000000"/>
          <w:kern w:val="0"/>
          <w:szCs w:val="24"/>
          <w:lang w:eastAsia="en-GB"/>
          <w14:ligatures w14:val="none"/>
        </w:rPr>
        <w:t>33.7</w:t>
      </w:r>
      <w:r>
        <w:rPr>
          <w:rFonts w:ascii="Calibri" w:eastAsia="Times New Roman" w:hAnsi="Calibri" w:cs="Calibri"/>
          <w:color w:val="000000"/>
          <w:kern w:val="0"/>
          <w:szCs w:val="24"/>
          <w:lang w:eastAsia="en-GB"/>
          <w14:ligatures w14:val="none"/>
        </w:rPr>
        <w:t xml:space="preserve">%) that selected this option as </w:t>
      </w:r>
      <w:r w:rsidR="005D5006">
        <w:rPr>
          <w:rFonts w:ascii="Calibri" w:eastAsia="Times New Roman" w:hAnsi="Calibri" w:cs="Calibri"/>
          <w:color w:val="000000"/>
          <w:kern w:val="0"/>
          <w:szCs w:val="24"/>
          <w:lang w:eastAsia="en-GB"/>
          <w14:ligatures w14:val="none"/>
        </w:rPr>
        <w:t>a</w:t>
      </w:r>
      <w:r>
        <w:rPr>
          <w:rFonts w:ascii="Calibri" w:eastAsia="Times New Roman" w:hAnsi="Calibri" w:cs="Calibri"/>
          <w:color w:val="000000"/>
          <w:kern w:val="0"/>
          <w:szCs w:val="24"/>
          <w:lang w:eastAsia="en-GB"/>
          <w14:ligatures w14:val="none"/>
        </w:rPr>
        <w:t xml:space="preserve"> reason why they travel by bus.</w:t>
      </w:r>
    </w:p>
    <w:p w14:paraId="45E3C2C0" w14:textId="6C8C5CBD" w:rsidR="005D5006" w:rsidRDefault="002E3512" w:rsidP="002E3512">
      <w:pP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Both ‘</w:t>
      </w:r>
      <w:r w:rsidRPr="00B1615B">
        <w:rPr>
          <w:rFonts w:ascii="Calibri" w:eastAsia="Times New Roman" w:hAnsi="Calibri" w:cs="Calibri"/>
          <w:b/>
          <w:bCs/>
          <w:i/>
          <w:iCs/>
          <w:color w:val="000000"/>
          <w:kern w:val="0"/>
          <w:szCs w:val="24"/>
          <w:lang w:eastAsia="en-GB"/>
          <w14:ligatures w14:val="none"/>
        </w:rPr>
        <w:t>To reduce my carbon footprint</w:t>
      </w:r>
      <w:r>
        <w:rPr>
          <w:rFonts w:ascii="Calibri" w:eastAsia="Times New Roman" w:hAnsi="Calibri" w:cs="Calibri"/>
          <w:color w:val="000000"/>
          <w:kern w:val="0"/>
          <w:szCs w:val="24"/>
          <w:lang w:eastAsia="en-GB"/>
          <w14:ligatures w14:val="none"/>
        </w:rPr>
        <w:t>’ and ‘</w:t>
      </w:r>
      <w:r w:rsidRPr="00B1615B">
        <w:rPr>
          <w:rFonts w:ascii="Calibri" w:eastAsia="Times New Roman" w:hAnsi="Calibri" w:cs="Calibri"/>
          <w:b/>
          <w:bCs/>
          <w:i/>
          <w:iCs/>
          <w:color w:val="000000"/>
          <w:kern w:val="0"/>
          <w:szCs w:val="24"/>
          <w:lang w:eastAsia="en-GB"/>
          <w14:ligatures w14:val="none"/>
        </w:rPr>
        <w:t>To do my bit to help reduce congestion</w:t>
      </w:r>
      <w:r>
        <w:rPr>
          <w:rFonts w:ascii="Calibri" w:eastAsia="Times New Roman" w:hAnsi="Calibri" w:cs="Calibri"/>
          <w:color w:val="000000"/>
          <w:kern w:val="0"/>
          <w:szCs w:val="24"/>
          <w:lang w:eastAsia="en-GB"/>
          <w14:ligatures w14:val="none"/>
        </w:rPr>
        <w:t xml:space="preserve">’ were in the top </w:t>
      </w:r>
      <w:r w:rsidR="005D5006">
        <w:rPr>
          <w:rFonts w:ascii="Calibri" w:eastAsia="Times New Roman" w:hAnsi="Calibri" w:cs="Calibri"/>
          <w:color w:val="000000"/>
          <w:kern w:val="0"/>
          <w:szCs w:val="24"/>
          <w:lang w:eastAsia="en-GB"/>
          <w14:ligatures w14:val="none"/>
        </w:rPr>
        <w:t>four</w:t>
      </w:r>
      <w:r>
        <w:rPr>
          <w:rFonts w:ascii="Calibri" w:eastAsia="Times New Roman" w:hAnsi="Calibri" w:cs="Calibri"/>
          <w:color w:val="000000"/>
          <w:kern w:val="0"/>
          <w:szCs w:val="24"/>
          <w:lang w:eastAsia="en-GB"/>
          <w14:ligatures w14:val="none"/>
        </w:rPr>
        <w:t xml:space="preserve"> reasons why respondents use the bus and train.</w:t>
      </w:r>
    </w:p>
    <w:p w14:paraId="3933071D" w14:textId="42B893F0" w:rsidR="009D66E9" w:rsidRPr="00463651" w:rsidRDefault="004E4FFB" w:rsidP="00CA2FBD">
      <w:pPr>
        <w:rPr>
          <w:rFonts w:cstheme="minorHAnsi"/>
          <w:i/>
          <w:iCs/>
          <w:color w:val="000000"/>
          <w:sz w:val="22"/>
          <w:shd w:val="clear" w:color="auto" w:fill="FFFFFF"/>
        </w:rPr>
      </w:pPr>
      <w:r>
        <w:rPr>
          <w:rFonts w:cstheme="minorHAnsi"/>
          <w:i/>
          <w:iCs/>
          <w:noProof/>
          <w:color w:val="000000"/>
          <w:sz w:val="22"/>
          <w:shd w:val="clear" w:color="auto" w:fill="FFFFFF"/>
        </w:rPr>
        <w:lastRenderedPageBreak/>
        <w:drawing>
          <wp:inline distT="0" distB="0" distL="0" distR="0" wp14:anchorId="160418BC" wp14:editId="2B3A76AC">
            <wp:extent cx="5736568" cy="5561895"/>
            <wp:effectExtent l="0" t="0" r="0" b="1270"/>
            <wp:docPr id="47997633" name="Picture 26"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7633" name="Picture 26" descr="Chart of data. Highlights are in the associated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437" cy="5585037"/>
                    </a:xfrm>
                    <a:prstGeom prst="rect">
                      <a:avLst/>
                    </a:prstGeom>
                    <a:noFill/>
                  </pic:spPr>
                </pic:pic>
              </a:graphicData>
            </a:graphic>
          </wp:inline>
        </w:drawing>
      </w:r>
      <w:r w:rsidR="002E3512">
        <w:rPr>
          <w:rFonts w:ascii="Calibri" w:eastAsia="Times New Roman" w:hAnsi="Calibri" w:cs="Calibri"/>
          <w:color w:val="000000"/>
          <w:kern w:val="0"/>
          <w:szCs w:val="24"/>
          <w:lang w:eastAsia="en-GB"/>
          <w14:ligatures w14:val="none"/>
        </w:rPr>
        <w:br/>
      </w:r>
      <w:r w:rsidR="009D66E9" w:rsidRPr="00463651">
        <w:rPr>
          <w:rFonts w:cstheme="minorHAnsi"/>
          <w:i/>
          <w:iCs/>
          <w:color w:val="000000"/>
          <w:sz w:val="22"/>
          <w:shd w:val="clear" w:color="auto" w:fill="FFFFFF"/>
        </w:rPr>
        <w:t>NB. Percentages total more than 100% as respondents could select multiple options.</w:t>
      </w:r>
    </w:p>
    <w:p w14:paraId="2868E033" w14:textId="51C26ED0" w:rsidR="00CA2FBD" w:rsidRPr="00951FEC" w:rsidRDefault="00CA2FBD" w:rsidP="00CA2FBD">
      <w:pPr>
        <w:rPr>
          <w:rFonts w:ascii="Calibri" w:eastAsia="Times New Roman" w:hAnsi="Calibri" w:cs="Calibri"/>
          <w:kern w:val="0"/>
          <w:szCs w:val="24"/>
          <w:lang w:eastAsia="en-GB"/>
          <w14:ligatures w14:val="none"/>
        </w:rPr>
      </w:pPr>
      <w:bookmarkStart w:id="29" w:name="_Toc202355673"/>
      <w:r w:rsidRPr="00D300B6">
        <w:rPr>
          <w:rStyle w:val="Heading3Char"/>
        </w:rPr>
        <w:t>Looked at by demographic group</w:t>
      </w:r>
      <w:bookmarkEnd w:id="29"/>
      <w:r>
        <w:t xml:space="preserve">, </w:t>
      </w:r>
      <w:r w:rsidR="00951FEC">
        <w:t>when explaining why they travel by train a</w:t>
      </w:r>
      <w:r w:rsidRPr="00951FEC">
        <w:t xml:space="preserve">t least two fifths of each sub-group cited </w:t>
      </w:r>
      <w:r w:rsidRPr="00951FEC">
        <w:rPr>
          <w:szCs w:val="24"/>
        </w:rPr>
        <w:t>‘</w:t>
      </w:r>
      <w:r w:rsidRPr="00951FEC">
        <w:rPr>
          <w:rFonts w:ascii="Calibri" w:eastAsia="Times New Roman" w:hAnsi="Calibri" w:cs="Calibri"/>
          <w:b/>
          <w:bCs/>
          <w:i/>
          <w:iCs/>
          <w:kern w:val="0"/>
          <w:szCs w:val="24"/>
          <w:lang w:eastAsia="en-GB"/>
          <w14:ligatures w14:val="none"/>
        </w:rPr>
        <w:t>It is quicker than travelling by other means</w:t>
      </w:r>
      <w:r w:rsidRPr="00951FEC">
        <w:rPr>
          <w:rFonts w:ascii="Calibri" w:eastAsia="Times New Roman" w:hAnsi="Calibri" w:cs="Calibri"/>
          <w:kern w:val="0"/>
          <w:szCs w:val="24"/>
          <w:lang w:eastAsia="en-GB"/>
          <w14:ligatures w14:val="none"/>
        </w:rPr>
        <w:t xml:space="preserve">’, most notably those aged under 35, </w:t>
      </w:r>
      <w:r w:rsidR="004300DD" w:rsidRPr="00951FEC">
        <w:rPr>
          <w:rFonts w:ascii="Calibri" w:eastAsia="Times New Roman" w:hAnsi="Calibri" w:cs="Calibri"/>
          <w:kern w:val="0"/>
          <w:szCs w:val="24"/>
          <w:lang w:eastAsia="en-GB"/>
          <w14:ligatures w14:val="none"/>
        </w:rPr>
        <w:t>where</w:t>
      </w:r>
      <w:r w:rsidRPr="00951FEC">
        <w:rPr>
          <w:rFonts w:ascii="Calibri" w:eastAsia="Times New Roman" w:hAnsi="Calibri" w:cs="Calibri"/>
          <w:kern w:val="0"/>
          <w:szCs w:val="24"/>
          <w:lang w:eastAsia="en-GB"/>
          <w14:ligatures w14:val="none"/>
        </w:rPr>
        <w:t xml:space="preserve"> the proportion </w:t>
      </w:r>
      <w:r w:rsidR="004300DD" w:rsidRPr="00951FEC">
        <w:rPr>
          <w:rFonts w:ascii="Calibri" w:eastAsia="Times New Roman" w:hAnsi="Calibri" w:cs="Calibri"/>
          <w:kern w:val="0"/>
          <w:szCs w:val="24"/>
          <w:lang w:eastAsia="en-GB"/>
          <w14:ligatures w14:val="none"/>
        </w:rPr>
        <w:t>rose</w:t>
      </w:r>
      <w:r w:rsidRPr="00951FEC">
        <w:rPr>
          <w:rFonts w:ascii="Calibri" w:eastAsia="Times New Roman" w:hAnsi="Calibri" w:cs="Calibri"/>
          <w:kern w:val="0"/>
          <w:szCs w:val="24"/>
          <w:lang w:eastAsia="en-GB"/>
          <w14:ligatures w14:val="none"/>
        </w:rPr>
        <w:t xml:space="preserve"> to almost three in five (</w:t>
      </w:r>
      <w:r w:rsidR="004300DD" w:rsidRPr="00951FEC">
        <w:rPr>
          <w:rFonts w:ascii="Calibri" w:eastAsia="Times New Roman" w:hAnsi="Calibri" w:cs="Calibri"/>
          <w:kern w:val="0"/>
          <w:szCs w:val="24"/>
          <w:lang w:eastAsia="en-GB"/>
          <w14:ligatures w14:val="none"/>
        </w:rPr>
        <w:t>61.9</w:t>
      </w:r>
      <w:r w:rsidRPr="00951FEC">
        <w:rPr>
          <w:rFonts w:ascii="Calibri" w:eastAsia="Times New Roman" w:hAnsi="Calibri" w:cs="Calibri"/>
          <w:kern w:val="0"/>
          <w:szCs w:val="24"/>
          <w:lang w:eastAsia="en-GB"/>
          <w14:ligatures w14:val="none"/>
        </w:rPr>
        <w:t>%).</w:t>
      </w:r>
    </w:p>
    <w:p w14:paraId="5A6DCC15" w14:textId="278149B2" w:rsidR="00CA2FBD" w:rsidRPr="00951FEC" w:rsidRDefault="00CA2FBD" w:rsidP="00CA2FBD">
      <w:pPr>
        <w:rPr>
          <w:rFonts w:ascii="Calibri" w:eastAsia="Times New Roman" w:hAnsi="Calibri" w:cs="Calibri"/>
          <w:kern w:val="0"/>
          <w:sz w:val="22"/>
          <w:lang w:eastAsia="en-GB"/>
          <w14:ligatures w14:val="none"/>
        </w:rPr>
      </w:pPr>
      <w:r w:rsidRPr="00951FEC">
        <w:rPr>
          <w:rFonts w:ascii="Calibri" w:eastAsia="Times New Roman" w:hAnsi="Calibri" w:cs="Calibri"/>
          <w:kern w:val="0"/>
          <w:szCs w:val="24"/>
          <w:lang w:eastAsia="en-GB"/>
          <w14:ligatures w14:val="none"/>
        </w:rPr>
        <w:t>As with the bus, ‘</w:t>
      </w:r>
      <w:r w:rsidRPr="00951FEC">
        <w:rPr>
          <w:rFonts w:ascii="Calibri" w:eastAsia="Times New Roman" w:hAnsi="Calibri" w:cs="Calibri"/>
          <w:b/>
          <w:bCs/>
          <w:i/>
          <w:iCs/>
          <w:kern w:val="0"/>
          <w:szCs w:val="24"/>
          <w:lang w:eastAsia="en-GB"/>
          <w14:ligatures w14:val="none"/>
        </w:rPr>
        <w:t>I do not have access to a car</w:t>
      </w:r>
      <w:r w:rsidRPr="00951FEC">
        <w:rPr>
          <w:rFonts w:ascii="Calibri" w:eastAsia="Times New Roman" w:hAnsi="Calibri" w:cs="Calibri"/>
          <w:kern w:val="0"/>
          <w:szCs w:val="24"/>
          <w:lang w:eastAsia="en-GB"/>
          <w14:ligatures w14:val="none"/>
        </w:rPr>
        <w:t>’ saw large discrepancies by age with those aged under 35 more than twice as likely as those aged 55+ to select this option (3</w:t>
      </w:r>
      <w:r w:rsidR="00951FEC" w:rsidRPr="00951FEC">
        <w:rPr>
          <w:rFonts w:ascii="Calibri" w:eastAsia="Times New Roman" w:hAnsi="Calibri" w:cs="Calibri"/>
          <w:kern w:val="0"/>
          <w:szCs w:val="24"/>
          <w:lang w:eastAsia="en-GB"/>
          <w14:ligatures w14:val="none"/>
        </w:rPr>
        <w:t>2.4</w:t>
      </w:r>
      <w:r w:rsidRPr="00951FEC">
        <w:rPr>
          <w:rFonts w:ascii="Calibri" w:eastAsia="Times New Roman" w:hAnsi="Calibri" w:cs="Calibri"/>
          <w:kern w:val="0"/>
          <w:szCs w:val="24"/>
          <w:lang w:eastAsia="en-GB"/>
          <w14:ligatures w14:val="none"/>
        </w:rPr>
        <w:t>% and 13.</w:t>
      </w:r>
      <w:r w:rsidR="00951FEC" w:rsidRPr="00951FEC">
        <w:rPr>
          <w:rFonts w:ascii="Calibri" w:eastAsia="Times New Roman" w:hAnsi="Calibri" w:cs="Calibri"/>
          <w:kern w:val="0"/>
          <w:szCs w:val="24"/>
          <w:lang w:eastAsia="en-GB"/>
          <w14:ligatures w14:val="none"/>
        </w:rPr>
        <w:t>8</w:t>
      </w:r>
      <w:r w:rsidRPr="00951FEC">
        <w:rPr>
          <w:rFonts w:ascii="Calibri" w:eastAsia="Times New Roman" w:hAnsi="Calibri" w:cs="Calibri"/>
          <w:kern w:val="0"/>
          <w:szCs w:val="24"/>
          <w:lang w:eastAsia="en-GB"/>
          <w14:ligatures w14:val="none"/>
        </w:rPr>
        <w:t xml:space="preserve">% respectively). </w:t>
      </w:r>
      <w:r w:rsidR="00951FEC">
        <w:rPr>
          <w:rFonts w:ascii="Calibri" w:eastAsia="Times New Roman" w:hAnsi="Calibri" w:cs="Calibri"/>
          <w:kern w:val="0"/>
          <w:szCs w:val="24"/>
          <w:lang w:eastAsia="en-GB"/>
          <w14:ligatures w14:val="none"/>
        </w:rPr>
        <w:t>One in three (37.6%) of those who identify as disabled selected this as a reason they use the train.</w:t>
      </w:r>
    </w:p>
    <w:p w14:paraId="413B2D60" w14:textId="6D4B6D59" w:rsidR="00CA2FBD" w:rsidRPr="004300DD" w:rsidRDefault="00951FEC" w:rsidP="00CA2FBD">
      <w:pPr>
        <w:rPr>
          <w:rFonts w:ascii="Calibri" w:eastAsia="Times New Roman" w:hAnsi="Calibri" w:cs="Calibri"/>
          <w:kern w:val="0"/>
          <w:szCs w:val="24"/>
          <w:highlight w:val="yellow"/>
          <w:lang w:eastAsia="en-GB"/>
          <w14:ligatures w14:val="none"/>
        </w:rPr>
      </w:pPr>
      <w:r w:rsidRPr="00951FEC">
        <w:t>O</w:t>
      </w:r>
      <w:r w:rsidR="00CA2FBD" w:rsidRPr="00951FEC">
        <w:t xml:space="preserve">ne </w:t>
      </w:r>
      <w:r w:rsidRPr="00951FEC">
        <w:t>in five</w:t>
      </w:r>
      <w:r w:rsidR="00CA2FBD" w:rsidRPr="00951FEC">
        <w:t xml:space="preserve"> (</w:t>
      </w:r>
      <w:r w:rsidRPr="00951FEC">
        <w:t>20.2</w:t>
      </w:r>
      <w:r w:rsidR="00CA2FBD" w:rsidRPr="00951FEC">
        <w:t xml:space="preserve">%) respondents from the Southern Arc stated that the reason they travel by train was </w:t>
      </w:r>
      <w:r w:rsidR="00CA2FBD" w:rsidRPr="00951FEC">
        <w:rPr>
          <w:szCs w:val="24"/>
        </w:rPr>
        <w:t>‘</w:t>
      </w:r>
      <w:r w:rsidR="00CA2FBD" w:rsidRPr="00951FEC">
        <w:rPr>
          <w:rFonts w:ascii="Calibri" w:eastAsia="Times New Roman" w:hAnsi="Calibri" w:cs="Calibri"/>
          <w:b/>
          <w:bCs/>
          <w:i/>
          <w:iCs/>
          <w:kern w:val="0"/>
          <w:szCs w:val="24"/>
          <w:lang w:eastAsia="en-GB"/>
          <w14:ligatures w14:val="none"/>
        </w:rPr>
        <w:t>I have good facilities nearby (bus stops / stations / Park &amp; Ride etc)</w:t>
      </w:r>
      <w:r w:rsidR="00CA2FBD" w:rsidRPr="00951FEC">
        <w:rPr>
          <w:rFonts w:ascii="Calibri" w:eastAsia="Times New Roman" w:hAnsi="Calibri" w:cs="Calibri"/>
          <w:kern w:val="0"/>
          <w:szCs w:val="24"/>
          <w:lang w:eastAsia="en-GB"/>
          <w14:ligatures w14:val="none"/>
        </w:rPr>
        <w:t>’, compare</w:t>
      </w:r>
      <w:r w:rsidRPr="00951FEC">
        <w:rPr>
          <w:rFonts w:ascii="Calibri" w:eastAsia="Times New Roman" w:hAnsi="Calibri" w:cs="Calibri"/>
          <w:kern w:val="0"/>
          <w:szCs w:val="24"/>
          <w:lang w:eastAsia="en-GB"/>
          <w14:ligatures w14:val="none"/>
        </w:rPr>
        <w:t>d</w:t>
      </w:r>
      <w:r w:rsidR="00CA2FBD" w:rsidRPr="00951FEC">
        <w:rPr>
          <w:rFonts w:ascii="Calibri" w:eastAsia="Times New Roman" w:hAnsi="Calibri" w:cs="Calibri"/>
          <w:kern w:val="0"/>
          <w:szCs w:val="24"/>
          <w:lang w:eastAsia="en-GB"/>
          <w14:ligatures w14:val="none"/>
        </w:rPr>
        <w:t xml:space="preserve"> with </w:t>
      </w:r>
      <w:r w:rsidRPr="00951FEC">
        <w:rPr>
          <w:rFonts w:ascii="Calibri" w:eastAsia="Times New Roman" w:hAnsi="Calibri" w:cs="Calibri"/>
          <w:kern w:val="0"/>
          <w:szCs w:val="24"/>
          <w:lang w:eastAsia="en-GB"/>
          <w14:ligatures w14:val="none"/>
        </w:rPr>
        <w:t>one in three</w:t>
      </w:r>
      <w:r w:rsidR="00CA2FBD" w:rsidRPr="00951FEC">
        <w:rPr>
          <w:rFonts w:ascii="Calibri" w:eastAsia="Times New Roman" w:hAnsi="Calibri" w:cs="Calibri"/>
          <w:kern w:val="0"/>
          <w:szCs w:val="24"/>
          <w:lang w:eastAsia="en-GB"/>
          <w14:ligatures w14:val="none"/>
        </w:rPr>
        <w:t xml:space="preserve"> (</w:t>
      </w:r>
      <w:r w:rsidRPr="00951FEC">
        <w:rPr>
          <w:rFonts w:ascii="Calibri" w:eastAsia="Times New Roman" w:hAnsi="Calibri" w:cs="Calibri"/>
          <w:kern w:val="0"/>
          <w:szCs w:val="24"/>
          <w:lang w:eastAsia="en-GB"/>
          <w14:ligatures w14:val="none"/>
        </w:rPr>
        <w:t>33.9</w:t>
      </w:r>
      <w:r w:rsidR="00CA2FBD" w:rsidRPr="00951FEC">
        <w:rPr>
          <w:rFonts w:ascii="Calibri" w:eastAsia="Times New Roman" w:hAnsi="Calibri" w:cs="Calibri"/>
          <w:kern w:val="0"/>
          <w:szCs w:val="24"/>
          <w:lang w:eastAsia="en-GB"/>
          <w14:ligatures w14:val="none"/>
        </w:rPr>
        <w:t>%) respondent</w:t>
      </w:r>
      <w:r w:rsidRPr="00951FEC">
        <w:rPr>
          <w:rFonts w:ascii="Calibri" w:eastAsia="Times New Roman" w:hAnsi="Calibri" w:cs="Calibri"/>
          <w:kern w:val="0"/>
          <w:szCs w:val="24"/>
          <w:lang w:eastAsia="en-GB"/>
          <w14:ligatures w14:val="none"/>
        </w:rPr>
        <w:t>s</w:t>
      </w:r>
      <w:r w:rsidR="00CA2FBD" w:rsidRPr="00951FEC">
        <w:rPr>
          <w:rFonts w:ascii="Calibri" w:eastAsia="Times New Roman" w:hAnsi="Calibri" w:cs="Calibri"/>
          <w:kern w:val="0"/>
          <w:szCs w:val="24"/>
          <w:lang w:eastAsia="en-GB"/>
          <w14:ligatures w14:val="none"/>
        </w:rPr>
        <w:t xml:space="preserve"> in the rest of Cardiff.</w:t>
      </w:r>
    </w:p>
    <w:p w14:paraId="16489D5C" w14:textId="18CDECC5" w:rsidR="00CA2FBD" w:rsidRPr="00B32352" w:rsidRDefault="00CA2FBD" w:rsidP="00CA2FBD">
      <w:pPr>
        <w:rPr>
          <w:rFonts w:ascii="Calibri" w:eastAsia="Times New Roman" w:hAnsi="Calibri" w:cs="Calibri"/>
          <w:kern w:val="0"/>
          <w:sz w:val="22"/>
          <w:lang w:eastAsia="en-GB"/>
          <w14:ligatures w14:val="none"/>
        </w:rPr>
      </w:pPr>
      <w:r w:rsidRPr="00D300B6">
        <w:rPr>
          <w:rFonts w:ascii="Calibri" w:eastAsia="Times New Roman" w:hAnsi="Calibri" w:cs="Calibri"/>
          <w:kern w:val="0"/>
          <w:szCs w:val="24"/>
          <w:lang w:eastAsia="en-GB"/>
          <w14:ligatures w14:val="none"/>
        </w:rPr>
        <w:t xml:space="preserve">A full breakdown can be viewed in </w:t>
      </w:r>
      <w:hyperlink w:anchor="_Appendix_E_–" w:history="1">
        <w:r w:rsidRPr="00D300B6">
          <w:rPr>
            <w:rStyle w:val="Hyperlink"/>
            <w:rFonts w:ascii="Calibri" w:eastAsia="Times New Roman" w:hAnsi="Calibri" w:cs="Calibri"/>
            <w:kern w:val="0"/>
            <w:szCs w:val="24"/>
            <w:lang w:eastAsia="en-GB"/>
            <w14:ligatures w14:val="none"/>
          </w:rPr>
          <w:t xml:space="preserve">Appendix </w:t>
        </w:r>
        <w:r w:rsidR="00D300B6" w:rsidRPr="00D300B6">
          <w:rPr>
            <w:rStyle w:val="Hyperlink"/>
          </w:rPr>
          <w:t>E</w:t>
        </w:r>
      </w:hyperlink>
      <w:r w:rsidRPr="00D300B6">
        <w:rPr>
          <w:rFonts w:ascii="Calibri" w:eastAsia="Times New Roman" w:hAnsi="Calibri" w:cs="Calibri"/>
          <w:kern w:val="0"/>
          <w:szCs w:val="24"/>
          <w:lang w:eastAsia="en-GB"/>
          <w14:ligatures w14:val="none"/>
        </w:rPr>
        <w:t>.</w:t>
      </w:r>
    </w:p>
    <w:p w14:paraId="2E54EFE6" w14:textId="77777777" w:rsidR="009E6C1F" w:rsidRDefault="009E6C1F" w:rsidP="009E6C1F">
      <w:pPr>
        <w:spacing w:after="0" w:line="240" w:lineRule="auto"/>
        <w:rPr>
          <w:rFonts w:ascii="Arial" w:hAnsi="Arial" w:cs="Arial"/>
          <w:color w:val="000000"/>
          <w:sz w:val="26"/>
          <w:szCs w:val="26"/>
          <w:shd w:val="clear" w:color="auto" w:fill="FFFFFF"/>
        </w:rPr>
      </w:pPr>
    </w:p>
    <w:p w14:paraId="37713850" w14:textId="77777777" w:rsidR="009A4CBF" w:rsidRDefault="009A4CBF">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63B213B0" w14:textId="254C666D" w:rsidR="009E6C1F" w:rsidRPr="00F81B7C" w:rsidRDefault="009E6C1F" w:rsidP="009D3761">
      <w:pPr>
        <w:pStyle w:val="Heading3"/>
        <w:rPr>
          <w:shd w:val="clear" w:color="auto" w:fill="FFFFFF"/>
        </w:rPr>
      </w:pPr>
      <w:bookmarkStart w:id="30" w:name="_Please_specify:_2"/>
      <w:bookmarkStart w:id="31" w:name="_Toc202355674"/>
      <w:bookmarkEnd w:id="30"/>
      <w:r w:rsidRPr="00F81B7C">
        <w:rPr>
          <w:shd w:val="clear" w:color="auto" w:fill="FFFFFF"/>
        </w:rPr>
        <w:lastRenderedPageBreak/>
        <w:t>Please specify:</w:t>
      </w:r>
      <w:bookmarkEnd w:id="31"/>
      <w:r w:rsidR="005D5006" w:rsidRPr="00F81B7C">
        <w:rPr>
          <w:shd w:val="clear" w:color="auto" w:fill="FFFFFF"/>
        </w:rPr>
        <w:t xml:space="preserve">  </w:t>
      </w:r>
    </w:p>
    <w:p w14:paraId="7A51194D" w14:textId="1773E142" w:rsidR="00997AFB" w:rsidRPr="00F81B7C" w:rsidRDefault="00997AFB" w:rsidP="005A0676">
      <w:pPr>
        <w:rPr>
          <w:b/>
          <w:bCs/>
        </w:rPr>
      </w:pPr>
      <w:r w:rsidRPr="00F81B7C">
        <w:t>Respondents who selected ‘</w:t>
      </w:r>
      <w:r w:rsidRPr="00F81B7C">
        <w:rPr>
          <w:b/>
          <w:bCs/>
          <w:i/>
          <w:iCs/>
        </w:rPr>
        <w:t>Other</w:t>
      </w:r>
      <w:r w:rsidRPr="00F81B7C">
        <w:t xml:space="preserve">’ were asked to specify the reason(s) </w:t>
      </w:r>
      <w:r w:rsidRPr="00F81B7C">
        <w:rPr>
          <w:b/>
          <w:bCs/>
        </w:rPr>
        <w:t xml:space="preserve">why they use the Train. </w:t>
      </w:r>
    </w:p>
    <w:p w14:paraId="1444A433" w14:textId="1FC8C82A" w:rsidR="00997AFB" w:rsidRPr="00F81B7C" w:rsidRDefault="00997AFB" w:rsidP="005A0676">
      <w:r w:rsidRPr="00F81B7C">
        <w:t xml:space="preserve">There were </w:t>
      </w:r>
      <w:r w:rsidR="00F81B7C" w:rsidRPr="00F81B7C">
        <w:t>260</w:t>
      </w:r>
      <w:r w:rsidRPr="00F81B7C">
        <w:t xml:space="preserve"> comments received. These comments were then grouped into themes; the top three themes, along with example comments can be viewed below. </w:t>
      </w:r>
    </w:p>
    <w:p w14:paraId="285BEA82" w14:textId="09FE14E2" w:rsidR="00997AFB" w:rsidRPr="005D5006" w:rsidRDefault="00997AFB" w:rsidP="00997AFB">
      <w:pPr>
        <w:rPr>
          <w:highlight w:val="yellow"/>
        </w:rPr>
      </w:pPr>
      <w:r w:rsidRPr="00F81B7C">
        <w:t>A full breakdown of themes can be found in</w:t>
      </w:r>
      <w:r w:rsidRPr="00A44521">
        <w:t xml:space="preserve"> </w:t>
      </w:r>
      <w:hyperlink w:anchor="_Appendix_F_–" w:history="1">
        <w:r w:rsidRPr="00A44521">
          <w:rPr>
            <w:rStyle w:val="Hyperlink"/>
          </w:rPr>
          <w:t xml:space="preserve">Appendix </w:t>
        </w:r>
        <w:r w:rsidR="00D300B6" w:rsidRPr="00A44521">
          <w:rPr>
            <w:rStyle w:val="Hyperlink"/>
          </w:rPr>
          <w:t>F</w:t>
        </w:r>
      </w:hyperlink>
      <w:r w:rsidR="00682B24" w:rsidRPr="00D300B6">
        <w:t>.</w:t>
      </w:r>
      <w:r w:rsidRPr="00D300B6">
        <w:t xml:space="preserve"> </w:t>
      </w:r>
    </w:p>
    <w:tbl>
      <w:tblPr>
        <w:tblW w:w="9223" w:type="dxa"/>
        <w:tblLook w:val="04A0" w:firstRow="1" w:lastRow="0" w:firstColumn="1" w:lastColumn="0" w:noHBand="0" w:noVBand="1"/>
      </w:tblPr>
      <w:tblGrid>
        <w:gridCol w:w="2122"/>
        <w:gridCol w:w="581"/>
        <w:gridCol w:w="694"/>
        <w:gridCol w:w="5826"/>
      </w:tblGrid>
      <w:tr w:rsidR="00997AFB" w:rsidRPr="005D5006" w14:paraId="0E5E9391" w14:textId="77777777" w:rsidTr="00F81B7C">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D087" w14:textId="77777777" w:rsidR="00997AFB" w:rsidRPr="009564C5" w:rsidRDefault="00997AFB" w:rsidP="00997AF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BD5CA7E" w14:textId="77777777" w:rsidR="00997AFB" w:rsidRPr="009564C5" w:rsidRDefault="00997AFB" w:rsidP="00997AF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53C642ED" w14:textId="77777777" w:rsidR="00997AFB" w:rsidRPr="009564C5" w:rsidRDefault="00997AFB" w:rsidP="00997AF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w:t>
            </w:r>
          </w:p>
        </w:tc>
        <w:tc>
          <w:tcPr>
            <w:tcW w:w="5826" w:type="dxa"/>
            <w:tcBorders>
              <w:top w:val="single" w:sz="4" w:space="0" w:color="auto"/>
              <w:left w:val="nil"/>
              <w:bottom w:val="single" w:sz="4" w:space="0" w:color="auto"/>
              <w:right w:val="single" w:sz="4" w:space="0" w:color="auto"/>
            </w:tcBorders>
            <w:shd w:val="clear" w:color="auto" w:fill="auto"/>
            <w:noWrap/>
            <w:vAlign w:val="bottom"/>
            <w:hideMark/>
          </w:tcPr>
          <w:p w14:paraId="78026160" w14:textId="77777777" w:rsidR="00997AFB" w:rsidRPr="009564C5" w:rsidRDefault="00997AFB" w:rsidP="00997AF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Example Comments</w:t>
            </w:r>
          </w:p>
        </w:tc>
      </w:tr>
      <w:tr w:rsidR="00997AFB" w:rsidRPr="005D5006" w14:paraId="4F673225" w14:textId="77777777" w:rsidTr="000F68A1">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D4FE689" w14:textId="77777777" w:rsidR="00997AFB" w:rsidRPr="009564C5" w:rsidRDefault="00997AFB" w:rsidP="00997AF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For longer distances</w:t>
            </w:r>
          </w:p>
        </w:tc>
        <w:tc>
          <w:tcPr>
            <w:tcW w:w="581" w:type="dxa"/>
            <w:tcBorders>
              <w:top w:val="nil"/>
              <w:left w:val="nil"/>
              <w:bottom w:val="single" w:sz="4" w:space="0" w:color="auto"/>
              <w:right w:val="single" w:sz="4" w:space="0" w:color="auto"/>
            </w:tcBorders>
            <w:shd w:val="clear" w:color="auto" w:fill="auto"/>
            <w:vAlign w:val="center"/>
            <w:hideMark/>
          </w:tcPr>
          <w:p w14:paraId="5D4BECD6" w14:textId="1D67CC75" w:rsidR="00997AFB" w:rsidRPr="009564C5" w:rsidRDefault="00F81B7C" w:rsidP="00997AF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77</w:t>
            </w:r>
          </w:p>
        </w:tc>
        <w:tc>
          <w:tcPr>
            <w:tcW w:w="694" w:type="dxa"/>
            <w:tcBorders>
              <w:top w:val="nil"/>
              <w:left w:val="nil"/>
              <w:bottom w:val="single" w:sz="4" w:space="0" w:color="auto"/>
              <w:right w:val="single" w:sz="4" w:space="0" w:color="auto"/>
            </w:tcBorders>
            <w:shd w:val="clear" w:color="auto" w:fill="auto"/>
            <w:vAlign w:val="center"/>
            <w:hideMark/>
          </w:tcPr>
          <w:p w14:paraId="44C9AA21" w14:textId="685C0C69" w:rsidR="00997AFB" w:rsidRPr="009564C5" w:rsidRDefault="00F81B7C" w:rsidP="00997AF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29.6</w:t>
            </w:r>
          </w:p>
        </w:tc>
        <w:tc>
          <w:tcPr>
            <w:tcW w:w="5826" w:type="dxa"/>
            <w:tcBorders>
              <w:top w:val="nil"/>
              <w:left w:val="nil"/>
              <w:bottom w:val="single" w:sz="4" w:space="0" w:color="auto"/>
              <w:right w:val="single" w:sz="4" w:space="0" w:color="auto"/>
            </w:tcBorders>
            <w:shd w:val="clear" w:color="auto" w:fill="auto"/>
            <w:noWrap/>
            <w:vAlign w:val="bottom"/>
            <w:hideMark/>
          </w:tcPr>
          <w:p w14:paraId="0ABFA8A9" w14:textId="77777777" w:rsidR="000F68A1" w:rsidRPr="009564C5" w:rsidRDefault="00997AFB" w:rsidP="00997AF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w:t>
            </w:r>
          </w:p>
          <w:p w14:paraId="055C5F89" w14:textId="754B729A" w:rsidR="00997AFB" w:rsidRPr="009564C5" w:rsidRDefault="00F81B7C" w:rsidP="00F37144">
            <w:pPr>
              <w:pStyle w:val="ListParagraph"/>
              <w:numPr>
                <w:ilvl w:val="0"/>
                <w:numId w:val="7"/>
              </w:numPr>
              <w:rPr>
                <w:rFonts w:ascii="Calibri" w:eastAsia="Times New Roman" w:hAnsi="Calibri" w:cs="Calibri"/>
                <w:kern w:val="0"/>
                <w:szCs w:val="24"/>
                <w:lang w:eastAsia="en-GB"/>
                <w14:ligatures w14:val="none"/>
              </w:rPr>
            </w:pPr>
            <w:r w:rsidRPr="009564C5">
              <w:rPr>
                <w:rFonts w:ascii="Calibri" w:hAnsi="Calibri" w:cs="Calibri"/>
                <w:szCs w:val="24"/>
              </w:rPr>
              <w:t>Travel to London regularly by train from Cardiff</w:t>
            </w:r>
          </w:p>
          <w:p w14:paraId="3C04B4E7" w14:textId="77777777" w:rsidR="00F81B7C" w:rsidRPr="009564C5" w:rsidRDefault="00F81B7C" w:rsidP="00F37144">
            <w:pPr>
              <w:pStyle w:val="ListParagraph"/>
              <w:numPr>
                <w:ilvl w:val="0"/>
                <w:numId w:val="7"/>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only use it to travel long distance</w:t>
            </w:r>
          </w:p>
          <w:p w14:paraId="07908C68" w14:textId="06AF16EC" w:rsidR="00F81B7C" w:rsidRPr="009564C5" w:rsidRDefault="00F81B7C" w:rsidP="00F37144">
            <w:pPr>
              <w:pStyle w:val="ListParagraph"/>
              <w:numPr>
                <w:ilvl w:val="0"/>
                <w:numId w:val="7"/>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use it for long distance travel, really expensive though</w:t>
            </w:r>
          </w:p>
        </w:tc>
      </w:tr>
      <w:tr w:rsidR="00997AFB" w:rsidRPr="005D5006" w14:paraId="58C6F604" w14:textId="77777777" w:rsidTr="00F81B7C">
        <w:trPr>
          <w:trHeight w:val="624"/>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44FB9068" w14:textId="349C64A4" w:rsidR="00997AFB" w:rsidRPr="009564C5" w:rsidRDefault="009564C5" w:rsidP="00997AF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Negative train comment</w:t>
            </w:r>
          </w:p>
        </w:tc>
        <w:tc>
          <w:tcPr>
            <w:tcW w:w="581" w:type="dxa"/>
            <w:tcBorders>
              <w:top w:val="nil"/>
              <w:left w:val="nil"/>
              <w:bottom w:val="single" w:sz="4" w:space="0" w:color="auto"/>
              <w:right w:val="single" w:sz="4" w:space="0" w:color="auto"/>
            </w:tcBorders>
            <w:shd w:val="clear" w:color="auto" w:fill="DDEDEF" w:themeFill="accent2" w:themeFillTint="33"/>
            <w:vAlign w:val="center"/>
            <w:hideMark/>
          </w:tcPr>
          <w:p w14:paraId="01DFACE4" w14:textId="6EAE5638" w:rsidR="00997AFB" w:rsidRPr="009564C5" w:rsidRDefault="00997AFB" w:rsidP="00997AF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4</w:t>
            </w:r>
            <w:r w:rsidR="009564C5" w:rsidRPr="009564C5">
              <w:rPr>
                <w:rFonts w:ascii="Calibri" w:eastAsia="Times New Roman" w:hAnsi="Calibri" w:cs="Calibri"/>
                <w:color w:val="000000"/>
                <w:kern w:val="0"/>
                <w:szCs w:val="24"/>
                <w:lang w:eastAsia="en-GB"/>
                <w14:ligatures w14:val="none"/>
              </w:rPr>
              <w:t>6</w:t>
            </w:r>
          </w:p>
        </w:tc>
        <w:tc>
          <w:tcPr>
            <w:tcW w:w="694" w:type="dxa"/>
            <w:tcBorders>
              <w:top w:val="nil"/>
              <w:left w:val="nil"/>
              <w:bottom w:val="single" w:sz="4" w:space="0" w:color="auto"/>
              <w:right w:val="single" w:sz="4" w:space="0" w:color="auto"/>
            </w:tcBorders>
            <w:shd w:val="clear" w:color="auto" w:fill="DDEDEF" w:themeFill="accent2" w:themeFillTint="33"/>
            <w:vAlign w:val="center"/>
            <w:hideMark/>
          </w:tcPr>
          <w:p w14:paraId="7CF868C3" w14:textId="47E06B94" w:rsidR="00997AFB" w:rsidRPr="009564C5" w:rsidRDefault="009564C5" w:rsidP="00997AF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17.7</w:t>
            </w:r>
          </w:p>
        </w:tc>
        <w:tc>
          <w:tcPr>
            <w:tcW w:w="5826" w:type="dxa"/>
            <w:tcBorders>
              <w:top w:val="nil"/>
              <w:left w:val="nil"/>
              <w:bottom w:val="single" w:sz="4" w:space="0" w:color="auto"/>
              <w:right w:val="single" w:sz="4" w:space="0" w:color="auto"/>
            </w:tcBorders>
            <w:shd w:val="clear" w:color="auto" w:fill="DDEDEF" w:themeFill="accent2" w:themeFillTint="33"/>
            <w:noWrap/>
            <w:vAlign w:val="bottom"/>
            <w:hideMark/>
          </w:tcPr>
          <w:p w14:paraId="0CF1235A" w14:textId="77777777" w:rsidR="000F68A1" w:rsidRPr="009564C5" w:rsidRDefault="00997AFB" w:rsidP="00997AF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w:t>
            </w:r>
          </w:p>
          <w:p w14:paraId="4A331C12" w14:textId="60167C0E" w:rsidR="00997AFB" w:rsidRPr="009564C5" w:rsidRDefault="009564C5" w:rsidP="00F37144">
            <w:pPr>
              <w:pStyle w:val="ListParagraph"/>
              <w:numPr>
                <w:ilvl w:val="0"/>
                <w:numId w:val="8"/>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use the train to London as it is better than driving, mostly for work. However, the rail fares are way to</w:t>
            </w:r>
            <w:r w:rsidR="00F47E43">
              <w:rPr>
                <w:rFonts w:ascii="Calibri" w:eastAsia="Times New Roman" w:hAnsi="Calibri" w:cs="Calibri"/>
                <w:color w:val="000000"/>
                <w:kern w:val="0"/>
                <w:szCs w:val="24"/>
                <w:lang w:eastAsia="en-GB"/>
                <w14:ligatures w14:val="none"/>
              </w:rPr>
              <w:t>o</w:t>
            </w:r>
            <w:r w:rsidRPr="009564C5">
              <w:rPr>
                <w:rFonts w:ascii="Calibri" w:eastAsia="Times New Roman" w:hAnsi="Calibri" w:cs="Calibri"/>
                <w:color w:val="000000"/>
                <w:kern w:val="0"/>
                <w:szCs w:val="24"/>
                <w:lang w:eastAsia="en-GB"/>
                <w14:ligatures w14:val="none"/>
              </w:rPr>
              <w:t xml:space="preserve"> </w:t>
            </w:r>
            <w:proofErr w:type="gramStart"/>
            <w:r w:rsidRPr="009564C5">
              <w:rPr>
                <w:rFonts w:ascii="Calibri" w:eastAsia="Times New Roman" w:hAnsi="Calibri" w:cs="Calibri"/>
                <w:color w:val="000000"/>
                <w:kern w:val="0"/>
                <w:szCs w:val="24"/>
                <w:lang w:eastAsia="en-GB"/>
                <w14:ligatures w14:val="none"/>
              </w:rPr>
              <w:t>high</w:t>
            </w:r>
            <w:proofErr w:type="gramEnd"/>
            <w:r w:rsidRPr="009564C5">
              <w:rPr>
                <w:rFonts w:ascii="Calibri" w:eastAsia="Times New Roman" w:hAnsi="Calibri" w:cs="Calibri"/>
                <w:color w:val="000000"/>
                <w:kern w:val="0"/>
                <w:szCs w:val="24"/>
                <w:lang w:eastAsia="en-GB"/>
                <w14:ligatures w14:val="none"/>
              </w:rPr>
              <w:t xml:space="preserve"> and the trains are not reliable enough for business or catching connections.</w:t>
            </w:r>
          </w:p>
          <w:p w14:paraId="662CCCAF" w14:textId="77777777" w:rsidR="009564C5" w:rsidRPr="009564C5" w:rsidRDefault="009564C5" w:rsidP="00F37144">
            <w:pPr>
              <w:pStyle w:val="ListParagraph"/>
              <w:numPr>
                <w:ilvl w:val="0"/>
                <w:numId w:val="8"/>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use trains when visiting family.  Always a problem, with trains being cancelled, overcrowded, having to stand, nowhere to put luggage.  Public transport in the main is unreliable.</w:t>
            </w:r>
          </w:p>
          <w:p w14:paraId="60D7FB0C" w14:textId="6D99045C" w:rsidR="009564C5" w:rsidRPr="009564C5" w:rsidRDefault="009564C5" w:rsidP="00F37144">
            <w:pPr>
              <w:pStyle w:val="ListParagraph"/>
              <w:numPr>
                <w:ilvl w:val="0"/>
                <w:numId w:val="8"/>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xml:space="preserve">Only when they </w:t>
            </w:r>
            <w:proofErr w:type="spellStart"/>
            <w:r w:rsidRPr="009564C5">
              <w:rPr>
                <w:rFonts w:ascii="Calibri" w:eastAsia="Times New Roman" w:hAnsi="Calibri" w:cs="Calibri"/>
                <w:color w:val="000000"/>
                <w:kern w:val="0"/>
                <w:szCs w:val="24"/>
                <w:lang w:eastAsia="en-GB"/>
                <w14:ligatures w14:val="none"/>
              </w:rPr>
              <w:t>ain’t</w:t>
            </w:r>
            <w:proofErr w:type="spellEnd"/>
            <w:r w:rsidRPr="009564C5">
              <w:rPr>
                <w:rFonts w:ascii="Calibri" w:eastAsia="Times New Roman" w:hAnsi="Calibri" w:cs="Calibri"/>
                <w:color w:val="000000"/>
                <w:kern w:val="0"/>
                <w:szCs w:val="24"/>
                <w:lang w:eastAsia="en-GB"/>
                <w14:ligatures w14:val="none"/>
              </w:rPr>
              <w:t xml:space="preserve"> cancelled 24/7</w:t>
            </w:r>
          </w:p>
        </w:tc>
      </w:tr>
      <w:tr w:rsidR="00997AFB" w:rsidRPr="00997AFB" w14:paraId="4CA1423D" w14:textId="77777777" w:rsidTr="000F68A1">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3D8DE8D" w14:textId="6AB0D428" w:rsidR="00997AFB" w:rsidRPr="009564C5" w:rsidRDefault="009564C5" w:rsidP="00997AFB">
            <w:pPr>
              <w:spacing w:after="0" w:line="240" w:lineRule="auto"/>
              <w:rPr>
                <w:rFonts w:ascii="Calibri" w:eastAsia="Times New Roman" w:hAnsi="Calibri" w:cs="Calibri"/>
                <w:color w:val="000000"/>
                <w:kern w:val="0"/>
                <w:szCs w:val="24"/>
                <w:lang w:eastAsia="en-GB"/>
                <w14:ligatures w14:val="none"/>
              </w:rPr>
            </w:pPr>
            <w:r w:rsidRPr="009564C5">
              <w:rPr>
                <w:rFonts w:eastAsia="Times New Roman" w:cstheme="minorHAnsi"/>
                <w:color w:val="000000"/>
                <w:kern w:val="0"/>
                <w:szCs w:val="24"/>
                <w:lang w:eastAsia="en-GB"/>
                <w14:ligatures w14:val="none"/>
              </w:rPr>
              <w:t>To avoid drinking and driving</w:t>
            </w:r>
          </w:p>
        </w:tc>
        <w:tc>
          <w:tcPr>
            <w:tcW w:w="581" w:type="dxa"/>
            <w:tcBorders>
              <w:top w:val="nil"/>
              <w:left w:val="nil"/>
              <w:bottom w:val="single" w:sz="4" w:space="0" w:color="auto"/>
              <w:right w:val="single" w:sz="4" w:space="0" w:color="auto"/>
            </w:tcBorders>
            <w:shd w:val="clear" w:color="auto" w:fill="auto"/>
            <w:vAlign w:val="center"/>
            <w:hideMark/>
          </w:tcPr>
          <w:p w14:paraId="11DEC508" w14:textId="6298F059" w:rsidR="00997AFB" w:rsidRPr="009564C5" w:rsidRDefault="009564C5" w:rsidP="00997AF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41</w:t>
            </w:r>
          </w:p>
        </w:tc>
        <w:tc>
          <w:tcPr>
            <w:tcW w:w="694" w:type="dxa"/>
            <w:tcBorders>
              <w:top w:val="nil"/>
              <w:left w:val="nil"/>
              <w:bottom w:val="single" w:sz="4" w:space="0" w:color="auto"/>
              <w:right w:val="single" w:sz="4" w:space="0" w:color="auto"/>
            </w:tcBorders>
            <w:shd w:val="clear" w:color="auto" w:fill="auto"/>
            <w:vAlign w:val="center"/>
            <w:hideMark/>
          </w:tcPr>
          <w:p w14:paraId="2A397669" w14:textId="3F30B43A" w:rsidR="00997AFB" w:rsidRPr="009564C5" w:rsidRDefault="009564C5" w:rsidP="00997AF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15.8</w:t>
            </w:r>
          </w:p>
        </w:tc>
        <w:tc>
          <w:tcPr>
            <w:tcW w:w="5826" w:type="dxa"/>
            <w:tcBorders>
              <w:top w:val="nil"/>
              <w:left w:val="nil"/>
              <w:bottom w:val="single" w:sz="4" w:space="0" w:color="auto"/>
              <w:right w:val="single" w:sz="4" w:space="0" w:color="auto"/>
            </w:tcBorders>
            <w:shd w:val="clear" w:color="auto" w:fill="auto"/>
            <w:noWrap/>
            <w:vAlign w:val="bottom"/>
            <w:hideMark/>
          </w:tcPr>
          <w:p w14:paraId="23E45902" w14:textId="77777777" w:rsidR="000F68A1" w:rsidRPr="009564C5" w:rsidRDefault="00997AFB" w:rsidP="00997AF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w:t>
            </w:r>
          </w:p>
          <w:p w14:paraId="3BE1A64A" w14:textId="77777777" w:rsidR="009564C5" w:rsidRPr="009564C5" w:rsidRDefault="009564C5" w:rsidP="00F37144">
            <w:pPr>
              <w:pStyle w:val="ListParagraph"/>
              <w:numPr>
                <w:ilvl w:val="0"/>
                <w:numId w:val="9"/>
              </w:numPr>
              <w:rPr>
                <w:rFonts w:ascii="Calibri" w:hAnsi="Calibri" w:cs="Calibri"/>
                <w:szCs w:val="24"/>
              </w:rPr>
            </w:pPr>
            <w:r w:rsidRPr="009564C5">
              <w:rPr>
                <w:rFonts w:ascii="Calibri" w:hAnsi="Calibri" w:cs="Calibri"/>
                <w:szCs w:val="24"/>
              </w:rPr>
              <w:t>If I want a night out in town</w:t>
            </w:r>
          </w:p>
          <w:p w14:paraId="16039700" w14:textId="2E8DAA67" w:rsidR="000F68A1" w:rsidRPr="009564C5" w:rsidRDefault="009564C5" w:rsidP="00F37144">
            <w:pPr>
              <w:pStyle w:val="ListParagraph"/>
              <w:numPr>
                <w:ilvl w:val="0"/>
                <w:numId w:val="9"/>
              </w:numPr>
              <w:rPr>
                <w:rFonts w:ascii="Calibri" w:hAnsi="Calibri" w:cs="Calibri"/>
                <w:szCs w:val="24"/>
              </w:rPr>
            </w:pPr>
            <w:r w:rsidRPr="009564C5">
              <w:rPr>
                <w:rFonts w:ascii="Calibri" w:hAnsi="Calibri" w:cs="Calibri"/>
                <w:szCs w:val="24"/>
              </w:rPr>
              <w:t xml:space="preserve">Only use the train when I know I will be socialising after </w:t>
            </w:r>
            <w:proofErr w:type="gramStart"/>
            <w:r w:rsidRPr="009564C5">
              <w:rPr>
                <w:rFonts w:ascii="Calibri" w:hAnsi="Calibri" w:cs="Calibri"/>
                <w:szCs w:val="24"/>
              </w:rPr>
              <w:t>work.</w:t>
            </w:r>
            <w:r w:rsidR="000F68A1" w:rsidRPr="009564C5">
              <w:rPr>
                <w:rFonts w:ascii="Calibri" w:hAnsi="Calibri" w:cs="Calibri"/>
                <w:szCs w:val="24"/>
              </w:rPr>
              <w:t>.</w:t>
            </w:r>
            <w:proofErr w:type="gramEnd"/>
          </w:p>
          <w:p w14:paraId="79805DF4" w14:textId="7CD1A131" w:rsidR="00997AFB" w:rsidRPr="009564C5" w:rsidRDefault="009564C5" w:rsidP="00F37144">
            <w:pPr>
              <w:pStyle w:val="ListParagraph"/>
              <w:numPr>
                <w:ilvl w:val="0"/>
                <w:numId w:val="9"/>
              </w:numPr>
              <w:spacing w:after="0" w:line="240" w:lineRule="auto"/>
              <w:rPr>
                <w:rFonts w:ascii="Calibri" w:eastAsia="Times New Roman" w:hAnsi="Calibri" w:cs="Calibri"/>
                <w:color w:val="000000"/>
                <w:kern w:val="0"/>
                <w:szCs w:val="24"/>
                <w:lang w:eastAsia="en-GB"/>
                <w14:ligatures w14:val="none"/>
              </w:rPr>
            </w:pPr>
            <w:r w:rsidRPr="009564C5">
              <w:rPr>
                <w:rFonts w:ascii="Calibri" w:hAnsi="Calibri" w:cs="Calibri"/>
                <w:szCs w:val="24"/>
              </w:rPr>
              <w:t xml:space="preserve">When I go to meet people in the city centre and it may involve alcohol. </w:t>
            </w:r>
          </w:p>
        </w:tc>
      </w:tr>
    </w:tbl>
    <w:p w14:paraId="1B117E29" w14:textId="77777777"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6A3A5E33" w14:textId="77777777" w:rsidR="00682B24" w:rsidRDefault="00682B24">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2559C403" w14:textId="54F191CA" w:rsidR="009A4CBF" w:rsidRDefault="00896F92" w:rsidP="009A4CBF">
      <w:pPr>
        <w:pStyle w:val="Heading2"/>
        <w:rPr>
          <w:shd w:val="clear" w:color="auto" w:fill="FFFFFF"/>
        </w:rPr>
      </w:pPr>
      <w:bookmarkStart w:id="32" w:name="_Q17_What_are"/>
      <w:bookmarkStart w:id="33" w:name="_Toc202355675"/>
      <w:bookmarkEnd w:id="32"/>
      <w:r>
        <w:rPr>
          <w:shd w:val="clear" w:color="auto" w:fill="FFFFFF"/>
        </w:rPr>
        <w:lastRenderedPageBreak/>
        <w:t xml:space="preserve">Q17 </w:t>
      </w:r>
      <w:r w:rsidR="009A4CBF">
        <w:rPr>
          <w:shd w:val="clear" w:color="auto" w:fill="FFFFFF"/>
        </w:rPr>
        <w:t>What are your main reasons for not using the </w:t>
      </w:r>
      <w:r w:rsidR="009A4CBF" w:rsidRPr="009A4CBF">
        <w:t>train</w:t>
      </w:r>
      <w:r w:rsidR="009A4CBF">
        <w:rPr>
          <w:shd w:val="clear" w:color="auto" w:fill="FFFFFF"/>
        </w:rPr>
        <w:t>?</w:t>
      </w:r>
      <w:bookmarkEnd w:id="33"/>
    </w:p>
    <w:p w14:paraId="45550114" w14:textId="45553CE8" w:rsidR="009A4CBF" w:rsidRDefault="009A4CBF" w:rsidP="009A4CBF">
      <w:r>
        <w:t>Respondents who do not use the train were asked to give the reasons why they don’t.</w:t>
      </w:r>
    </w:p>
    <w:p w14:paraId="39112A54" w14:textId="5969CECF" w:rsidR="00D35E7C" w:rsidRDefault="00D35E7C" w:rsidP="009A4CBF">
      <w:pPr>
        <w:rPr>
          <w:rFonts w:ascii="Calibri" w:eastAsia="Times New Roman" w:hAnsi="Calibri" w:cs="Calibri"/>
          <w:color w:val="000000"/>
          <w:kern w:val="0"/>
          <w:szCs w:val="24"/>
          <w:lang w:eastAsia="en-GB"/>
          <w14:ligatures w14:val="none"/>
        </w:rPr>
      </w:pPr>
      <w:r>
        <w:t>‘</w:t>
      </w:r>
      <w:r w:rsidRPr="00D35E7C">
        <w:rPr>
          <w:b/>
          <w:bCs/>
          <w:i/>
          <w:iCs/>
        </w:rPr>
        <w:t>It is too expensive</w:t>
      </w:r>
      <w:r>
        <w:t>’ (4</w:t>
      </w:r>
      <w:r w:rsidR="00F12C71">
        <w:t>6</w:t>
      </w:r>
      <w:r>
        <w:t>.3%) was viewed as the main reason why respondents do not use the train. This was followed by ‘</w:t>
      </w:r>
      <w:r w:rsidRPr="009A4CBF">
        <w:rPr>
          <w:rFonts w:ascii="Calibri" w:eastAsia="Times New Roman" w:hAnsi="Calibri" w:cs="Calibri"/>
          <w:b/>
          <w:bCs/>
          <w:i/>
          <w:iCs/>
          <w:color w:val="000000"/>
          <w:kern w:val="0"/>
          <w:szCs w:val="24"/>
          <w:lang w:eastAsia="en-GB"/>
          <w14:ligatures w14:val="none"/>
        </w:rPr>
        <w:t>I don't have good facilities nearby (bus stops / stations / Park &amp; Ride etc)</w:t>
      </w:r>
      <w:r>
        <w:rPr>
          <w:rFonts w:ascii="Calibri" w:eastAsia="Times New Roman" w:hAnsi="Calibri" w:cs="Calibri"/>
          <w:color w:val="000000"/>
          <w:kern w:val="0"/>
          <w:szCs w:val="24"/>
          <w:lang w:eastAsia="en-GB"/>
          <w14:ligatures w14:val="none"/>
        </w:rPr>
        <w:t>’ (3</w:t>
      </w:r>
      <w:r w:rsidR="00F12C71">
        <w:rPr>
          <w:rFonts w:ascii="Calibri" w:eastAsia="Times New Roman" w:hAnsi="Calibri" w:cs="Calibri"/>
          <w:color w:val="000000"/>
          <w:kern w:val="0"/>
          <w:szCs w:val="24"/>
          <w:lang w:eastAsia="en-GB"/>
          <w14:ligatures w14:val="none"/>
        </w:rPr>
        <w:t>7.5</w:t>
      </w:r>
      <w:r>
        <w:rPr>
          <w:rFonts w:ascii="Calibri" w:eastAsia="Times New Roman" w:hAnsi="Calibri" w:cs="Calibri"/>
          <w:color w:val="000000"/>
          <w:kern w:val="0"/>
          <w:szCs w:val="24"/>
          <w:lang w:eastAsia="en-GB"/>
          <w14:ligatures w14:val="none"/>
        </w:rPr>
        <w:t>%)</w:t>
      </w:r>
      <w:r w:rsidR="00F12C71">
        <w:rPr>
          <w:rFonts w:ascii="Calibri" w:eastAsia="Times New Roman" w:hAnsi="Calibri" w:cs="Calibri"/>
          <w:color w:val="000000"/>
          <w:kern w:val="0"/>
          <w:szCs w:val="24"/>
          <w:lang w:eastAsia="en-GB"/>
          <w14:ligatures w14:val="none"/>
        </w:rPr>
        <w:t xml:space="preserve">, </w:t>
      </w:r>
      <w:r w:rsidR="00F12C71" w:rsidRPr="00F12C71">
        <w:rPr>
          <w:rFonts w:ascii="Calibri" w:eastAsia="Times New Roman" w:hAnsi="Calibri" w:cs="Calibri"/>
          <w:b/>
          <w:bCs/>
          <w:i/>
          <w:iCs/>
          <w:color w:val="000000"/>
          <w:kern w:val="0"/>
          <w:szCs w:val="24"/>
          <w:lang w:eastAsia="en-GB"/>
          <w14:ligatures w14:val="none"/>
        </w:rPr>
        <w:t>‘I prefer to travel by car’</w:t>
      </w:r>
      <w:r w:rsidR="00F12C71">
        <w:rPr>
          <w:rFonts w:ascii="Calibri" w:eastAsia="Times New Roman" w:hAnsi="Calibri" w:cs="Calibri"/>
          <w:color w:val="000000"/>
          <w:kern w:val="0"/>
          <w:szCs w:val="24"/>
          <w:lang w:eastAsia="en-GB"/>
          <w14:ligatures w14:val="none"/>
        </w:rPr>
        <w:t xml:space="preserve"> (36.4%)</w:t>
      </w:r>
      <w:r>
        <w:rPr>
          <w:rFonts w:ascii="Calibri" w:eastAsia="Times New Roman" w:hAnsi="Calibri" w:cs="Calibri"/>
          <w:color w:val="000000"/>
          <w:kern w:val="0"/>
          <w:szCs w:val="24"/>
          <w:lang w:eastAsia="en-GB"/>
          <w14:ligatures w14:val="none"/>
        </w:rPr>
        <w:t xml:space="preserve"> and ‘</w:t>
      </w:r>
      <w:r w:rsidRPr="009A4CBF">
        <w:rPr>
          <w:rFonts w:ascii="Calibri" w:eastAsia="Times New Roman" w:hAnsi="Calibri" w:cs="Calibri"/>
          <w:b/>
          <w:bCs/>
          <w:i/>
          <w:iCs/>
          <w:color w:val="000000"/>
          <w:kern w:val="0"/>
          <w:szCs w:val="24"/>
          <w:lang w:eastAsia="en-GB"/>
          <w14:ligatures w14:val="none"/>
        </w:rPr>
        <w:t>It is less convenient</w:t>
      </w:r>
      <w:r>
        <w:rPr>
          <w:rFonts w:ascii="Calibri" w:eastAsia="Times New Roman" w:hAnsi="Calibri" w:cs="Calibri"/>
          <w:color w:val="000000"/>
          <w:kern w:val="0"/>
          <w:szCs w:val="24"/>
          <w:lang w:eastAsia="en-GB"/>
          <w14:ligatures w14:val="none"/>
        </w:rPr>
        <w:t>’ (3</w:t>
      </w:r>
      <w:r w:rsidR="00F12C71">
        <w:rPr>
          <w:rFonts w:ascii="Calibri" w:eastAsia="Times New Roman" w:hAnsi="Calibri" w:cs="Calibri"/>
          <w:color w:val="000000"/>
          <w:kern w:val="0"/>
          <w:szCs w:val="24"/>
          <w:lang w:eastAsia="en-GB"/>
          <w14:ligatures w14:val="none"/>
        </w:rPr>
        <w:t>5</w:t>
      </w:r>
      <w:r>
        <w:rPr>
          <w:rFonts w:ascii="Calibri" w:eastAsia="Times New Roman" w:hAnsi="Calibri" w:cs="Calibri"/>
          <w:color w:val="000000"/>
          <w:kern w:val="0"/>
          <w:szCs w:val="24"/>
          <w:lang w:eastAsia="en-GB"/>
          <w14:ligatures w14:val="none"/>
        </w:rPr>
        <w:t>.</w:t>
      </w:r>
      <w:r w:rsidR="00F12C71">
        <w:rPr>
          <w:rFonts w:ascii="Calibri" w:eastAsia="Times New Roman" w:hAnsi="Calibri" w:cs="Calibri"/>
          <w:color w:val="000000"/>
          <w:kern w:val="0"/>
          <w:szCs w:val="24"/>
          <w:lang w:eastAsia="en-GB"/>
          <w14:ligatures w14:val="none"/>
        </w:rPr>
        <w:t>5</w:t>
      </w:r>
      <w:r>
        <w:rPr>
          <w:rFonts w:ascii="Calibri" w:eastAsia="Times New Roman" w:hAnsi="Calibri" w:cs="Calibri"/>
          <w:color w:val="000000"/>
          <w:kern w:val="0"/>
          <w:szCs w:val="24"/>
          <w:lang w:eastAsia="en-GB"/>
          <w14:ligatures w14:val="none"/>
        </w:rPr>
        <w:t>%).</w:t>
      </w:r>
    </w:p>
    <w:p w14:paraId="002DDE12" w14:textId="6B101B0C" w:rsidR="00F12C71" w:rsidRPr="007A0D50" w:rsidRDefault="004E4FFB" w:rsidP="007A0D50">
      <w:r>
        <w:rPr>
          <w:rFonts w:cstheme="minorHAnsi"/>
          <w:i/>
          <w:iCs/>
          <w:noProof/>
          <w:color w:val="000000"/>
          <w:sz w:val="22"/>
          <w:shd w:val="clear" w:color="auto" w:fill="FFFFFF"/>
        </w:rPr>
        <w:drawing>
          <wp:inline distT="0" distB="0" distL="0" distR="0" wp14:anchorId="0076029D" wp14:editId="48B7BAF1">
            <wp:extent cx="6590030" cy="6352540"/>
            <wp:effectExtent l="0" t="0" r="1270" b="0"/>
            <wp:docPr id="1631691508" name="Picture 25"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91508" name="Picture 25" descr="Chart of data. Highlights are in the associated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0030" cy="6352540"/>
                    </a:xfrm>
                    <a:prstGeom prst="rect">
                      <a:avLst/>
                    </a:prstGeom>
                    <a:noFill/>
                  </pic:spPr>
                </pic:pic>
              </a:graphicData>
            </a:graphic>
          </wp:inline>
        </w:drawing>
      </w:r>
      <w:r w:rsidR="00F12C71" w:rsidRPr="00463651">
        <w:rPr>
          <w:rFonts w:cstheme="minorHAnsi"/>
          <w:i/>
          <w:iCs/>
          <w:color w:val="000000"/>
          <w:sz w:val="22"/>
          <w:shd w:val="clear" w:color="auto" w:fill="FFFFFF"/>
        </w:rPr>
        <w:t>NB. Percentages total more than 100% as respondents could select multiple options.</w:t>
      </w:r>
    </w:p>
    <w:p w14:paraId="717EB4A8" w14:textId="2F42D411" w:rsidR="00F12C71" w:rsidRPr="00F12C71" w:rsidRDefault="00F12C71" w:rsidP="00F12C71">
      <w:pPr>
        <w:rPr>
          <w:highlight w:val="yellow"/>
          <w:shd w:val="clear" w:color="auto" w:fill="FFFFFF"/>
        </w:rPr>
      </w:pPr>
      <w:bookmarkStart w:id="34" w:name="_Toc202355676"/>
      <w:r w:rsidRPr="00A44521">
        <w:rPr>
          <w:rStyle w:val="Heading3Char"/>
        </w:rPr>
        <w:t>Looked at by demographic group</w:t>
      </w:r>
      <w:bookmarkEnd w:id="34"/>
      <w:r>
        <w:rPr>
          <w:shd w:val="clear" w:color="auto" w:fill="FFFFFF"/>
        </w:rPr>
        <w:t xml:space="preserve">, </w:t>
      </w:r>
      <w:r w:rsidR="00A44521">
        <w:rPr>
          <w:shd w:val="clear" w:color="auto" w:fill="FFFFFF"/>
        </w:rPr>
        <w:t>o</w:t>
      </w:r>
      <w:r w:rsidRPr="0041490D">
        <w:rPr>
          <w:shd w:val="clear" w:color="auto" w:fill="FFFFFF"/>
        </w:rPr>
        <w:t>ver two in five respondents from each sub-group cited ‘</w:t>
      </w:r>
      <w:r w:rsidRPr="0041490D">
        <w:rPr>
          <w:b/>
          <w:bCs/>
          <w:i/>
          <w:iCs/>
          <w:shd w:val="clear" w:color="auto" w:fill="FFFFFF"/>
        </w:rPr>
        <w:t>It is too expensive</w:t>
      </w:r>
      <w:r w:rsidRPr="0041490D">
        <w:rPr>
          <w:shd w:val="clear" w:color="auto" w:fill="FFFFFF"/>
        </w:rPr>
        <w:t>’</w:t>
      </w:r>
      <w:r w:rsidR="0041490D">
        <w:rPr>
          <w:shd w:val="clear" w:color="auto" w:fill="FFFFFF"/>
        </w:rPr>
        <w:t xml:space="preserve"> as a reason for not travelling by train - </w:t>
      </w:r>
      <w:r w:rsidRPr="0041490D">
        <w:rPr>
          <w:shd w:val="clear" w:color="auto" w:fill="FFFFFF"/>
        </w:rPr>
        <w:t xml:space="preserve">most notably </w:t>
      </w:r>
      <w:r w:rsidR="0041490D" w:rsidRPr="0041490D">
        <w:rPr>
          <w:shd w:val="clear" w:color="auto" w:fill="FFFFFF"/>
        </w:rPr>
        <w:t>LGBTQ+ (60.6%) and those who identify as disabled (50.3%)</w:t>
      </w:r>
    </w:p>
    <w:p w14:paraId="16C7D38C" w14:textId="11DBB9B3" w:rsidR="00F12C71" w:rsidRPr="008C2758" w:rsidRDefault="0041490D" w:rsidP="00A44521">
      <w:pPr>
        <w:rPr>
          <w:rFonts w:ascii="Calibri" w:eastAsia="Times New Roman" w:hAnsi="Calibri" w:cs="Calibri"/>
          <w:kern w:val="0"/>
          <w:sz w:val="22"/>
          <w:lang w:eastAsia="en-GB"/>
          <w14:ligatures w14:val="none"/>
        </w:rPr>
      </w:pPr>
      <w:r w:rsidRPr="0041490D">
        <w:rPr>
          <w:shd w:val="clear" w:color="auto" w:fill="FFFFFF"/>
        </w:rPr>
        <w:t>One in five</w:t>
      </w:r>
      <w:r w:rsidR="00F12C71" w:rsidRPr="0041490D">
        <w:rPr>
          <w:shd w:val="clear" w:color="auto" w:fill="FFFFFF"/>
        </w:rPr>
        <w:t xml:space="preserve"> </w:t>
      </w:r>
      <w:r w:rsidRPr="0041490D">
        <w:rPr>
          <w:shd w:val="clear" w:color="auto" w:fill="FFFFFF"/>
        </w:rPr>
        <w:t xml:space="preserve">(20.3%) </w:t>
      </w:r>
      <w:r w:rsidR="00F12C71" w:rsidRPr="0041490D">
        <w:rPr>
          <w:shd w:val="clear" w:color="auto" w:fill="FFFFFF"/>
        </w:rPr>
        <w:t>of respondents that identify as disabled selected ‘</w:t>
      </w:r>
      <w:r w:rsidR="00F12C71" w:rsidRPr="0041490D">
        <w:rPr>
          <w:rFonts w:ascii="Calibri" w:eastAsia="Times New Roman" w:hAnsi="Calibri" w:cs="Calibri"/>
          <w:b/>
          <w:bCs/>
          <w:i/>
          <w:iCs/>
          <w:kern w:val="0"/>
          <w:szCs w:val="24"/>
          <w:lang w:eastAsia="en-GB"/>
          <w14:ligatures w14:val="none"/>
        </w:rPr>
        <w:t>Toilet facilities are inadequate</w:t>
      </w:r>
      <w:r w:rsidR="00F12C71" w:rsidRPr="0041490D">
        <w:rPr>
          <w:rFonts w:ascii="Calibri" w:eastAsia="Times New Roman" w:hAnsi="Calibri" w:cs="Calibri"/>
          <w:kern w:val="0"/>
          <w:szCs w:val="24"/>
          <w:lang w:eastAsia="en-GB"/>
          <w14:ligatures w14:val="none"/>
        </w:rPr>
        <w:t xml:space="preserve">’, </w:t>
      </w:r>
      <w:r w:rsidRPr="0041490D">
        <w:rPr>
          <w:rFonts w:ascii="Calibri" w:eastAsia="Times New Roman" w:hAnsi="Calibri" w:cs="Calibri"/>
          <w:kern w:val="0"/>
          <w:szCs w:val="24"/>
          <w:lang w:eastAsia="en-GB"/>
          <w14:ligatures w14:val="none"/>
        </w:rPr>
        <w:t xml:space="preserve">as did LGBTQ+ (19.7%) and those under 35 (19.4%). </w:t>
      </w:r>
      <w:r>
        <w:rPr>
          <w:rFonts w:ascii="Calibri" w:eastAsia="Times New Roman" w:hAnsi="Calibri" w:cs="Calibri"/>
          <w:kern w:val="0"/>
          <w:szCs w:val="24"/>
          <w:lang w:eastAsia="en-GB"/>
          <w14:ligatures w14:val="none"/>
        </w:rPr>
        <w:br/>
      </w:r>
      <w:r>
        <w:rPr>
          <w:rFonts w:ascii="Calibri" w:eastAsia="Times New Roman" w:hAnsi="Calibri" w:cs="Calibri"/>
          <w:kern w:val="0"/>
          <w:szCs w:val="24"/>
          <w:lang w:eastAsia="en-GB"/>
          <w14:ligatures w14:val="none"/>
        </w:rPr>
        <w:lastRenderedPageBreak/>
        <w:t xml:space="preserve">Around one in five (22.9%) </w:t>
      </w:r>
      <w:r w:rsidRPr="0041490D">
        <w:rPr>
          <w:shd w:val="clear" w:color="auto" w:fill="FFFFFF"/>
        </w:rPr>
        <w:t>of respondents that identify as disabled</w:t>
      </w:r>
      <w:r>
        <w:rPr>
          <w:rFonts w:ascii="Calibri" w:eastAsia="Times New Roman" w:hAnsi="Calibri" w:cs="Calibri"/>
          <w:kern w:val="0"/>
          <w:szCs w:val="24"/>
          <w:lang w:eastAsia="en-GB"/>
          <w14:ligatures w14:val="none"/>
        </w:rPr>
        <w:t xml:space="preserve"> selected </w:t>
      </w:r>
      <w:r w:rsidRPr="0041490D">
        <w:rPr>
          <w:rFonts w:ascii="Calibri" w:eastAsia="Times New Roman" w:hAnsi="Calibri" w:cs="Calibri"/>
          <w:b/>
          <w:bCs/>
          <w:i/>
          <w:iCs/>
          <w:kern w:val="0"/>
          <w:szCs w:val="24"/>
          <w:lang w:eastAsia="en-GB"/>
          <w14:ligatures w14:val="none"/>
        </w:rPr>
        <w:t>‘Access for disabilities is inadequate’</w:t>
      </w:r>
      <w:r>
        <w:rPr>
          <w:rFonts w:ascii="Calibri" w:eastAsia="Times New Roman" w:hAnsi="Calibri" w:cs="Calibri"/>
          <w:b/>
          <w:bCs/>
          <w:i/>
          <w:iCs/>
          <w:kern w:val="0"/>
          <w:szCs w:val="24"/>
          <w:lang w:eastAsia="en-GB"/>
          <w14:ligatures w14:val="none"/>
        </w:rPr>
        <w:t>.</w:t>
      </w:r>
      <w:r w:rsidR="00A44521">
        <w:rPr>
          <w:rFonts w:ascii="Calibri" w:eastAsia="Times New Roman" w:hAnsi="Calibri" w:cs="Calibri"/>
          <w:kern w:val="0"/>
          <w:szCs w:val="24"/>
          <w:lang w:eastAsia="en-GB"/>
          <w14:ligatures w14:val="none"/>
        </w:rPr>
        <w:t xml:space="preserve"> </w:t>
      </w:r>
      <w:r w:rsidR="00F12C71" w:rsidRPr="00A44521">
        <w:rPr>
          <w:rFonts w:ascii="Calibri" w:eastAsia="Times New Roman" w:hAnsi="Calibri" w:cs="Calibri"/>
          <w:kern w:val="0"/>
          <w:szCs w:val="24"/>
          <w:lang w:eastAsia="en-GB"/>
          <w14:ligatures w14:val="none"/>
        </w:rPr>
        <w:t xml:space="preserve">A full breakdown can be viewed </w:t>
      </w:r>
      <w:r w:rsidR="00F12C71" w:rsidRPr="00C74162">
        <w:rPr>
          <w:rFonts w:ascii="Calibri" w:eastAsia="Times New Roman" w:hAnsi="Calibri" w:cs="Calibri"/>
          <w:kern w:val="0"/>
          <w:szCs w:val="24"/>
          <w:lang w:eastAsia="en-GB"/>
          <w14:ligatures w14:val="none"/>
        </w:rPr>
        <w:t xml:space="preserve">in </w:t>
      </w:r>
      <w:hyperlink w:anchor="_Q17_What_are" w:history="1">
        <w:r w:rsidR="00F12C71" w:rsidRPr="00C74162">
          <w:rPr>
            <w:rStyle w:val="Hyperlink"/>
            <w:rFonts w:ascii="Calibri" w:eastAsia="Times New Roman" w:hAnsi="Calibri" w:cs="Calibri"/>
            <w:kern w:val="0"/>
            <w:szCs w:val="24"/>
            <w:lang w:eastAsia="en-GB"/>
            <w14:ligatures w14:val="none"/>
          </w:rPr>
          <w:t xml:space="preserve">Appendix </w:t>
        </w:r>
        <w:r w:rsidR="00D300B6" w:rsidRPr="00C74162">
          <w:rPr>
            <w:rStyle w:val="Hyperlink"/>
          </w:rPr>
          <w:t>G</w:t>
        </w:r>
      </w:hyperlink>
      <w:r w:rsidR="00F12C71" w:rsidRPr="00C74162">
        <w:rPr>
          <w:rFonts w:ascii="Calibri" w:eastAsia="Times New Roman" w:hAnsi="Calibri" w:cs="Calibri"/>
          <w:kern w:val="0"/>
          <w:szCs w:val="24"/>
          <w:lang w:eastAsia="en-GB"/>
          <w14:ligatures w14:val="none"/>
        </w:rPr>
        <w:t>.</w:t>
      </w:r>
    </w:p>
    <w:p w14:paraId="61A81CB0" w14:textId="35070873" w:rsidR="00DB4BF0" w:rsidRPr="00240934" w:rsidRDefault="00DB4BF0" w:rsidP="009D3761">
      <w:pPr>
        <w:pStyle w:val="Heading3"/>
        <w:rPr>
          <w:shd w:val="clear" w:color="auto" w:fill="FFFFFF"/>
        </w:rPr>
      </w:pPr>
      <w:bookmarkStart w:id="35" w:name="_Please_specify:_3"/>
      <w:bookmarkStart w:id="36" w:name="_Toc202355677"/>
      <w:bookmarkEnd w:id="35"/>
      <w:r w:rsidRPr="00240934">
        <w:rPr>
          <w:shd w:val="clear" w:color="auto" w:fill="FFFFFF"/>
        </w:rPr>
        <w:t>Please specify</w:t>
      </w:r>
      <w:r w:rsidR="00240934" w:rsidRPr="00240934">
        <w:rPr>
          <w:shd w:val="clear" w:color="auto" w:fill="FFFFFF"/>
        </w:rPr>
        <w:t>:</w:t>
      </w:r>
      <w:bookmarkEnd w:id="36"/>
      <w:r w:rsidR="00F12C71" w:rsidRPr="00240934">
        <w:rPr>
          <w:shd w:val="clear" w:color="auto" w:fill="FFFFFF"/>
        </w:rPr>
        <w:t xml:space="preserve"> </w:t>
      </w:r>
    </w:p>
    <w:p w14:paraId="0576801A" w14:textId="54DE83DE" w:rsidR="00081C87" w:rsidRPr="00240934" w:rsidRDefault="00081C87" w:rsidP="00081C87">
      <w:r w:rsidRPr="00240934">
        <w:t>Respondents who selected ‘</w:t>
      </w:r>
      <w:r w:rsidRPr="00240934">
        <w:rPr>
          <w:b/>
          <w:bCs/>
          <w:i/>
          <w:iCs/>
        </w:rPr>
        <w:t>Other</w:t>
      </w:r>
      <w:r w:rsidRPr="00240934">
        <w:t xml:space="preserve">’ were asked to specify the reason(s) why they don’t use the train. </w:t>
      </w:r>
    </w:p>
    <w:p w14:paraId="2E1D27DF" w14:textId="107D6EFC" w:rsidR="00081C87" w:rsidRPr="00240934" w:rsidRDefault="00081C87" w:rsidP="00081C87">
      <w:r w:rsidRPr="00240934">
        <w:t xml:space="preserve">There were </w:t>
      </w:r>
      <w:r w:rsidR="00500285" w:rsidRPr="00240934">
        <w:t>1</w:t>
      </w:r>
      <w:r w:rsidR="00240934" w:rsidRPr="00240934">
        <w:t>5</w:t>
      </w:r>
      <w:r w:rsidR="00500285" w:rsidRPr="00240934">
        <w:t>7</w:t>
      </w:r>
      <w:r w:rsidRPr="00240934">
        <w:t xml:space="preserve"> comments received. These comments were then grouped into themes; the top three themes, along with example comments can be viewed below. </w:t>
      </w:r>
    </w:p>
    <w:p w14:paraId="2F8F5D9B" w14:textId="6BEB7F08" w:rsidR="00081C87" w:rsidRPr="00F12C71" w:rsidRDefault="00081C87" w:rsidP="00081C87">
      <w:pPr>
        <w:rPr>
          <w:highlight w:val="yellow"/>
        </w:rPr>
      </w:pPr>
      <w:r w:rsidRPr="00240934">
        <w:t xml:space="preserve">A full breakdown of themes can be found in </w:t>
      </w:r>
      <w:hyperlink w:anchor="_Appendix_G_-" w:history="1">
        <w:r w:rsidRPr="00A44521">
          <w:rPr>
            <w:rStyle w:val="Hyperlink"/>
          </w:rPr>
          <w:t xml:space="preserve">Appendix </w:t>
        </w:r>
        <w:r w:rsidR="00A44521" w:rsidRPr="00A44521">
          <w:rPr>
            <w:rStyle w:val="Hyperlink"/>
          </w:rPr>
          <w:t>H</w:t>
        </w:r>
        <w:r w:rsidR="00682B24" w:rsidRPr="00A44521">
          <w:rPr>
            <w:rStyle w:val="Hyperlink"/>
          </w:rPr>
          <w:t>.</w:t>
        </w:r>
      </w:hyperlink>
      <w:r w:rsidRPr="00A44521">
        <w:t xml:space="preserve"> </w:t>
      </w:r>
    </w:p>
    <w:tbl>
      <w:tblPr>
        <w:tblW w:w="9209" w:type="dxa"/>
        <w:tblLook w:val="04A0" w:firstRow="1" w:lastRow="0" w:firstColumn="1" w:lastColumn="0" w:noHBand="0" w:noVBand="1"/>
      </w:tblPr>
      <w:tblGrid>
        <w:gridCol w:w="2122"/>
        <w:gridCol w:w="838"/>
        <w:gridCol w:w="960"/>
        <w:gridCol w:w="5289"/>
      </w:tblGrid>
      <w:tr w:rsidR="00113946" w:rsidRPr="00F12C71" w14:paraId="6F5EB288" w14:textId="77777777" w:rsidTr="00240934">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F9F49" w14:textId="77777777" w:rsidR="00113946" w:rsidRPr="00F94E09" w:rsidRDefault="00113946" w:rsidP="00113946">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Theme</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698E5529" w14:textId="77777777" w:rsidR="00113946" w:rsidRPr="00F94E09" w:rsidRDefault="00113946" w:rsidP="00113946">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65F518" w14:textId="77777777" w:rsidR="00113946" w:rsidRPr="00F94E09" w:rsidRDefault="00113946" w:rsidP="00113946">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w:t>
            </w:r>
          </w:p>
        </w:tc>
        <w:tc>
          <w:tcPr>
            <w:tcW w:w="5289" w:type="dxa"/>
            <w:tcBorders>
              <w:top w:val="single" w:sz="4" w:space="0" w:color="auto"/>
              <w:left w:val="nil"/>
              <w:bottom w:val="single" w:sz="4" w:space="0" w:color="auto"/>
              <w:right w:val="single" w:sz="4" w:space="0" w:color="auto"/>
            </w:tcBorders>
            <w:shd w:val="clear" w:color="auto" w:fill="auto"/>
            <w:noWrap/>
            <w:vAlign w:val="bottom"/>
            <w:hideMark/>
          </w:tcPr>
          <w:p w14:paraId="26784794" w14:textId="77777777" w:rsidR="00113946" w:rsidRPr="00F94E09" w:rsidRDefault="00113946" w:rsidP="00113946">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Example Comments</w:t>
            </w:r>
          </w:p>
        </w:tc>
      </w:tr>
      <w:tr w:rsidR="00113946" w:rsidRPr="00F12C71" w14:paraId="16C98707" w14:textId="77777777" w:rsidTr="007234A8">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EF40D56" w14:textId="50801706" w:rsidR="00113946" w:rsidRPr="00F94E09" w:rsidRDefault="00113946" w:rsidP="00113946">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 xml:space="preserve">No station </w:t>
            </w:r>
            <w:r w:rsidR="00F94E09" w:rsidRPr="00F94E09">
              <w:rPr>
                <w:rFonts w:ascii="Calibri" w:eastAsia="Times New Roman" w:hAnsi="Calibri" w:cs="Calibri"/>
                <w:color w:val="000000"/>
                <w:kern w:val="0"/>
                <w:szCs w:val="24"/>
                <w:lang w:eastAsia="en-GB"/>
                <w14:ligatures w14:val="none"/>
              </w:rPr>
              <w:t>nearby</w:t>
            </w:r>
          </w:p>
        </w:tc>
        <w:tc>
          <w:tcPr>
            <w:tcW w:w="838" w:type="dxa"/>
            <w:tcBorders>
              <w:top w:val="nil"/>
              <w:left w:val="nil"/>
              <w:bottom w:val="single" w:sz="4" w:space="0" w:color="auto"/>
              <w:right w:val="single" w:sz="4" w:space="0" w:color="auto"/>
            </w:tcBorders>
            <w:shd w:val="clear" w:color="auto" w:fill="auto"/>
            <w:noWrap/>
            <w:vAlign w:val="center"/>
            <w:hideMark/>
          </w:tcPr>
          <w:p w14:paraId="13B04E86" w14:textId="350B25B0" w:rsidR="00113946" w:rsidRPr="00F94E09" w:rsidRDefault="00113946" w:rsidP="00113946">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8</w:t>
            </w:r>
            <w:r w:rsidR="00240934" w:rsidRPr="00F94E09">
              <w:rPr>
                <w:rFonts w:ascii="Calibri" w:eastAsia="Times New Roman" w:hAnsi="Calibri" w:cs="Calibri"/>
                <w:color w:val="000000"/>
                <w:kern w:val="0"/>
                <w:szCs w:val="24"/>
                <w:lang w:eastAsia="en-GB"/>
                <w14:ligatures w14:val="none"/>
              </w:rPr>
              <w:t>2</w:t>
            </w:r>
          </w:p>
        </w:tc>
        <w:tc>
          <w:tcPr>
            <w:tcW w:w="960" w:type="dxa"/>
            <w:tcBorders>
              <w:top w:val="nil"/>
              <w:left w:val="nil"/>
              <w:bottom w:val="single" w:sz="4" w:space="0" w:color="auto"/>
              <w:right w:val="single" w:sz="4" w:space="0" w:color="auto"/>
            </w:tcBorders>
            <w:shd w:val="clear" w:color="auto" w:fill="auto"/>
            <w:noWrap/>
            <w:vAlign w:val="center"/>
            <w:hideMark/>
          </w:tcPr>
          <w:p w14:paraId="6DC11995" w14:textId="51E54961" w:rsidR="00113946" w:rsidRPr="00F94E09" w:rsidRDefault="00240934" w:rsidP="00113946">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52.2</w:t>
            </w:r>
          </w:p>
        </w:tc>
        <w:tc>
          <w:tcPr>
            <w:tcW w:w="5289" w:type="dxa"/>
            <w:tcBorders>
              <w:top w:val="nil"/>
              <w:left w:val="nil"/>
              <w:bottom w:val="single" w:sz="4" w:space="0" w:color="auto"/>
              <w:right w:val="single" w:sz="4" w:space="0" w:color="auto"/>
            </w:tcBorders>
            <w:shd w:val="clear" w:color="auto" w:fill="auto"/>
            <w:noWrap/>
            <w:vAlign w:val="bottom"/>
            <w:hideMark/>
          </w:tcPr>
          <w:p w14:paraId="1EC0B634" w14:textId="77777777" w:rsidR="00113946" w:rsidRPr="00F94E09" w:rsidRDefault="00113946" w:rsidP="00113946">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 </w:t>
            </w:r>
          </w:p>
          <w:p w14:paraId="6678D746" w14:textId="0AFE48F2" w:rsidR="00113946" w:rsidRPr="00F94E09" w:rsidRDefault="00F94E09" w:rsidP="00F37144">
            <w:pPr>
              <w:pStyle w:val="ListParagraph"/>
              <w:numPr>
                <w:ilvl w:val="0"/>
                <w:numId w:val="10"/>
              </w:numPr>
              <w:rPr>
                <w:rFonts w:ascii="Calibri" w:hAnsi="Calibri" w:cs="Calibri"/>
                <w:color w:val="375623"/>
                <w:szCs w:val="24"/>
              </w:rPr>
            </w:pPr>
            <w:r w:rsidRPr="00F94E09">
              <w:rPr>
                <w:rFonts w:ascii="Calibri" w:hAnsi="Calibri" w:cs="Calibri"/>
                <w:color w:val="375623"/>
                <w:szCs w:val="24"/>
              </w:rPr>
              <w:t xml:space="preserve">I live in Old St Mellon's so have no access whatsoever to trains, the buses are unreliable and only every hour, the area I live is massively congested and in need of a rail link </w:t>
            </w:r>
          </w:p>
          <w:p w14:paraId="56D97FEE" w14:textId="4A8F380C" w:rsidR="00F94E09" w:rsidRPr="00F94E09" w:rsidRDefault="00F94E09" w:rsidP="00F37144">
            <w:pPr>
              <w:pStyle w:val="ListParagraph"/>
              <w:numPr>
                <w:ilvl w:val="0"/>
                <w:numId w:val="10"/>
              </w:numPr>
              <w:rPr>
                <w:rFonts w:ascii="Calibri" w:hAnsi="Calibri" w:cs="Calibri"/>
                <w:color w:val="375623"/>
                <w:szCs w:val="24"/>
              </w:rPr>
            </w:pPr>
            <w:r w:rsidRPr="00F94E09">
              <w:rPr>
                <w:rFonts w:ascii="Calibri" w:hAnsi="Calibri" w:cs="Calibri"/>
                <w:color w:val="375623"/>
                <w:szCs w:val="24"/>
              </w:rPr>
              <w:t>I literally cannot because I live in Pentwyn where we have 0 facilities for rail travel.</w:t>
            </w:r>
          </w:p>
          <w:p w14:paraId="29576D67" w14:textId="0475E127" w:rsidR="00F94E09" w:rsidRPr="00F94E09" w:rsidRDefault="00F94E09" w:rsidP="00F37144">
            <w:pPr>
              <w:pStyle w:val="ListParagraph"/>
              <w:numPr>
                <w:ilvl w:val="0"/>
                <w:numId w:val="10"/>
              </w:numPr>
              <w:rPr>
                <w:rFonts w:ascii="Calibri" w:hAnsi="Calibri" w:cs="Calibri"/>
                <w:color w:val="375623"/>
                <w:szCs w:val="24"/>
              </w:rPr>
            </w:pPr>
            <w:r w:rsidRPr="00F94E09">
              <w:rPr>
                <w:rFonts w:ascii="Calibri" w:hAnsi="Calibri" w:cs="Calibri"/>
                <w:color w:val="375623"/>
                <w:szCs w:val="24"/>
              </w:rPr>
              <w:t>No station near my home</w:t>
            </w:r>
          </w:p>
          <w:p w14:paraId="23FF5E18" w14:textId="5AFC5E76" w:rsidR="00113946" w:rsidRPr="00F94E09" w:rsidRDefault="00113946" w:rsidP="00113946">
            <w:pPr>
              <w:spacing w:after="0" w:line="240" w:lineRule="auto"/>
              <w:rPr>
                <w:rFonts w:ascii="Calibri" w:eastAsia="Times New Roman" w:hAnsi="Calibri" w:cs="Calibri"/>
                <w:color w:val="000000"/>
                <w:kern w:val="0"/>
                <w:szCs w:val="24"/>
                <w:lang w:eastAsia="en-GB"/>
                <w14:ligatures w14:val="none"/>
              </w:rPr>
            </w:pPr>
          </w:p>
        </w:tc>
      </w:tr>
      <w:tr w:rsidR="00113946" w:rsidRPr="00F12C71" w14:paraId="54C00D49" w14:textId="77777777" w:rsidTr="007234A8">
        <w:trPr>
          <w:trHeight w:val="312"/>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4C4DD5E2" w14:textId="666B7470" w:rsidR="00113946" w:rsidRPr="00F94E09" w:rsidRDefault="00F94E09" w:rsidP="00113946">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Unreliable or limited</w:t>
            </w:r>
          </w:p>
        </w:tc>
        <w:tc>
          <w:tcPr>
            <w:tcW w:w="838" w:type="dxa"/>
            <w:tcBorders>
              <w:top w:val="nil"/>
              <w:left w:val="nil"/>
              <w:bottom w:val="single" w:sz="4" w:space="0" w:color="auto"/>
              <w:right w:val="single" w:sz="4" w:space="0" w:color="auto"/>
            </w:tcBorders>
            <w:shd w:val="clear" w:color="auto" w:fill="DDEDEF" w:themeFill="accent2" w:themeFillTint="33"/>
            <w:noWrap/>
            <w:vAlign w:val="center"/>
            <w:hideMark/>
          </w:tcPr>
          <w:p w14:paraId="61131DBC" w14:textId="35BFADC4" w:rsidR="00113946" w:rsidRPr="00F94E09" w:rsidRDefault="00F94E09" w:rsidP="00113946">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18</w:t>
            </w:r>
          </w:p>
        </w:tc>
        <w:tc>
          <w:tcPr>
            <w:tcW w:w="960" w:type="dxa"/>
            <w:tcBorders>
              <w:top w:val="nil"/>
              <w:left w:val="nil"/>
              <w:bottom w:val="single" w:sz="4" w:space="0" w:color="auto"/>
              <w:right w:val="single" w:sz="4" w:space="0" w:color="auto"/>
            </w:tcBorders>
            <w:shd w:val="clear" w:color="auto" w:fill="DDEDEF" w:themeFill="accent2" w:themeFillTint="33"/>
            <w:noWrap/>
            <w:vAlign w:val="center"/>
            <w:hideMark/>
          </w:tcPr>
          <w:p w14:paraId="35689EF2" w14:textId="7323CFC2" w:rsidR="00113946" w:rsidRPr="00F94E09" w:rsidRDefault="00F94E09" w:rsidP="00113946">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11.5</w:t>
            </w:r>
          </w:p>
        </w:tc>
        <w:tc>
          <w:tcPr>
            <w:tcW w:w="5289" w:type="dxa"/>
            <w:tcBorders>
              <w:top w:val="nil"/>
              <w:left w:val="nil"/>
              <w:bottom w:val="single" w:sz="4" w:space="0" w:color="auto"/>
              <w:right w:val="single" w:sz="4" w:space="0" w:color="auto"/>
            </w:tcBorders>
            <w:shd w:val="clear" w:color="auto" w:fill="DDEDEF" w:themeFill="accent2" w:themeFillTint="33"/>
            <w:noWrap/>
            <w:vAlign w:val="bottom"/>
            <w:hideMark/>
          </w:tcPr>
          <w:p w14:paraId="7076BFA5" w14:textId="77777777" w:rsidR="00032ABD" w:rsidRPr="00F94E09" w:rsidRDefault="00113946" w:rsidP="00113946">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 </w:t>
            </w:r>
          </w:p>
          <w:p w14:paraId="3EBDDCB4" w14:textId="77777777" w:rsidR="00113946" w:rsidRPr="00F94E09" w:rsidRDefault="00F94E09" w:rsidP="00F37144">
            <w:pPr>
              <w:pStyle w:val="ListParagraph"/>
              <w:numPr>
                <w:ilvl w:val="0"/>
                <w:numId w:val="11"/>
              </w:numP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Trains too infrequent to where I live, often don't turn up and finish far too early in an evening. I used to use the train for work, now I drive.</w:t>
            </w:r>
          </w:p>
          <w:p w14:paraId="09A6881A" w14:textId="55E1345F" w:rsidR="00F94E09" w:rsidRPr="00F94E09" w:rsidRDefault="00F94E09" w:rsidP="00F37144">
            <w:pPr>
              <w:pStyle w:val="ListParagraph"/>
              <w:numPr>
                <w:ilvl w:val="0"/>
                <w:numId w:val="11"/>
              </w:numP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Infrequent service - Coryton, stopped using when having to get tickets before travel, Cancelled too often, Different tickets to the bus.</w:t>
            </w:r>
          </w:p>
        </w:tc>
      </w:tr>
      <w:tr w:rsidR="00113946" w:rsidRPr="00113946" w14:paraId="0A1B4A98" w14:textId="77777777" w:rsidTr="007234A8">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6CA7A11" w14:textId="1C387306" w:rsidR="00113946" w:rsidRPr="00F94E09" w:rsidRDefault="00F94E09" w:rsidP="00113946">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Prefer another option</w:t>
            </w:r>
          </w:p>
        </w:tc>
        <w:tc>
          <w:tcPr>
            <w:tcW w:w="838" w:type="dxa"/>
            <w:tcBorders>
              <w:top w:val="nil"/>
              <w:left w:val="nil"/>
              <w:bottom w:val="single" w:sz="4" w:space="0" w:color="auto"/>
              <w:right w:val="single" w:sz="4" w:space="0" w:color="auto"/>
            </w:tcBorders>
            <w:shd w:val="clear" w:color="auto" w:fill="auto"/>
            <w:noWrap/>
            <w:vAlign w:val="center"/>
            <w:hideMark/>
          </w:tcPr>
          <w:p w14:paraId="00B9C222" w14:textId="7C309BB0" w:rsidR="00113946" w:rsidRPr="00F94E09" w:rsidRDefault="00F94E09" w:rsidP="00113946">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17</w:t>
            </w:r>
          </w:p>
        </w:tc>
        <w:tc>
          <w:tcPr>
            <w:tcW w:w="960" w:type="dxa"/>
            <w:tcBorders>
              <w:top w:val="nil"/>
              <w:left w:val="nil"/>
              <w:bottom w:val="single" w:sz="4" w:space="0" w:color="auto"/>
              <w:right w:val="single" w:sz="4" w:space="0" w:color="auto"/>
            </w:tcBorders>
            <w:shd w:val="clear" w:color="auto" w:fill="auto"/>
            <w:noWrap/>
            <w:vAlign w:val="center"/>
            <w:hideMark/>
          </w:tcPr>
          <w:p w14:paraId="715951AA" w14:textId="1F921BFA" w:rsidR="00113946" w:rsidRPr="00F94E09" w:rsidRDefault="00113946" w:rsidP="00113946">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w:t>
            </w:r>
            <w:r w:rsidR="00F94E09" w:rsidRPr="00F94E09">
              <w:rPr>
                <w:rFonts w:ascii="Calibri" w:eastAsia="Times New Roman" w:hAnsi="Calibri" w:cs="Calibri"/>
                <w:color w:val="000000"/>
                <w:kern w:val="0"/>
                <w:szCs w:val="24"/>
                <w:lang w:eastAsia="en-GB"/>
                <w14:ligatures w14:val="none"/>
              </w:rPr>
              <w:t>0.8</w:t>
            </w:r>
          </w:p>
        </w:tc>
        <w:tc>
          <w:tcPr>
            <w:tcW w:w="5289" w:type="dxa"/>
            <w:tcBorders>
              <w:top w:val="nil"/>
              <w:left w:val="nil"/>
              <w:bottom w:val="single" w:sz="4" w:space="0" w:color="auto"/>
              <w:right w:val="single" w:sz="4" w:space="0" w:color="auto"/>
            </w:tcBorders>
            <w:shd w:val="clear" w:color="auto" w:fill="auto"/>
            <w:noWrap/>
            <w:vAlign w:val="bottom"/>
            <w:hideMark/>
          </w:tcPr>
          <w:p w14:paraId="48120A79" w14:textId="77777777" w:rsidR="00032ABD" w:rsidRPr="00F94E09" w:rsidRDefault="00113946" w:rsidP="00113946">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 </w:t>
            </w:r>
          </w:p>
          <w:p w14:paraId="2F68E944" w14:textId="408DB863" w:rsidR="00032ABD" w:rsidRPr="00F94E09" w:rsidRDefault="00F94E09" w:rsidP="00F37144">
            <w:pPr>
              <w:pStyle w:val="ListParagraph"/>
              <w:numPr>
                <w:ilvl w:val="0"/>
                <w:numId w:val="12"/>
              </w:numPr>
              <w:rPr>
                <w:rFonts w:ascii="Calibri" w:hAnsi="Calibri" w:cs="Calibri"/>
                <w:color w:val="375623"/>
                <w:szCs w:val="24"/>
              </w:rPr>
            </w:pPr>
            <w:r w:rsidRPr="00F94E09">
              <w:rPr>
                <w:rFonts w:ascii="Calibri" w:hAnsi="Calibri" w:cs="Calibri"/>
                <w:color w:val="375623"/>
                <w:szCs w:val="24"/>
              </w:rPr>
              <w:t xml:space="preserve">It is less convenient than the bus and the bus is free with my pensioner pass. Even if I chose to walk half a mile in the cold with heart disease to my closest station, it is likely the train would be cancelled or </w:t>
            </w:r>
            <w:proofErr w:type="spellStart"/>
            <w:proofErr w:type="gramStart"/>
            <w:r w:rsidRPr="00F94E09">
              <w:rPr>
                <w:rFonts w:ascii="Calibri" w:hAnsi="Calibri" w:cs="Calibri"/>
                <w:color w:val="375623"/>
                <w:szCs w:val="24"/>
              </w:rPr>
              <w:t>over crowded</w:t>
            </w:r>
            <w:proofErr w:type="spellEnd"/>
            <w:proofErr w:type="gramEnd"/>
            <w:r w:rsidRPr="00F94E09">
              <w:rPr>
                <w:rFonts w:ascii="Calibri" w:hAnsi="Calibri" w:cs="Calibri"/>
                <w:color w:val="375623"/>
                <w:szCs w:val="24"/>
              </w:rPr>
              <w:t xml:space="preserve"> and I'd be put on a rail replacement bus anyway</w:t>
            </w:r>
          </w:p>
          <w:p w14:paraId="0A9ED342" w14:textId="43124653" w:rsidR="00113946" w:rsidRPr="00F94E09" w:rsidRDefault="00F94E09" w:rsidP="00F37144">
            <w:pPr>
              <w:pStyle w:val="ListParagraph"/>
              <w:numPr>
                <w:ilvl w:val="0"/>
                <w:numId w:val="12"/>
              </w:numPr>
              <w:spacing w:after="0" w:line="240" w:lineRule="auto"/>
              <w:rPr>
                <w:rFonts w:ascii="Calibri" w:eastAsia="Times New Roman" w:hAnsi="Calibri" w:cs="Calibri"/>
                <w:color w:val="000000"/>
                <w:kern w:val="0"/>
                <w:szCs w:val="24"/>
                <w:lang w:eastAsia="en-GB"/>
                <w14:ligatures w14:val="none"/>
              </w:rPr>
            </w:pPr>
            <w:r w:rsidRPr="00F94E09">
              <w:rPr>
                <w:rFonts w:ascii="Calibri" w:hAnsi="Calibri" w:cs="Calibri"/>
                <w:color w:val="375623"/>
                <w:szCs w:val="24"/>
              </w:rPr>
              <w:t xml:space="preserve">Bus stop outside the door train station a walk away </w:t>
            </w:r>
          </w:p>
        </w:tc>
      </w:tr>
    </w:tbl>
    <w:p w14:paraId="09219A07" w14:textId="77777777"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20FD86A3" w14:textId="7572762B" w:rsidR="009E6C1F" w:rsidRDefault="00896F92" w:rsidP="00E47EEB">
      <w:pPr>
        <w:pStyle w:val="Heading2"/>
        <w:rPr>
          <w:shd w:val="clear" w:color="auto" w:fill="FFFFFF"/>
        </w:rPr>
      </w:pPr>
      <w:bookmarkStart w:id="37" w:name="_Toc202355678"/>
      <w:r>
        <w:rPr>
          <w:shd w:val="clear" w:color="auto" w:fill="FFFFFF"/>
        </w:rPr>
        <w:lastRenderedPageBreak/>
        <w:t xml:space="preserve">Q18 </w:t>
      </w:r>
      <w:r w:rsidR="009E6C1F">
        <w:rPr>
          <w:shd w:val="clear" w:color="auto" w:fill="FFFFFF"/>
        </w:rPr>
        <w:t>How satisfied or dissatisfied are you with each of the following elements of </w:t>
      </w:r>
      <w:r w:rsidR="009E6C1F" w:rsidRPr="00E47EEB">
        <w:t>cycling facilities</w:t>
      </w:r>
      <w:r w:rsidR="009E6C1F">
        <w:rPr>
          <w:shd w:val="clear" w:color="auto" w:fill="FFFFFF"/>
        </w:rPr>
        <w:t>? (Whether you normally use them or not)</w:t>
      </w:r>
      <w:bookmarkEnd w:id="37"/>
    </w:p>
    <w:p w14:paraId="14AC815F" w14:textId="62D7F2C3" w:rsidR="00B55428" w:rsidRPr="00B55428" w:rsidRDefault="00B55428" w:rsidP="00B55428">
      <w:r>
        <w:t xml:space="preserve">There were changes to the previous </w:t>
      </w:r>
      <w:r w:rsidR="00E84DA6">
        <w:t>question</w:t>
      </w:r>
      <w:r>
        <w:t xml:space="preserve"> ‘Availability of cycle paths/lanes’, which was split into ‘Availability of shared cycle paths/lanes’ and ‘Availability of segregated cycle </w:t>
      </w:r>
      <w:r w:rsidR="00C74162">
        <w:t>paths/lanes</w:t>
      </w:r>
      <w:r>
        <w:t xml:space="preserve">.  </w:t>
      </w:r>
      <w:r w:rsidRPr="00F47E43">
        <w:t xml:space="preserve">Two </w:t>
      </w:r>
      <w:r w:rsidR="00E84DA6" w:rsidRPr="00F47E43">
        <w:t>questions</w:t>
      </w:r>
      <w:r w:rsidRPr="00F47E43">
        <w:t xml:space="preserve"> around cycle hire were not used</w:t>
      </w:r>
      <w:r w:rsidR="00E84DA6" w:rsidRPr="00F47E43">
        <w:t xml:space="preserve"> in 2024</w:t>
      </w:r>
      <w:r w:rsidRPr="00F47E43">
        <w:t>, as the cycle hire scheme was not running at the time of the survey.</w:t>
      </w:r>
    </w:p>
    <w:p w14:paraId="5683B056" w14:textId="18407749" w:rsidR="003C101A" w:rsidRDefault="00AA2425" w:rsidP="003C101A">
      <w:r>
        <w:t>Looking at changes over time, i</w:t>
      </w:r>
      <w:r w:rsidR="00E84DA6">
        <w:t>n 2024 o</w:t>
      </w:r>
      <w:r w:rsidR="003C101A">
        <w:t>pinions on Cycling Facilities</w:t>
      </w:r>
      <w:r w:rsidR="00E84DA6">
        <w:t xml:space="preserve"> appear to be improving on the 2023 position, with only the satisfaction re ‘Availability of cycle stands</w:t>
      </w:r>
      <w:r w:rsidR="00C74162">
        <w:t>’ and</w:t>
      </w:r>
      <w:r w:rsidR="00E84DA6">
        <w:t xml:space="preserve"> ‘Condition of the highway for cycling’ not increasing. </w:t>
      </w:r>
    </w:p>
    <w:p w14:paraId="32B22805" w14:textId="3E5710EA" w:rsidR="00A229F0" w:rsidRDefault="00E84DA6" w:rsidP="003C101A">
      <w:r>
        <w:t>For 2024 t</w:t>
      </w:r>
      <w:r w:rsidR="00A229F0">
        <w:t xml:space="preserve">he highest level of satisfaction was with </w:t>
      </w:r>
      <w:r w:rsidR="00A229F0" w:rsidRPr="00E84DA6">
        <w:rPr>
          <w:b/>
          <w:bCs/>
          <w:i/>
          <w:iCs/>
        </w:rPr>
        <w:t>‘</w:t>
      </w:r>
      <w:r w:rsidRPr="00E84DA6">
        <w:rPr>
          <w:b/>
          <w:bCs/>
          <w:i/>
          <w:iCs/>
        </w:rPr>
        <w:t>Cardiff as a Cycling City’</w:t>
      </w:r>
      <w:r>
        <w:t xml:space="preserve"> (34.9%), followed by </w:t>
      </w:r>
      <w:r w:rsidR="00A229F0" w:rsidRPr="00A229F0">
        <w:rPr>
          <w:b/>
          <w:bCs/>
          <w:i/>
          <w:iCs/>
        </w:rPr>
        <w:t>Width of Cycle paths / Cycle lanes</w:t>
      </w:r>
      <w:r w:rsidR="00A229F0">
        <w:t>’ (3</w:t>
      </w:r>
      <w:r>
        <w:t>3.9</w:t>
      </w:r>
      <w:r w:rsidR="00A229F0">
        <w:t>%),</w:t>
      </w:r>
      <w:r>
        <w:t xml:space="preserve"> </w:t>
      </w:r>
      <w:r w:rsidRPr="00E84DA6">
        <w:rPr>
          <w:b/>
          <w:bCs/>
          <w:i/>
          <w:iCs/>
        </w:rPr>
        <w:t xml:space="preserve">‘Availability of shared cycle paths/lanes’ </w:t>
      </w:r>
      <w:r>
        <w:t xml:space="preserve">(33.1%), and </w:t>
      </w:r>
      <w:r w:rsidRPr="00E84DA6">
        <w:rPr>
          <w:b/>
          <w:bCs/>
          <w:i/>
          <w:iCs/>
        </w:rPr>
        <w:t xml:space="preserve">‘Availability of segregated cycle paths/lanes’ </w:t>
      </w:r>
      <w:r>
        <w:t>(32.3%).</w:t>
      </w:r>
    </w:p>
    <w:p w14:paraId="3EF3F7E7" w14:textId="77777777" w:rsidR="004E4FFB" w:rsidRDefault="004E4FFB" w:rsidP="003C101A">
      <w:pPr>
        <w:sectPr w:rsidR="004E4FFB" w:rsidSect="007B79F1">
          <w:pgSz w:w="11906" w:h="16838"/>
          <w:pgMar w:top="851" w:right="1418" w:bottom="851" w:left="1418" w:header="709" w:footer="709" w:gutter="0"/>
          <w:cols w:space="708"/>
          <w:docGrid w:linePitch="360"/>
        </w:sectPr>
      </w:pPr>
    </w:p>
    <w:p w14:paraId="71A32B1C" w14:textId="79B188D2" w:rsidR="003C101A" w:rsidRDefault="007A0D50" w:rsidP="003C101A">
      <w:r>
        <w:rPr>
          <w:noProof/>
        </w:rPr>
        <w:lastRenderedPageBreak/>
        <w:drawing>
          <wp:inline distT="0" distB="0" distL="0" distR="0" wp14:anchorId="17AF855D" wp14:editId="502E89F3">
            <wp:extent cx="9235310" cy="5341226"/>
            <wp:effectExtent l="19050" t="19050" r="23495" b="12065"/>
            <wp:docPr id="425534312" name="Picture 32"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34312" name="Picture 32" descr="Data chart. Highlights are in the associated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69311" cy="5360890"/>
                    </a:xfrm>
                    <a:prstGeom prst="rect">
                      <a:avLst/>
                    </a:prstGeom>
                    <a:noFill/>
                    <a:ln w="1270">
                      <a:solidFill>
                        <a:schemeClr val="bg2">
                          <a:lumMod val="90000"/>
                        </a:schemeClr>
                      </a:solidFill>
                    </a:ln>
                  </pic:spPr>
                </pic:pic>
              </a:graphicData>
            </a:graphic>
          </wp:inline>
        </w:drawing>
      </w:r>
    </w:p>
    <w:p w14:paraId="3ED68D56" w14:textId="77777777" w:rsidR="003C101A" w:rsidRPr="003C101A" w:rsidRDefault="003C101A" w:rsidP="003C101A"/>
    <w:p w14:paraId="307A2B57" w14:textId="77777777" w:rsidR="004E4FFB" w:rsidRDefault="004E4FFB">
      <w:pPr>
        <w:sectPr w:rsidR="004E4FFB" w:rsidSect="004E4FFB">
          <w:pgSz w:w="16838" w:h="11906" w:orient="landscape"/>
          <w:pgMar w:top="1418" w:right="851" w:bottom="1418" w:left="851" w:header="709" w:footer="709" w:gutter="0"/>
          <w:cols w:space="708"/>
          <w:docGrid w:linePitch="360"/>
        </w:sectPr>
      </w:pPr>
    </w:p>
    <w:p w14:paraId="66907F3A" w14:textId="519B42A2" w:rsidR="00DB4BF0" w:rsidRPr="004E4FFB" w:rsidRDefault="00AA2425" w:rsidP="004E4FFB">
      <w:r w:rsidRPr="00AA2425">
        <w:lastRenderedPageBreak/>
        <w:t xml:space="preserve">For 2024, Satisfaction was higher than Dissatisfaction for all but two elements: </w:t>
      </w:r>
      <w:r w:rsidR="00C64422" w:rsidRPr="00AA2425">
        <w:t>‘</w:t>
      </w:r>
      <w:r w:rsidR="00C64422" w:rsidRPr="00AA2425">
        <w:rPr>
          <w:b/>
          <w:bCs/>
          <w:i/>
          <w:iCs/>
        </w:rPr>
        <w:t>C</w:t>
      </w:r>
      <w:r w:rsidRPr="00AA2425">
        <w:rPr>
          <w:b/>
          <w:bCs/>
          <w:i/>
          <w:iCs/>
        </w:rPr>
        <w:t>ondition of the Highway for cycling’</w:t>
      </w:r>
      <w:r w:rsidR="00C64422" w:rsidRPr="00AA2425">
        <w:t xml:space="preserve"> (</w:t>
      </w:r>
      <w:r w:rsidRPr="00AA2425">
        <w:t>13</w:t>
      </w:r>
      <w:r w:rsidR="00C64422" w:rsidRPr="00AA2425">
        <w:t>.4%</w:t>
      </w:r>
      <w:r w:rsidRPr="00AA2425">
        <w:t xml:space="preserve"> satisfied compared with 24.7% dissatisfied</w:t>
      </w:r>
      <w:r w:rsidR="00C64422" w:rsidRPr="00AA2425">
        <w:t>)</w:t>
      </w:r>
      <w:r w:rsidRPr="00AA2425">
        <w:t>, and ‘</w:t>
      </w:r>
      <w:r w:rsidRPr="00AA2425">
        <w:rPr>
          <w:b/>
          <w:bCs/>
          <w:i/>
          <w:iCs/>
        </w:rPr>
        <w:t>Cycling on roads where there are no cycle lanes</w:t>
      </w:r>
      <w:r>
        <w:rPr>
          <w:b/>
          <w:bCs/>
          <w:i/>
          <w:iCs/>
        </w:rPr>
        <w:t>’</w:t>
      </w:r>
      <w:r>
        <w:t xml:space="preserve"> (20.3% satisfied compared with 18.7% dissatisfied).</w:t>
      </w:r>
    </w:p>
    <w:p w14:paraId="1FD99068" w14:textId="16C88BCC" w:rsidR="00C64422" w:rsidRPr="00AA2425" w:rsidRDefault="00AA2425" w:rsidP="00DB4BF0">
      <w:r>
        <w:t xml:space="preserve">Around one in three participants were satisfied with </w:t>
      </w:r>
      <w:r w:rsidRPr="00AA2425">
        <w:rPr>
          <w:b/>
          <w:bCs/>
          <w:i/>
          <w:iCs/>
        </w:rPr>
        <w:t>‘Cardiff as a good place to cycle in’</w:t>
      </w:r>
      <w:r w:rsidRPr="00AA2425">
        <w:t xml:space="preserve"> (34.9%), </w:t>
      </w:r>
      <w:r w:rsidRPr="00AA2425">
        <w:rPr>
          <w:b/>
          <w:bCs/>
          <w:i/>
          <w:iCs/>
        </w:rPr>
        <w:t>‘Width of cycle paths/lanes’</w:t>
      </w:r>
      <w:r w:rsidRPr="00AA2425">
        <w:t xml:space="preserve"> (33.9%), </w:t>
      </w:r>
      <w:r w:rsidRPr="00AA2425">
        <w:rPr>
          <w:b/>
          <w:bCs/>
          <w:i/>
          <w:iCs/>
        </w:rPr>
        <w:t>‘Availability of shared cycle paths/cycle lanes’</w:t>
      </w:r>
      <w:r w:rsidRPr="00AA2425">
        <w:t xml:space="preserve"> (33.1%) and</w:t>
      </w:r>
      <w:r>
        <w:rPr>
          <w:b/>
          <w:bCs/>
        </w:rPr>
        <w:t xml:space="preserve"> </w:t>
      </w:r>
      <w:r w:rsidRPr="00AA2425">
        <w:rPr>
          <w:b/>
          <w:bCs/>
          <w:i/>
          <w:iCs/>
        </w:rPr>
        <w:t>‘Availability of segregated cycle paths/cycle lanes’</w:t>
      </w:r>
      <w:r>
        <w:rPr>
          <w:b/>
          <w:bCs/>
        </w:rPr>
        <w:t xml:space="preserve"> </w:t>
      </w:r>
      <w:r>
        <w:t>(32.3%).</w:t>
      </w:r>
    </w:p>
    <w:p w14:paraId="718B58C5" w14:textId="5B840B84" w:rsidR="00561824" w:rsidRDefault="007A0D50" w:rsidP="00DB4BF0">
      <w:r>
        <w:rPr>
          <w:noProof/>
        </w:rPr>
        <w:drawing>
          <wp:inline distT="0" distB="0" distL="0" distR="0" wp14:anchorId="26098039" wp14:editId="3F1FD2B0">
            <wp:extent cx="5742940" cy="4980940"/>
            <wp:effectExtent l="19050" t="19050" r="10160" b="10160"/>
            <wp:docPr id="1966292984" name="Picture 33"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92984" name="Picture 33" descr="Data chart. Highlights are in the associated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940" cy="4980940"/>
                    </a:xfrm>
                    <a:prstGeom prst="rect">
                      <a:avLst/>
                    </a:prstGeom>
                    <a:noFill/>
                    <a:ln w="1270">
                      <a:solidFill>
                        <a:schemeClr val="bg2">
                          <a:lumMod val="90000"/>
                        </a:schemeClr>
                      </a:solidFill>
                    </a:ln>
                  </pic:spPr>
                </pic:pic>
              </a:graphicData>
            </a:graphic>
          </wp:inline>
        </w:drawing>
      </w:r>
    </w:p>
    <w:p w14:paraId="6059E5FE" w14:textId="5B72A1B4" w:rsidR="00DB4BF0" w:rsidRDefault="00BA1EA3" w:rsidP="00DB4BF0">
      <w:r w:rsidRPr="00BA1EA3">
        <w:rPr>
          <w:i/>
          <w:sz w:val="22"/>
          <w:szCs w:val="24"/>
        </w:rPr>
        <w:t>Base sizes shown in brackets. Excludes ‘Don’t Know’ responses.</w:t>
      </w:r>
      <w:r>
        <w:br w:type="textWrapping" w:clear="all"/>
      </w:r>
    </w:p>
    <w:p w14:paraId="11790532" w14:textId="4D1A2F43" w:rsidR="00DB4BF0" w:rsidRPr="00DB4BF0" w:rsidRDefault="00DB4BF0" w:rsidP="00DB4BF0"/>
    <w:p w14:paraId="780580C1" w14:textId="77777777" w:rsidR="009E6C1F" w:rsidRDefault="009E6C1F" w:rsidP="009E6C1F">
      <w:pPr>
        <w:spacing w:after="0" w:line="240" w:lineRule="auto"/>
        <w:rPr>
          <w:rFonts w:ascii="Arial" w:hAnsi="Arial" w:cs="Arial"/>
          <w:color w:val="000000"/>
          <w:sz w:val="26"/>
          <w:szCs w:val="26"/>
          <w:shd w:val="clear" w:color="auto" w:fill="FFFFFF"/>
        </w:rPr>
      </w:pPr>
    </w:p>
    <w:p w14:paraId="3FCE4517" w14:textId="77777777" w:rsidR="00DB4BF0" w:rsidRDefault="00DB4BF0" w:rsidP="00E47EEB">
      <w:pPr>
        <w:pStyle w:val="Heading2"/>
        <w:rPr>
          <w:shd w:val="clear" w:color="auto" w:fill="FFFFFF"/>
        </w:rPr>
      </w:pPr>
    </w:p>
    <w:p w14:paraId="6B388400" w14:textId="77777777" w:rsidR="00BA1EA3" w:rsidRDefault="00BA1EA3">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7B1C7FF0" w14:textId="76F7CEF8" w:rsidR="009E6C1F" w:rsidRDefault="00896F92" w:rsidP="00E47EEB">
      <w:pPr>
        <w:pStyle w:val="Heading2"/>
        <w:rPr>
          <w:shd w:val="clear" w:color="auto" w:fill="FFFFFF"/>
        </w:rPr>
      </w:pPr>
      <w:bookmarkStart w:id="38" w:name="_Toc202355679"/>
      <w:r>
        <w:rPr>
          <w:shd w:val="clear" w:color="auto" w:fill="FFFFFF"/>
        </w:rPr>
        <w:lastRenderedPageBreak/>
        <w:t xml:space="preserve">Q19 </w:t>
      </w:r>
      <w:r w:rsidR="009E6C1F">
        <w:rPr>
          <w:shd w:val="clear" w:color="auto" w:fill="FFFFFF"/>
        </w:rPr>
        <w:t>How satisfied or dissatisfied are you with the condition of each of the following facilities on the </w:t>
      </w:r>
      <w:r w:rsidR="009E6C1F" w:rsidRPr="00E47EEB">
        <w:t>highway</w:t>
      </w:r>
      <w:r w:rsidR="009E6C1F">
        <w:rPr>
          <w:shd w:val="clear" w:color="auto" w:fill="FFFFFF"/>
        </w:rPr>
        <w:t>?</w:t>
      </w:r>
      <w:bookmarkEnd w:id="38"/>
    </w:p>
    <w:p w14:paraId="410E94CF" w14:textId="2F40CE4C" w:rsidR="00B164F4" w:rsidRDefault="00B164F4" w:rsidP="00B164F4">
      <w:r>
        <w:t>Over a half of respondents were happy with ‘</w:t>
      </w:r>
      <w:r w:rsidRPr="00B164F4">
        <w:rPr>
          <w:b/>
          <w:bCs/>
          <w:i/>
          <w:iCs/>
        </w:rPr>
        <w:t>Street lighting</w:t>
      </w:r>
      <w:r>
        <w:t>’ and ‘</w:t>
      </w:r>
      <w:r w:rsidRPr="00B164F4">
        <w:rPr>
          <w:b/>
          <w:bCs/>
          <w:i/>
          <w:iCs/>
        </w:rPr>
        <w:t>Traffic lights at junctions</w:t>
      </w:r>
      <w:r>
        <w:t>’ (</w:t>
      </w:r>
      <w:r w:rsidR="000B6D50">
        <w:t>56.5</w:t>
      </w:r>
      <w:r>
        <w:t>% and 5</w:t>
      </w:r>
      <w:r w:rsidR="000B6D50">
        <w:t>1</w:t>
      </w:r>
      <w:r>
        <w:t>.</w:t>
      </w:r>
      <w:r w:rsidR="000B6D50">
        <w:t>0</w:t>
      </w:r>
      <w:r>
        <w:t>% respectively).</w:t>
      </w:r>
    </w:p>
    <w:p w14:paraId="348B5832" w14:textId="427F9362" w:rsidR="00B164F4" w:rsidRDefault="00B164F4" w:rsidP="000B6D50">
      <w:r>
        <w:t>In contrast, over three in five respondents were dissatisfied with the ‘</w:t>
      </w:r>
      <w:r w:rsidRPr="00B164F4">
        <w:rPr>
          <w:b/>
          <w:bCs/>
          <w:i/>
          <w:iCs/>
        </w:rPr>
        <w:t>Road surface</w:t>
      </w:r>
      <w:r>
        <w:t>’ (</w:t>
      </w:r>
      <w:r w:rsidR="000B6D50">
        <w:t>78.5</w:t>
      </w:r>
      <w:r>
        <w:t xml:space="preserve">%), </w:t>
      </w:r>
      <w:r w:rsidR="000B6D50">
        <w:t>‘</w:t>
      </w:r>
      <w:r w:rsidR="000B6D50" w:rsidRPr="00B164F4">
        <w:rPr>
          <w:b/>
          <w:bCs/>
          <w:i/>
          <w:iCs/>
        </w:rPr>
        <w:t>Road drainage</w:t>
      </w:r>
      <w:r w:rsidR="000B6D50">
        <w:t xml:space="preserve">’ (66.9%), and </w:t>
      </w:r>
      <w:r>
        <w:t>‘</w:t>
      </w:r>
      <w:r w:rsidRPr="00B164F4">
        <w:rPr>
          <w:b/>
          <w:bCs/>
          <w:i/>
          <w:iCs/>
        </w:rPr>
        <w:t>Footway / pavement surface</w:t>
      </w:r>
      <w:r>
        <w:t>’ (6</w:t>
      </w:r>
      <w:r w:rsidR="000B6D50">
        <w:t>5.2</w:t>
      </w:r>
      <w:r>
        <w:t>%)</w:t>
      </w:r>
      <w:r w:rsidR="000B6D50">
        <w:t>.</w:t>
      </w:r>
      <w:r>
        <w:t xml:space="preserve"> </w:t>
      </w:r>
    </w:p>
    <w:p w14:paraId="343EE6FF" w14:textId="3345FF47" w:rsidR="00B164F4" w:rsidRPr="00B164F4" w:rsidRDefault="007A0D50" w:rsidP="00B164F4">
      <w:r>
        <w:rPr>
          <w:b/>
          <w:bCs/>
          <w:i/>
          <w:iCs/>
          <w:noProof/>
        </w:rPr>
        <w:drawing>
          <wp:inline distT="0" distB="0" distL="0" distR="0" wp14:anchorId="1F5F171E" wp14:editId="2FBE7170">
            <wp:extent cx="5742940" cy="4791710"/>
            <wp:effectExtent l="19050" t="19050" r="10160" b="27940"/>
            <wp:docPr id="2069881911" name="Picture 34" descr="A graph of a traffic accident&#10;&#10;AI-generated content may be incorrect.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81911" name="Picture 34" descr="A graph of a traffic accident&#10;&#10;AI-generated content may be incorrect.Data chart. Highlights are in the associated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940" cy="4791710"/>
                    </a:xfrm>
                    <a:prstGeom prst="rect">
                      <a:avLst/>
                    </a:prstGeom>
                    <a:noFill/>
                    <a:ln w="1270">
                      <a:solidFill>
                        <a:schemeClr val="bg2">
                          <a:lumMod val="90000"/>
                        </a:schemeClr>
                      </a:solidFill>
                    </a:ln>
                  </pic:spPr>
                </pic:pic>
              </a:graphicData>
            </a:graphic>
          </wp:inline>
        </w:drawing>
      </w:r>
      <w:r w:rsidR="00D9010C">
        <w:br/>
      </w:r>
      <w:r w:rsidR="00D9010C" w:rsidRPr="00BA1EA3">
        <w:rPr>
          <w:i/>
          <w:sz w:val="22"/>
          <w:szCs w:val="24"/>
        </w:rPr>
        <w:t>Base sizes shown in brackets. Excludes ‘Don’t Know’ responses.</w:t>
      </w:r>
    </w:p>
    <w:p w14:paraId="355BCFD7" w14:textId="77777777" w:rsidR="008C2758" w:rsidRDefault="008C2758">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0502289A" w14:textId="46DE5482" w:rsidR="009E6C1F" w:rsidRDefault="00027874" w:rsidP="009D3761">
      <w:pPr>
        <w:pStyle w:val="Heading2"/>
        <w:rPr>
          <w:shd w:val="clear" w:color="auto" w:fill="FFFFFF"/>
        </w:rPr>
      </w:pPr>
      <w:bookmarkStart w:id="39" w:name="_Toc202355680"/>
      <w:r>
        <w:rPr>
          <w:shd w:val="clear" w:color="auto" w:fill="FFFFFF"/>
        </w:rPr>
        <w:lastRenderedPageBreak/>
        <w:t xml:space="preserve">Q20 </w:t>
      </w:r>
      <w:r w:rsidR="009E6C1F">
        <w:rPr>
          <w:shd w:val="clear" w:color="auto" w:fill="FFFFFF"/>
        </w:rPr>
        <w:t>How safe do you feel...</w:t>
      </w:r>
      <w:bookmarkEnd w:id="39"/>
    </w:p>
    <w:p w14:paraId="72702AA0" w14:textId="74E28F1F" w:rsidR="00D24FFD" w:rsidRDefault="009C2105" w:rsidP="00717E91">
      <w:r>
        <w:t>N</w:t>
      </w:r>
      <w:r w:rsidR="00717E91">
        <w:t>ine in ten respondents</w:t>
      </w:r>
      <w:r w:rsidR="001C2C5B">
        <w:t xml:space="preserve"> said they</w:t>
      </w:r>
      <w:r w:rsidR="00717E91">
        <w:t xml:space="preserve"> feel safe</w:t>
      </w:r>
      <w:r w:rsidR="001C2C5B">
        <w:t xml:space="preserve"> or somewhat safe</w:t>
      </w:r>
      <w:r w:rsidR="00717E91">
        <w:t xml:space="preserve"> travelling by train or bus in Cardiff (9</w:t>
      </w:r>
      <w:r>
        <w:t>0.7</w:t>
      </w:r>
      <w:r w:rsidR="00717E91">
        <w:t>% and 89.</w:t>
      </w:r>
      <w:r>
        <w:t>0</w:t>
      </w:r>
      <w:r w:rsidR="00717E91">
        <w:t>% respectively)</w:t>
      </w:r>
      <w:r w:rsidR="00D24FFD">
        <w:t xml:space="preserve">, </w:t>
      </w:r>
      <w:r>
        <w:t>and eight in ten</w:t>
      </w:r>
      <w:r w:rsidR="00D24FFD">
        <w:t xml:space="preserve"> (8</w:t>
      </w:r>
      <w:r>
        <w:t>0.0</w:t>
      </w:r>
      <w:r w:rsidR="00D24FFD">
        <w:t>%) said they feel safe or somewhat safe when walking in Cardiff.</w:t>
      </w:r>
    </w:p>
    <w:p w14:paraId="5D3F962D" w14:textId="495DB174" w:rsidR="00717E91" w:rsidRDefault="00717E91" w:rsidP="00717E91">
      <w:r>
        <w:t>However, almost half (</w:t>
      </w:r>
      <w:r w:rsidR="009C2105">
        <w:t>46.5</w:t>
      </w:r>
      <w:r>
        <w:t>%) feel unsafe when cycling in Cardiff.</w:t>
      </w:r>
    </w:p>
    <w:p w14:paraId="1C364335" w14:textId="7EC5A10E" w:rsidR="00B963A8" w:rsidRDefault="00C03D4D" w:rsidP="00B963A8">
      <w:pPr>
        <w:spacing w:after="0"/>
        <w:rPr>
          <w:i/>
          <w:sz w:val="20"/>
        </w:rPr>
      </w:pPr>
      <w:r>
        <w:rPr>
          <w:i/>
          <w:noProof/>
          <w:sz w:val="20"/>
        </w:rPr>
        <w:drawing>
          <wp:inline distT="0" distB="0" distL="0" distR="0" wp14:anchorId="0648FA4E" wp14:editId="77274ADF">
            <wp:extent cx="5560060" cy="3535680"/>
            <wp:effectExtent l="0" t="0" r="2540" b="7620"/>
            <wp:docPr id="950219019" name="Picture 30" descr="Chart of data.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9019" name="Picture 30" descr="Chart of data. Highlights are in the associated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0060" cy="3535680"/>
                    </a:xfrm>
                    <a:prstGeom prst="rect">
                      <a:avLst/>
                    </a:prstGeom>
                    <a:noFill/>
                  </pic:spPr>
                </pic:pic>
              </a:graphicData>
            </a:graphic>
          </wp:inline>
        </w:drawing>
      </w:r>
      <w:r w:rsidR="00B963A8">
        <w:br/>
      </w:r>
      <w:r w:rsidR="00B963A8" w:rsidRPr="0004258F">
        <w:rPr>
          <w:i/>
          <w:sz w:val="20"/>
        </w:rPr>
        <w:t>Excludes ‘Don’t Know’ responses.</w:t>
      </w:r>
    </w:p>
    <w:p w14:paraId="44638585" w14:textId="68BD0BB0" w:rsidR="00717E91" w:rsidRDefault="00717E91" w:rsidP="00717E91"/>
    <w:p w14:paraId="2BE85C50" w14:textId="36ECC3FC" w:rsidR="00027874" w:rsidRDefault="00027874" w:rsidP="00027874">
      <w:pPr>
        <w:pStyle w:val="Heading3"/>
      </w:pPr>
      <w:bookmarkStart w:id="40" w:name="_Toc202355681"/>
      <w:r>
        <w:t xml:space="preserve">Q20a </w:t>
      </w:r>
      <w:r>
        <w:rPr>
          <w:shd w:val="clear" w:color="auto" w:fill="FFFFFF"/>
        </w:rPr>
        <w:t>How safe do you feel...</w:t>
      </w:r>
      <w:r>
        <w:t>Walking in Cardiff</w:t>
      </w:r>
      <w:bookmarkEnd w:id="40"/>
    </w:p>
    <w:p w14:paraId="472F1C6B" w14:textId="50430135" w:rsidR="0031507B" w:rsidRDefault="009D1618" w:rsidP="009D1618">
      <w:pPr>
        <w:rPr>
          <w:rFonts w:eastAsia="Times New Roman"/>
          <w:lang w:eastAsia="en-GB"/>
        </w:rPr>
      </w:pPr>
      <w:r>
        <w:t>Looking at responses from previous years, w</w:t>
      </w:r>
      <w:r>
        <w:rPr>
          <w:rFonts w:eastAsia="Times New Roman"/>
          <w:lang w:eastAsia="en-GB"/>
        </w:rPr>
        <w:t>hilst in 2024 eight in ten (</w:t>
      </w:r>
      <w:r w:rsidR="0031507B">
        <w:rPr>
          <w:rFonts w:eastAsia="Times New Roman"/>
          <w:lang w:eastAsia="en-GB"/>
        </w:rPr>
        <w:t>8</w:t>
      </w:r>
      <w:r>
        <w:rPr>
          <w:rFonts w:eastAsia="Times New Roman"/>
          <w:lang w:eastAsia="en-GB"/>
        </w:rPr>
        <w:t>0.0</w:t>
      </w:r>
      <w:r w:rsidR="0031507B" w:rsidRPr="0031507B">
        <w:rPr>
          <w:rFonts w:eastAsia="Times New Roman"/>
          <w:lang w:eastAsia="en-GB"/>
        </w:rPr>
        <w:t>%) of respondents said that they felt safe or somewhat safe when walking in Cardiff</w:t>
      </w:r>
      <w:r>
        <w:rPr>
          <w:rFonts w:eastAsia="Times New Roman"/>
          <w:lang w:eastAsia="en-GB"/>
        </w:rPr>
        <w:t>, t</w:t>
      </w:r>
      <w:r w:rsidR="0031507B">
        <w:rPr>
          <w:rFonts w:eastAsia="Times New Roman"/>
          <w:lang w:eastAsia="en-GB"/>
        </w:rPr>
        <w:t xml:space="preserve">he </w:t>
      </w:r>
      <w:r>
        <w:rPr>
          <w:rFonts w:eastAsia="Times New Roman"/>
          <w:lang w:eastAsia="en-GB"/>
        </w:rPr>
        <w:t xml:space="preserve">proportion that </w:t>
      </w:r>
      <w:r w:rsidR="0031507B">
        <w:rPr>
          <w:rFonts w:eastAsia="Times New Roman"/>
          <w:lang w:eastAsia="en-GB"/>
        </w:rPr>
        <w:t xml:space="preserve">state that they do not feel safe when walking in Cardiff </w:t>
      </w:r>
      <w:r>
        <w:rPr>
          <w:rFonts w:eastAsia="Times New Roman"/>
          <w:lang w:eastAsia="en-GB"/>
        </w:rPr>
        <w:t>is continuing to increase year on year, from 5.8% in 2017 to 20.0% in 2024</w:t>
      </w:r>
      <w:r w:rsidR="0031507B">
        <w:rPr>
          <w:rFonts w:eastAsia="Times New Roman"/>
          <w:lang w:eastAsia="en-GB"/>
        </w:rPr>
        <w:t>.</w:t>
      </w:r>
    </w:p>
    <w:p w14:paraId="187F51C7" w14:textId="4042DF3F" w:rsidR="0031507B" w:rsidRDefault="0029766C" w:rsidP="0031507B">
      <w:pPr>
        <w:spacing w:after="0"/>
        <w:jc w:val="both"/>
        <w:rPr>
          <w:i/>
          <w:sz w:val="20"/>
        </w:rPr>
      </w:pPr>
      <w:r>
        <w:rPr>
          <w:i/>
          <w:noProof/>
          <w:sz w:val="20"/>
        </w:rPr>
        <w:drawing>
          <wp:inline distT="0" distB="0" distL="0" distR="0" wp14:anchorId="3528E9CE" wp14:editId="79C019EE">
            <wp:extent cx="5621020" cy="2463165"/>
            <wp:effectExtent l="19050" t="19050" r="17780" b="13335"/>
            <wp:docPr id="1859543155" name="Picture 36"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3155" name="Picture 36" descr="Data chart. Highlights are in the associated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1020" cy="2463165"/>
                    </a:xfrm>
                    <a:prstGeom prst="rect">
                      <a:avLst/>
                    </a:prstGeom>
                    <a:noFill/>
                    <a:ln w="1270">
                      <a:solidFill>
                        <a:schemeClr val="bg2">
                          <a:lumMod val="90000"/>
                        </a:schemeClr>
                      </a:solidFill>
                    </a:ln>
                  </pic:spPr>
                </pic:pic>
              </a:graphicData>
            </a:graphic>
          </wp:inline>
        </w:drawing>
      </w:r>
      <w:r w:rsidR="0031507B">
        <w:rPr>
          <w:rFonts w:eastAsia="Times New Roman"/>
          <w:lang w:eastAsia="en-GB"/>
        </w:rPr>
        <w:br/>
      </w:r>
      <w:r w:rsidR="0031507B" w:rsidRPr="000F11C5">
        <w:rPr>
          <w:i/>
          <w:sz w:val="20"/>
        </w:rPr>
        <w:t>Excludes ‘Don’t Know’ responses.</w:t>
      </w:r>
    </w:p>
    <w:p w14:paraId="3888371F" w14:textId="3DCE0125" w:rsidR="0031507B" w:rsidRDefault="00027874" w:rsidP="00C03D4D">
      <w:pPr>
        <w:rPr>
          <w:rFonts w:eastAsia="Times New Roman"/>
          <w:lang w:eastAsia="en-GB"/>
        </w:rPr>
      </w:pPr>
      <w:r>
        <w:rPr>
          <w:rFonts w:eastAsia="Times New Roman"/>
          <w:lang w:eastAsia="en-GB"/>
        </w:rPr>
        <w:lastRenderedPageBreak/>
        <w:t>Looked at by demographics, r</w:t>
      </w:r>
      <w:r w:rsidR="0031507B" w:rsidRPr="001C2C5B">
        <w:rPr>
          <w:rFonts w:eastAsia="Times New Roman"/>
          <w:lang w:eastAsia="en-GB"/>
        </w:rPr>
        <w:t xml:space="preserve">espondents from each of the sub-groups also predominantly felt safe or somewhat safe when walking in Cardiff. However, although </w:t>
      </w:r>
      <w:r>
        <w:rPr>
          <w:rFonts w:eastAsia="Times New Roman"/>
          <w:lang w:eastAsia="en-GB"/>
        </w:rPr>
        <w:t>77.3</w:t>
      </w:r>
      <w:r w:rsidR="0031507B" w:rsidRPr="001C2C5B">
        <w:rPr>
          <w:rFonts w:eastAsia="Times New Roman"/>
          <w:lang w:eastAsia="en-GB"/>
        </w:rPr>
        <w:t xml:space="preserve">% of females felt safe or somewhat safe, just </w:t>
      </w:r>
      <w:r>
        <w:rPr>
          <w:rFonts w:eastAsia="Times New Roman"/>
          <w:lang w:eastAsia="en-GB"/>
        </w:rPr>
        <w:t>24.1</w:t>
      </w:r>
      <w:r w:rsidR="0031507B" w:rsidRPr="001C2C5B">
        <w:rPr>
          <w:rFonts w:eastAsia="Times New Roman"/>
          <w:lang w:eastAsia="en-GB"/>
        </w:rPr>
        <w:t xml:space="preserve">% felt </w:t>
      </w:r>
      <w:r>
        <w:rPr>
          <w:rFonts w:eastAsia="Times New Roman"/>
          <w:lang w:eastAsia="en-GB"/>
        </w:rPr>
        <w:t xml:space="preserve">very </w:t>
      </w:r>
      <w:r w:rsidR="0031507B" w:rsidRPr="001C2C5B">
        <w:rPr>
          <w:rFonts w:eastAsia="Times New Roman"/>
          <w:lang w:eastAsia="en-GB"/>
        </w:rPr>
        <w:t xml:space="preserve">safe – </w:t>
      </w:r>
      <w:r w:rsidR="0031507B">
        <w:rPr>
          <w:rFonts w:eastAsia="Times New Roman"/>
          <w:lang w:eastAsia="en-GB"/>
        </w:rPr>
        <w:t>this is</w:t>
      </w:r>
      <w:r w:rsidR="0031507B" w:rsidRPr="001C2C5B">
        <w:rPr>
          <w:rFonts w:eastAsia="Times New Roman"/>
          <w:lang w:eastAsia="en-GB"/>
        </w:rPr>
        <w:t xml:space="preserve"> well below the comparative proportion for males (</w:t>
      </w:r>
      <w:r w:rsidR="0031507B">
        <w:rPr>
          <w:rFonts w:eastAsia="Times New Roman"/>
          <w:lang w:eastAsia="en-GB"/>
        </w:rPr>
        <w:t>4</w:t>
      </w:r>
      <w:r>
        <w:rPr>
          <w:rFonts w:eastAsia="Times New Roman"/>
          <w:lang w:eastAsia="en-GB"/>
        </w:rPr>
        <w:t>4.6</w:t>
      </w:r>
      <w:r w:rsidR="0031507B" w:rsidRPr="001C2C5B">
        <w:rPr>
          <w:rFonts w:eastAsia="Times New Roman"/>
          <w:lang w:eastAsia="en-GB"/>
        </w:rPr>
        <w:t xml:space="preserve">%). </w:t>
      </w:r>
      <w:r>
        <w:rPr>
          <w:rFonts w:eastAsia="Times New Roman"/>
          <w:lang w:eastAsia="en-GB"/>
        </w:rPr>
        <w:br/>
        <w:t>T</w:t>
      </w:r>
      <w:r w:rsidR="0031507B" w:rsidRPr="001C2C5B">
        <w:rPr>
          <w:rFonts w:eastAsia="Times New Roman"/>
          <w:lang w:eastAsia="en-GB"/>
        </w:rPr>
        <w:t xml:space="preserve">hose </w:t>
      </w:r>
      <w:r w:rsidR="0031507B">
        <w:rPr>
          <w:rFonts w:eastAsia="Times New Roman"/>
          <w:lang w:eastAsia="en-GB"/>
        </w:rPr>
        <w:t>that</w:t>
      </w:r>
      <w:r w:rsidR="0031507B" w:rsidRPr="001C2C5B">
        <w:rPr>
          <w:rFonts w:eastAsia="Times New Roman"/>
          <w:lang w:eastAsia="en-GB"/>
        </w:rPr>
        <w:t xml:space="preserve"> </w:t>
      </w:r>
      <w:r w:rsidR="0031507B">
        <w:rPr>
          <w:rFonts w:eastAsia="Times New Roman"/>
          <w:lang w:eastAsia="en-GB"/>
        </w:rPr>
        <w:t>identify as disabled</w:t>
      </w:r>
      <w:r w:rsidR="0031507B" w:rsidRPr="001C2C5B">
        <w:rPr>
          <w:rFonts w:eastAsia="Times New Roman"/>
          <w:lang w:eastAsia="en-GB"/>
        </w:rPr>
        <w:t xml:space="preserve"> </w:t>
      </w:r>
      <w:r>
        <w:rPr>
          <w:rFonts w:eastAsia="Times New Roman"/>
          <w:lang w:eastAsia="en-GB"/>
        </w:rPr>
        <w:t xml:space="preserve">were the least likely to </w:t>
      </w:r>
      <w:r w:rsidR="0031507B" w:rsidRPr="001C2C5B">
        <w:rPr>
          <w:rFonts w:eastAsia="Times New Roman"/>
          <w:lang w:eastAsia="en-GB"/>
        </w:rPr>
        <w:t xml:space="preserve">feel </w:t>
      </w:r>
      <w:r>
        <w:rPr>
          <w:rFonts w:eastAsia="Times New Roman"/>
          <w:lang w:eastAsia="en-GB"/>
        </w:rPr>
        <w:t>s</w:t>
      </w:r>
      <w:r w:rsidR="0031507B" w:rsidRPr="001C2C5B">
        <w:rPr>
          <w:rFonts w:eastAsia="Times New Roman"/>
          <w:lang w:eastAsia="en-GB"/>
        </w:rPr>
        <w:t xml:space="preserve">afe </w:t>
      </w:r>
      <w:r>
        <w:rPr>
          <w:rFonts w:eastAsia="Times New Roman"/>
          <w:lang w:eastAsia="en-GB"/>
        </w:rPr>
        <w:t>walking in Cardiff, with nearly three in ten (28.8%) saying they felt unsafe</w:t>
      </w:r>
      <w:r w:rsidR="0031507B" w:rsidRPr="001C2C5B">
        <w:rPr>
          <w:rFonts w:eastAsia="Times New Roman"/>
          <w:lang w:eastAsia="en-GB"/>
        </w:rPr>
        <w:t>.</w:t>
      </w:r>
    </w:p>
    <w:p w14:paraId="77230CDE" w14:textId="7BEEEBCC" w:rsidR="00B963A8" w:rsidRDefault="009136F4" w:rsidP="00B963A8">
      <w:pPr>
        <w:spacing w:after="0"/>
        <w:rPr>
          <w:i/>
          <w:sz w:val="20"/>
        </w:rPr>
      </w:pPr>
      <w:r>
        <w:rPr>
          <w:rFonts w:eastAsia="Times New Roman"/>
          <w:lang w:eastAsia="en-GB"/>
        </w:rPr>
        <w:t xml:space="preserve"> </w:t>
      </w:r>
      <w:r w:rsidR="0029766C">
        <w:rPr>
          <w:rFonts w:eastAsia="Times New Roman"/>
          <w:noProof/>
          <w:lang w:eastAsia="en-GB"/>
        </w:rPr>
        <w:drawing>
          <wp:inline distT="0" distB="0" distL="0" distR="0" wp14:anchorId="456E6319" wp14:editId="1FC66FDA">
            <wp:extent cx="5651500" cy="4243070"/>
            <wp:effectExtent l="19050" t="19050" r="25400" b="24130"/>
            <wp:docPr id="778927632" name="Picture 37"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27632" name="Picture 37" descr="Data chart. Highlights are in the associated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1500" cy="4243070"/>
                    </a:xfrm>
                    <a:prstGeom prst="rect">
                      <a:avLst/>
                    </a:prstGeom>
                    <a:noFill/>
                    <a:ln w="1270">
                      <a:solidFill>
                        <a:schemeClr val="bg2">
                          <a:lumMod val="90000"/>
                        </a:schemeClr>
                      </a:solidFill>
                    </a:ln>
                  </pic:spPr>
                </pic:pic>
              </a:graphicData>
            </a:graphic>
          </wp:inline>
        </w:drawing>
      </w:r>
      <w:r w:rsidR="00B963A8">
        <w:rPr>
          <w:rFonts w:eastAsia="Times New Roman"/>
          <w:lang w:eastAsia="en-GB"/>
        </w:rPr>
        <w:br/>
      </w:r>
      <w:r w:rsidR="00B963A8" w:rsidRPr="0004258F">
        <w:rPr>
          <w:i/>
          <w:sz w:val="20"/>
        </w:rPr>
        <w:t>Excludes ‘Don’t Know’ responses.</w:t>
      </w:r>
    </w:p>
    <w:p w14:paraId="2AD02741" w14:textId="77777777" w:rsidR="009D2321" w:rsidRDefault="009D2321">
      <w:pPr>
        <w:rPr>
          <w:rFonts w:eastAsia="Times New Roman"/>
          <w:lang w:eastAsia="en-GB"/>
        </w:rPr>
      </w:pPr>
    </w:p>
    <w:p w14:paraId="76382C0B" w14:textId="7BA0043D" w:rsidR="00027874" w:rsidRDefault="00027874" w:rsidP="00027874">
      <w:pPr>
        <w:pStyle w:val="Heading3"/>
      </w:pPr>
      <w:bookmarkStart w:id="41" w:name="_Toc202355682"/>
      <w:r w:rsidRPr="002E21B5">
        <w:t>Q20</w:t>
      </w:r>
      <w:r w:rsidR="0038450C">
        <w:t>b</w:t>
      </w:r>
      <w:r w:rsidRPr="002E21B5">
        <w:t xml:space="preserve"> </w:t>
      </w:r>
      <w:r w:rsidRPr="002E21B5">
        <w:rPr>
          <w:shd w:val="clear" w:color="auto" w:fill="FFFFFF"/>
        </w:rPr>
        <w:t>How safe do you feel...</w:t>
      </w:r>
      <w:r w:rsidRPr="002E21B5">
        <w:t>Cycling in Cardiff</w:t>
      </w:r>
      <w:bookmarkEnd w:id="41"/>
    </w:p>
    <w:p w14:paraId="45D8CAEC" w14:textId="44962020" w:rsidR="009D2321" w:rsidRDefault="009D2321">
      <w:pPr>
        <w:rPr>
          <w:rFonts w:eastAsia="Times New Roman"/>
          <w:lang w:eastAsia="en-GB"/>
        </w:rPr>
      </w:pPr>
      <w:r w:rsidRPr="009D2321">
        <w:rPr>
          <w:rFonts w:eastAsia="Times New Roman"/>
          <w:lang w:eastAsia="en-GB"/>
        </w:rPr>
        <w:t xml:space="preserve">In contrast to walking, </w:t>
      </w:r>
      <w:r w:rsidR="00776591">
        <w:rPr>
          <w:rFonts w:eastAsia="Times New Roman"/>
          <w:lang w:eastAsia="en-GB"/>
        </w:rPr>
        <w:t>almost a half</w:t>
      </w:r>
      <w:r w:rsidRPr="009D2321">
        <w:rPr>
          <w:rFonts w:eastAsia="Times New Roman"/>
          <w:lang w:eastAsia="en-GB"/>
        </w:rPr>
        <w:t xml:space="preserve"> (</w:t>
      </w:r>
      <w:r w:rsidR="00B71F11">
        <w:rPr>
          <w:rFonts w:eastAsia="Times New Roman"/>
          <w:lang w:eastAsia="en-GB"/>
        </w:rPr>
        <w:t>46.5</w:t>
      </w:r>
      <w:r w:rsidRPr="009D2321">
        <w:rPr>
          <w:rFonts w:eastAsia="Times New Roman"/>
          <w:lang w:eastAsia="en-GB"/>
        </w:rPr>
        <w:t>%) of respondents said they felt unsafe when cycling in Cardiff</w:t>
      </w:r>
      <w:r w:rsidR="00776591">
        <w:rPr>
          <w:rFonts w:eastAsia="Times New Roman"/>
          <w:lang w:eastAsia="en-GB"/>
        </w:rPr>
        <w:t>.</w:t>
      </w:r>
      <w:r w:rsidRPr="009D2321">
        <w:rPr>
          <w:rFonts w:eastAsia="Times New Roman"/>
          <w:lang w:eastAsia="en-GB"/>
        </w:rPr>
        <w:t xml:space="preserve"> </w:t>
      </w:r>
      <w:r w:rsidR="00776591">
        <w:rPr>
          <w:rFonts w:eastAsia="Times New Roman"/>
          <w:lang w:eastAsia="en-GB"/>
        </w:rPr>
        <w:t>However, the proportion of respondents feeling unsafe is at an all-time survey low and is a fall of 13.</w:t>
      </w:r>
      <w:r w:rsidR="002E21B5">
        <w:rPr>
          <w:rFonts w:eastAsia="Times New Roman"/>
          <w:lang w:eastAsia="en-GB"/>
        </w:rPr>
        <w:t>9</w:t>
      </w:r>
      <w:r w:rsidR="00776591">
        <w:rPr>
          <w:rFonts w:eastAsia="Times New Roman"/>
          <w:lang w:eastAsia="en-GB"/>
        </w:rPr>
        <w:t xml:space="preserve"> percentage points when compared with the findings from the 2019 survey (60.3%).</w:t>
      </w:r>
    </w:p>
    <w:p w14:paraId="231C6E87" w14:textId="508BBBB6" w:rsidR="009D2321" w:rsidRDefault="0029766C">
      <w:pPr>
        <w:rPr>
          <w:rFonts w:eastAsia="Times New Roman"/>
          <w:lang w:eastAsia="en-GB"/>
        </w:rPr>
      </w:pPr>
      <w:r>
        <w:rPr>
          <w:i/>
          <w:noProof/>
          <w:sz w:val="20"/>
        </w:rPr>
        <w:lastRenderedPageBreak/>
        <w:drawing>
          <wp:inline distT="0" distB="0" distL="0" distR="0" wp14:anchorId="28603965" wp14:editId="55894306">
            <wp:extent cx="5596890" cy="2463165"/>
            <wp:effectExtent l="19050" t="19050" r="22860" b="13335"/>
            <wp:docPr id="2073067794" name="Picture 38"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67794" name="Picture 38" descr="Data chart. Highlights are in the associated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890" cy="2463165"/>
                    </a:xfrm>
                    <a:prstGeom prst="rect">
                      <a:avLst/>
                    </a:prstGeom>
                    <a:noFill/>
                    <a:ln w="1270">
                      <a:solidFill>
                        <a:schemeClr val="bg2">
                          <a:lumMod val="90000"/>
                        </a:schemeClr>
                      </a:solidFill>
                    </a:ln>
                  </pic:spPr>
                </pic:pic>
              </a:graphicData>
            </a:graphic>
          </wp:inline>
        </w:drawing>
      </w:r>
      <w:r w:rsidR="009D2321">
        <w:rPr>
          <w:rFonts w:eastAsia="Times New Roman"/>
          <w:lang w:eastAsia="en-GB"/>
        </w:rPr>
        <w:br/>
      </w:r>
      <w:r w:rsidR="009D2321" w:rsidRPr="000F11C5">
        <w:rPr>
          <w:i/>
          <w:sz w:val="20"/>
        </w:rPr>
        <w:t>Excludes ‘Don’t Know’ responses.</w:t>
      </w:r>
    </w:p>
    <w:p w14:paraId="3123929D" w14:textId="47493A67" w:rsidR="009F380D" w:rsidRDefault="002E21B5">
      <w:pPr>
        <w:rPr>
          <w:rFonts w:eastAsia="Times New Roman"/>
          <w:lang w:eastAsia="en-GB"/>
        </w:rPr>
      </w:pPr>
      <w:r w:rsidRPr="0038450C">
        <w:rPr>
          <w:rFonts w:eastAsia="Times New Roman"/>
          <w:lang w:eastAsia="en-GB"/>
        </w:rPr>
        <w:t>Looked at by demographic group, a</w:t>
      </w:r>
      <w:r w:rsidR="009F380D" w:rsidRPr="0038450C">
        <w:rPr>
          <w:rFonts w:eastAsia="Times New Roman"/>
          <w:lang w:eastAsia="en-GB"/>
        </w:rPr>
        <w:t>t</w:t>
      </w:r>
      <w:r w:rsidR="009F380D">
        <w:rPr>
          <w:rFonts w:eastAsia="Times New Roman"/>
          <w:lang w:eastAsia="en-GB"/>
        </w:rPr>
        <w:t xml:space="preserve"> least two in five </w:t>
      </w:r>
      <w:r>
        <w:rPr>
          <w:rFonts w:eastAsia="Times New Roman"/>
          <w:lang w:eastAsia="en-GB"/>
        </w:rPr>
        <w:t xml:space="preserve">(38.7%) </w:t>
      </w:r>
      <w:r w:rsidR="009F380D">
        <w:rPr>
          <w:rFonts w:eastAsia="Times New Roman"/>
          <w:lang w:eastAsia="en-GB"/>
        </w:rPr>
        <w:t>respondents from all sub-groups felt unsafe whilst cycling in Cardiff, most notably Females (5</w:t>
      </w:r>
      <w:r>
        <w:rPr>
          <w:rFonts w:eastAsia="Times New Roman"/>
          <w:lang w:eastAsia="en-GB"/>
        </w:rPr>
        <w:t>6.4</w:t>
      </w:r>
      <w:r w:rsidR="009F380D">
        <w:rPr>
          <w:rFonts w:eastAsia="Times New Roman"/>
          <w:lang w:eastAsia="en-GB"/>
        </w:rPr>
        <w:t>%)</w:t>
      </w:r>
      <w:r>
        <w:rPr>
          <w:rFonts w:eastAsia="Times New Roman"/>
          <w:lang w:eastAsia="en-GB"/>
        </w:rPr>
        <w:t xml:space="preserve"> and respondents that identify as disabled (53.2%)</w:t>
      </w:r>
    </w:p>
    <w:p w14:paraId="0D0CFEA6" w14:textId="4FF369A4" w:rsidR="009F380D" w:rsidRDefault="0038450C">
      <w:pPr>
        <w:rPr>
          <w:rFonts w:eastAsia="Times New Roman"/>
          <w:lang w:eastAsia="en-GB"/>
        </w:rPr>
      </w:pPr>
      <w:r>
        <w:rPr>
          <w:rFonts w:eastAsia="Times New Roman"/>
          <w:lang w:eastAsia="en-GB"/>
        </w:rPr>
        <w:t>Males were most likely to feel ‘Safe’, with o</w:t>
      </w:r>
      <w:r w:rsidR="009F380D">
        <w:rPr>
          <w:rFonts w:eastAsia="Times New Roman"/>
          <w:lang w:eastAsia="en-GB"/>
        </w:rPr>
        <w:t xml:space="preserve">ne in five </w:t>
      </w:r>
      <w:r>
        <w:rPr>
          <w:rFonts w:eastAsia="Times New Roman"/>
          <w:lang w:eastAsia="en-GB"/>
        </w:rPr>
        <w:t xml:space="preserve">(20.0%) </w:t>
      </w:r>
      <w:r w:rsidR="009F380D">
        <w:rPr>
          <w:rFonts w:eastAsia="Times New Roman"/>
          <w:lang w:eastAsia="en-GB"/>
        </w:rPr>
        <w:t xml:space="preserve">male respondents </w:t>
      </w:r>
      <w:r>
        <w:rPr>
          <w:rFonts w:eastAsia="Times New Roman"/>
          <w:lang w:eastAsia="en-GB"/>
        </w:rPr>
        <w:t xml:space="preserve">selecting </w:t>
      </w:r>
      <w:r w:rsidR="00C74162">
        <w:rPr>
          <w:rFonts w:eastAsia="Times New Roman"/>
          <w:lang w:eastAsia="en-GB"/>
        </w:rPr>
        <w:t>that option</w:t>
      </w:r>
      <w:r>
        <w:rPr>
          <w:rFonts w:eastAsia="Times New Roman"/>
          <w:lang w:eastAsia="en-GB"/>
        </w:rPr>
        <w:t xml:space="preserve"> </w:t>
      </w:r>
      <w:r w:rsidR="002E21B5">
        <w:rPr>
          <w:rFonts w:eastAsia="Times New Roman"/>
          <w:lang w:eastAsia="en-GB"/>
        </w:rPr>
        <w:t xml:space="preserve">compared with one in ten </w:t>
      </w:r>
      <w:r>
        <w:rPr>
          <w:rFonts w:eastAsia="Times New Roman"/>
          <w:lang w:eastAsia="en-GB"/>
        </w:rPr>
        <w:t xml:space="preserve">(9.8%) </w:t>
      </w:r>
      <w:r w:rsidR="002E21B5">
        <w:rPr>
          <w:rFonts w:eastAsia="Times New Roman"/>
          <w:lang w:eastAsia="en-GB"/>
        </w:rPr>
        <w:t>female respondent</w:t>
      </w:r>
      <w:r>
        <w:rPr>
          <w:rFonts w:eastAsia="Times New Roman"/>
          <w:lang w:eastAsia="en-GB"/>
        </w:rPr>
        <w:t>s</w:t>
      </w:r>
      <w:r w:rsidR="002E21B5">
        <w:rPr>
          <w:rFonts w:eastAsia="Times New Roman"/>
          <w:lang w:eastAsia="en-GB"/>
        </w:rPr>
        <w:t>.</w:t>
      </w:r>
    </w:p>
    <w:p w14:paraId="48C7B5EB" w14:textId="5EC7800B" w:rsidR="00B963A8" w:rsidRDefault="0029766C" w:rsidP="00B963A8">
      <w:pPr>
        <w:spacing w:after="0"/>
        <w:rPr>
          <w:i/>
          <w:sz w:val="20"/>
        </w:rPr>
      </w:pPr>
      <w:r>
        <w:rPr>
          <w:i/>
          <w:noProof/>
          <w:sz w:val="20"/>
        </w:rPr>
        <w:drawing>
          <wp:inline distT="0" distB="0" distL="0" distR="0" wp14:anchorId="5C83227B" wp14:editId="76773020">
            <wp:extent cx="5596890" cy="4200525"/>
            <wp:effectExtent l="19050" t="19050" r="22860" b="28575"/>
            <wp:docPr id="908411829" name="Picture 40"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11829" name="Picture 40" descr="Data chart. Highlights are in the associated tex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6890" cy="4200525"/>
                    </a:xfrm>
                    <a:prstGeom prst="rect">
                      <a:avLst/>
                    </a:prstGeom>
                    <a:noFill/>
                    <a:ln w="1270">
                      <a:solidFill>
                        <a:schemeClr val="bg2">
                          <a:lumMod val="90000"/>
                        </a:schemeClr>
                      </a:solidFill>
                    </a:ln>
                  </pic:spPr>
                </pic:pic>
              </a:graphicData>
            </a:graphic>
          </wp:inline>
        </w:drawing>
      </w:r>
      <w:r w:rsidR="00B963A8">
        <w:rPr>
          <w:rFonts w:eastAsia="Times New Roman"/>
          <w:lang w:eastAsia="en-GB"/>
        </w:rPr>
        <w:br/>
      </w:r>
      <w:r w:rsidR="00B963A8" w:rsidRPr="0004258F">
        <w:rPr>
          <w:i/>
          <w:sz w:val="20"/>
        </w:rPr>
        <w:t>Excludes ‘Don’t Know’ responses.</w:t>
      </w:r>
    </w:p>
    <w:p w14:paraId="78895FAE" w14:textId="77777777" w:rsidR="00776591" w:rsidRDefault="00776591">
      <w:pPr>
        <w:rPr>
          <w:rFonts w:eastAsia="Times New Roman"/>
          <w:lang w:eastAsia="en-GB"/>
        </w:rPr>
      </w:pPr>
    </w:p>
    <w:p w14:paraId="25888E61" w14:textId="77777777" w:rsidR="0038450C" w:rsidRDefault="0038450C">
      <w:pPr>
        <w:rPr>
          <w:rFonts w:asciiTheme="majorHAnsi" w:eastAsiaTheme="majorEastAsia" w:hAnsiTheme="majorHAnsi" w:cstheme="majorBidi"/>
          <w:color w:val="003B40" w:themeColor="accent1" w:themeShade="7F"/>
          <w:szCs w:val="24"/>
        </w:rPr>
      </w:pPr>
      <w:r>
        <w:br w:type="page"/>
      </w:r>
    </w:p>
    <w:p w14:paraId="140DA158" w14:textId="15CFD4F2" w:rsidR="0038450C" w:rsidRDefault="0038450C" w:rsidP="0038450C">
      <w:pPr>
        <w:pStyle w:val="Heading3"/>
      </w:pPr>
      <w:bookmarkStart w:id="42" w:name="_Toc202355683"/>
      <w:r w:rsidRPr="002E21B5">
        <w:lastRenderedPageBreak/>
        <w:t>Q20</w:t>
      </w:r>
      <w:r>
        <w:t>c</w:t>
      </w:r>
      <w:r w:rsidRPr="002E21B5">
        <w:t xml:space="preserve"> </w:t>
      </w:r>
      <w:r w:rsidRPr="002E21B5">
        <w:rPr>
          <w:shd w:val="clear" w:color="auto" w:fill="FFFFFF"/>
        </w:rPr>
        <w:t>How safe do you feel...</w:t>
      </w:r>
      <w:r>
        <w:t>travelling by bus</w:t>
      </w:r>
      <w:r w:rsidRPr="002E21B5">
        <w:t xml:space="preserve"> in Cardiff</w:t>
      </w:r>
      <w:bookmarkEnd w:id="42"/>
    </w:p>
    <w:p w14:paraId="2BE8F98C" w14:textId="661063BD" w:rsidR="00F64BE2" w:rsidRDefault="0038450C">
      <w:pPr>
        <w:rPr>
          <w:rFonts w:eastAsia="Times New Roman"/>
          <w:lang w:eastAsia="en-GB"/>
        </w:rPr>
      </w:pPr>
      <w:r>
        <w:rPr>
          <w:rFonts w:eastAsia="Times New Roman"/>
          <w:lang w:eastAsia="en-GB"/>
        </w:rPr>
        <w:t xml:space="preserve">Overall, </w:t>
      </w:r>
      <w:r w:rsidR="0002623A">
        <w:rPr>
          <w:rFonts w:eastAsia="Times New Roman"/>
          <w:lang w:eastAsia="en-GB"/>
        </w:rPr>
        <w:t>nine</w:t>
      </w:r>
      <w:r>
        <w:rPr>
          <w:rFonts w:eastAsia="Times New Roman"/>
          <w:lang w:eastAsia="en-GB"/>
        </w:rPr>
        <w:t xml:space="preserve"> in </w:t>
      </w:r>
      <w:r w:rsidR="0002623A">
        <w:rPr>
          <w:rFonts w:eastAsia="Times New Roman"/>
          <w:lang w:eastAsia="en-GB"/>
        </w:rPr>
        <w:t>ten</w:t>
      </w:r>
      <w:r>
        <w:rPr>
          <w:rFonts w:eastAsia="Times New Roman"/>
          <w:lang w:eastAsia="en-GB"/>
        </w:rPr>
        <w:t xml:space="preserve"> </w:t>
      </w:r>
      <w:r w:rsidR="0002623A">
        <w:rPr>
          <w:rFonts w:eastAsia="Times New Roman"/>
          <w:lang w:eastAsia="en-GB"/>
        </w:rPr>
        <w:t xml:space="preserve">(89.0%) </w:t>
      </w:r>
      <w:r>
        <w:rPr>
          <w:rFonts w:eastAsia="Times New Roman"/>
          <w:lang w:eastAsia="en-GB"/>
        </w:rPr>
        <w:t xml:space="preserve">respondents feel safe or somewhat safe when travelling by bus in Cardiff. </w:t>
      </w:r>
      <w:r>
        <w:rPr>
          <w:rFonts w:eastAsia="Times New Roman"/>
          <w:lang w:eastAsia="en-GB"/>
        </w:rPr>
        <w:br/>
        <w:t>Looked at by demographic group, a</w:t>
      </w:r>
      <w:r w:rsidR="00F64BE2">
        <w:rPr>
          <w:rFonts w:eastAsia="Times New Roman"/>
          <w:lang w:eastAsia="en-GB"/>
        </w:rPr>
        <w:t>t least four fifths of respondents from all sub-groups felt safe or somewhat safe when travelling by bus in Cardiff</w:t>
      </w:r>
      <w:r w:rsidR="0002623A">
        <w:rPr>
          <w:rFonts w:eastAsia="Times New Roman"/>
          <w:lang w:eastAsia="en-GB"/>
        </w:rPr>
        <w:t>.</w:t>
      </w:r>
      <w:r w:rsidR="00F64BE2">
        <w:rPr>
          <w:rFonts w:eastAsia="Times New Roman"/>
          <w:lang w:eastAsia="en-GB"/>
        </w:rPr>
        <w:t xml:space="preserve"> Respondents that identify as disabled were</w:t>
      </w:r>
      <w:r w:rsidR="0002623A">
        <w:rPr>
          <w:rFonts w:eastAsia="Times New Roman"/>
          <w:lang w:eastAsia="en-GB"/>
        </w:rPr>
        <w:t xml:space="preserve"> the group</w:t>
      </w:r>
      <w:r w:rsidR="00F64BE2">
        <w:rPr>
          <w:rFonts w:eastAsia="Times New Roman"/>
          <w:lang w:eastAsia="en-GB"/>
        </w:rPr>
        <w:t xml:space="preserve"> most likely to not feel safe (</w:t>
      </w:r>
      <w:r w:rsidR="0002623A">
        <w:rPr>
          <w:rFonts w:eastAsia="Times New Roman"/>
          <w:lang w:eastAsia="en-GB"/>
        </w:rPr>
        <w:t>16.2</w:t>
      </w:r>
      <w:r w:rsidR="00F64BE2">
        <w:rPr>
          <w:rFonts w:eastAsia="Times New Roman"/>
          <w:lang w:eastAsia="en-GB"/>
        </w:rPr>
        <w:t>%).</w:t>
      </w:r>
    </w:p>
    <w:p w14:paraId="5274CFDB" w14:textId="2AF06571" w:rsidR="00BA3750" w:rsidRDefault="0029766C">
      <w:pPr>
        <w:rPr>
          <w:rFonts w:eastAsia="Times New Roman"/>
          <w:lang w:eastAsia="en-GB"/>
        </w:rPr>
      </w:pPr>
      <w:r>
        <w:rPr>
          <w:i/>
          <w:noProof/>
          <w:sz w:val="20"/>
        </w:rPr>
        <w:drawing>
          <wp:inline distT="0" distB="0" distL="0" distR="0" wp14:anchorId="1B87D092" wp14:editId="1D3A7398">
            <wp:extent cx="5553710" cy="4298315"/>
            <wp:effectExtent l="19050" t="19050" r="27940" b="26035"/>
            <wp:docPr id="780923757" name="Picture 41"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23757" name="Picture 41" descr="Data chart. Highlights are in the associated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3710" cy="4298315"/>
                    </a:xfrm>
                    <a:prstGeom prst="rect">
                      <a:avLst/>
                    </a:prstGeom>
                    <a:noFill/>
                    <a:ln w="1270">
                      <a:solidFill>
                        <a:schemeClr val="bg2">
                          <a:lumMod val="90000"/>
                        </a:schemeClr>
                      </a:solidFill>
                    </a:ln>
                  </pic:spPr>
                </pic:pic>
              </a:graphicData>
            </a:graphic>
          </wp:inline>
        </w:drawing>
      </w:r>
      <w:r w:rsidR="00BA3750">
        <w:rPr>
          <w:rFonts w:eastAsia="Times New Roman"/>
          <w:lang w:eastAsia="en-GB"/>
        </w:rPr>
        <w:br/>
      </w:r>
      <w:r w:rsidR="00BA3750" w:rsidRPr="0004258F">
        <w:rPr>
          <w:i/>
          <w:sz w:val="20"/>
        </w:rPr>
        <w:t>Excludes ‘Don’t Know’ responses.</w:t>
      </w:r>
    </w:p>
    <w:p w14:paraId="59B5F201" w14:textId="77777777" w:rsidR="0002623A" w:rsidRDefault="0002623A">
      <w:pPr>
        <w:rPr>
          <w:rFonts w:eastAsia="Times New Roman"/>
          <w:lang w:eastAsia="en-GB"/>
        </w:rPr>
      </w:pPr>
    </w:p>
    <w:p w14:paraId="0E8460E5" w14:textId="77777777" w:rsidR="0002623A" w:rsidRDefault="0002623A">
      <w:pPr>
        <w:rPr>
          <w:rFonts w:asciiTheme="majorHAnsi" w:eastAsiaTheme="majorEastAsia" w:hAnsiTheme="majorHAnsi" w:cstheme="majorBidi"/>
          <w:color w:val="003B40" w:themeColor="accent1" w:themeShade="7F"/>
          <w:szCs w:val="24"/>
        </w:rPr>
      </w:pPr>
      <w:r>
        <w:br w:type="page"/>
      </w:r>
    </w:p>
    <w:p w14:paraId="54261BDB" w14:textId="095149AE" w:rsidR="0002623A" w:rsidRDefault="0002623A" w:rsidP="0002623A">
      <w:pPr>
        <w:pStyle w:val="Heading3"/>
      </w:pPr>
      <w:bookmarkStart w:id="43" w:name="_Toc202355684"/>
      <w:r w:rsidRPr="002E21B5">
        <w:lastRenderedPageBreak/>
        <w:t>Q20</w:t>
      </w:r>
      <w:r>
        <w:t>d</w:t>
      </w:r>
      <w:r w:rsidRPr="002E21B5">
        <w:t xml:space="preserve"> </w:t>
      </w:r>
      <w:r w:rsidRPr="002E21B5">
        <w:rPr>
          <w:shd w:val="clear" w:color="auto" w:fill="FFFFFF"/>
        </w:rPr>
        <w:t>How safe do you feel...</w:t>
      </w:r>
      <w:r>
        <w:t>travelling by train</w:t>
      </w:r>
      <w:r w:rsidRPr="002E21B5">
        <w:t xml:space="preserve"> in Cardiff</w:t>
      </w:r>
      <w:bookmarkEnd w:id="43"/>
    </w:p>
    <w:p w14:paraId="2FBD4830" w14:textId="553A823B" w:rsidR="00BA3750" w:rsidRDefault="00BA3750">
      <w:pPr>
        <w:rPr>
          <w:rFonts w:eastAsia="Times New Roman"/>
          <w:lang w:eastAsia="en-GB"/>
        </w:rPr>
      </w:pPr>
      <w:r>
        <w:rPr>
          <w:rFonts w:eastAsia="Times New Roman"/>
          <w:lang w:eastAsia="en-GB"/>
        </w:rPr>
        <w:t>Following the trend in the previous safety questions, once again those respondents that identify as disabled (</w:t>
      </w:r>
      <w:r w:rsidR="009D6079">
        <w:rPr>
          <w:rFonts w:eastAsia="Times New Roman"/>
          <w:lang w:eastAsia="en-GB"/>
        </w:rPr>
        <w:t>14.9</w:t>
      </w:r>
      <w:r>
        <w:rPr>
          <w:rFonts w:eastAsia="Times New Roman"/>
          <w:lang w:eastAsia="en-GB"/>
        </w:rPr>
        <w:t>%) were the group most likely to not feel safe when travelling by train in Cardiff.</w:t>
      </w:r>
    </w:p>
    <w:p w14:paraId="6050DB28" w14:textId="622E062E" w:rsidR="00BA3750" w:rsidRDefault="0003507D">
      <w:pPr>
        <w:rPr>
          <w:rFonts w:eastAsia="Times New Roman"/>
          <w:lang w:eastAsia="en-GB"/>
        </w:rPr>
      </w:pPr>
      <w:r>
        <w:t>Those from an ethnically diverse background</w:t>
      </w:r>
      <w:r w:rsidDel="0003507D">
        <w:rPr>
          <w:rFonts w:eastAsia="Times New Roman"/>
          <w:lang w:eastAsia="en-GB"/>
        </w:rPr>
        <w:t xml:space="preserve"> </w:t>
      </w:r>
      <w:r w:rsidR="009D6079">
        <w:rPr>
          <w:rFonts w:eastAsia="Times New Roman"/>
          <w:lang w:eastAsia="en-GB"/>
        </w:rPr>
        <w:t>and r</w:t>
      </w:r>
      <w:r w:rsidR="00BA3750">
        <w:rPr>
          <w:rFonts w:eastAsia="Times New Roman"/>
          <w:lang w:eastAsia="en-GB"/>
        </w:rPr>
        <w:t>espondents aged under 35 were the group</w:t>
      </w:r>
      <w:r w:rsidR="009D6079">
        <w:rPr>
          <w:rFonts w:eastAsia="Times New Roman"/>
          <w:lang w:eastAsia="en-GB"/>
        </w:rPr>
        <w:t>s</w:t>
      </w:r>
      <w:r w:rsidR="00BA3750">
        <w:rPr>
          <w:rFonts w:eastAsia="Times New Roman"/>
          <w:lang w:eastAsia="en-GB"/>
        </w:rPr>
        <w:t xml:space="preserve"> most likely to feel safe or somewhat safe (</w:t>
      </w:r>
      <w:r w:rsidR="009D6079">
        <w:rPr>
          <w:rFonts w:eastAsia="Times New Roman"/>
          <w:lang w:eastAsia="en-GB"/>
        </w:rPr>
        <w:t>94.1% and 93.7% respectively</w:t>
      </w:r>
      <w:r w:rsidR="00BA3750">
        <w:rPr>
          <w:rFonts w:eastAsia="Times New Roman"/>
          <w:lang w:eastAsia="en-GB"/>
        </w:rPr>
        <w:t>).</w:t>
      </w:r>
    </w:p>
    <w:p w14:paraId="19624215" w14:textId="710333BC" w:rsidR="00A44521" w:rsidRDefault="0029766C">
      <w:pPr>
        <w:rPr>
          <w:i/>
          <w:sz w:val="20"/>
        </w:rPr>
      </w:pPr>
      <w:r>
        <w:rPr>
          <w:i/>
          <w:noProof/>
          <w:sz w:val="20"/>
        </w:rPr>
        <w:drawing>
          <wp:inline distT="0" distB="0" distL="0" distR="0" wp14:anchorId="5E3190F7" wp14:editId="03447DA4">
            <wp:extent cx="5431790" cy="4529455"/>
            <wp:effectExtent l="19050" t="19050" r="16510" b="23495"/>
            <wp:docPr id="799816319" name="Picture 43"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16319" name="Picture 43" descr="Data chart. Highlights are in the associated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1790" cy="4529455"/>
                    </a:xfrm>
                    <a:prstGeom prst="rect">
                      <a:avLst/>
                    </a:prstGeom>
                    <a:noFill/>
                    <a:ln w="1270">
                      <a:solidFill>
                        <a:schemeClr val="bg2">
                          <a:lumMod val="90000"/>
                        </a:schemeClr>
                      </a:solidFill>
                    </a:ln>
                  </pic:spPr>
                </pic:pic>
              </a:graphicData>
            </a:graphic>
          </wp:inline>
        </w:drawing>
      </w:r>
      <w:r w:rsidR="00BA3750">
        <w:rPr>
          <w:rFonts w:eastAsia="Times New Roman"/>
          <w:lang w:eastAsia="en-GB"/>
        </w:rPr>
        <w:br/>
      </w:r>
      <w:r w:rsidR="00BA3750" w:rsidRPr="0004258F">
        <w:rPr>
          <w:i/>
          <w:sz w:val="20"/>
        </w:rPr>
        <w:t>Excludes ‘Don’t Know’ responses.</w:t>
      </w:r>
    </w:p>
    <w:p w14:paraId="6032D452" w14:textId="356FB43C" w:rsidR="00F64BE2" w:rsidRDefault="00F64BE2">
      <w:pPr>
        <w:rPr>
          <w:rFonts w:asciiTheme="majorHAnsi" w:eastAsia="Times New Roman" w:hAnsiTheme="majorHAnsi" w:cstheme="majorBidi"/>
          <w:color w:val="005960" w:themeColor="accent1" w:themeShade="BF"/>
          <w:sz w:val="26"/>
          <w:szCs w:val="26"/>
          <w:lang w:eastAsia="en-GB"/>
        </w:rPr>
      </w:pPr>
      <w:r>
        <w:rPr>
          <w:rFonts w:eastAsia="Times New Roman"/>
          <w:lang w:eastAsia="en-GB"/>
        </w:rPr>
        <w:br w:type="page"/>
      </w:r>
    </w:p>
    <w:p w14:paraId="1F5101B7" w14:textId="332A259A" w:rsidR="009E6C1F" w:rsidRDefault="009D6079" w:rsidP="00E47EEB">
      <w:pPr>
        <w:pStyle w:val="Heading2"/>
        <w:rPr>
          <w:rFonts w:eastAsia="Times New Roman"/>
          <w:lang w:eastAsia="en-GB"/>
        </w:rPr>
      </w:pPr>
      <w:bookmarkStart w:id="44" w:name="_Toc202355685"/>
      <w:r>
        <w:rPr>
          <w:rFonts w:eastAsia="Times New Roman"/>
          <w:lang w:eastAsia="en-GB"/>
        </w:rPr>
        <w:lastRenderedPageBreak/>
        <w:t xml:space="preserve">Q21 </w:t>
      </w:r>
      <w:r w:rsidR="009E6C1F" w:rsidRPr="009E6C1F">
        <w:rPr>
          <w:rFonts w:eastAsia="Times New Roman"/>
          <w:lang w:eastAsia="en-GB"/>
        </w:rPr>
        <w:t>Thinking about travel and transport in Cardiff, do you think there are...</w:t>
      </w:r>
      <w:bookmarkEnd w:id="44"/>
    </w:p>
    <w:p w14:paraId="4D41924A" w14:textId="3F3B9C06" w:rsidR="00E32B64" w:rsidRDefault="00E32B64" w:rsidP="00E32B64">
      <w:pPr>
        <w:rPr>
          <w:lang w:eastAsia="en-GB"/>
        </w:rPr>
      </w:pPr>
      <w:r>
        <w:rPr>
          <w:lang w:eastAsia="en-GB"/>
        </w:rPr>
        <w:t>Almost all (99.</w:t>
      </w:r>
      <w:r w:rsidR="009D6079">
        <w:rPr>
          <w:lang w:eastAsia="en-GB"/>
        </w:rPr>
        <w:t>6</w:t>
      </w:r>
      <w:r>
        <w:rPr>
          <w:lang w:eastAsia="en-GB"/>
        </w:rPr>
        <w:t>%) respondents felt there are problems with travel and transport in Cardiff, this included 5</w:t>
      </w:r>
      <w:r w:rsidR="009D6079">
        <w:rPr>
          <w:lang w:eastAsia="en-GB"/>
        </w:rPr>
        <w:t>3.1</w:t>
      </w:r>
      <w:r>
        <w:rPr>
          <w:lang w:eastAsia="en-GB"/>
        </w:rPr>
        <w:t>% who felt there are serious problems.</w:t>
      </w:r>
    </w:p>
    <w:p w14:paraId="247862DF" w14:textId="6E546C8E" w:rsidR="00E32B64" w:rsidRPr="00E32B64" w:rsidRDefault="0029766C" w:rsidP="00F47E43">
      <w:pPr>
        <w:rPr>
          <w:lang w:eastAsia="en-GB"/>
        </w:rPr>
      </w:pPr>
      <w:r>
        <w:rPr>
          <w:noProof/>
          <w:lang w:eastAsia="en-GB"/>
        </w:rPr>
        <w:drawing>
          <wp:inline distT="0" distB="0" distL="0" distR="0" wp14:anchorId="24FBF6BA" wp14:editId="6C9209D2">
            <wp:extent cx="5358765" cy="2993390"/>
            <wp:effectExtent l="19050" t="19050" r="13335" b="16510"/>
            <wp:docPr id="2040530286" name="Picture 44"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0286" name="Picture 44" descr="Data chart. Highlights are in the associated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8765" cy="2993390"/>
                    </a:xfrm>
                    <a:prstGeom prst="rect">
                      <a:avLst/>
                    </a:prstGeom>
                    <a:noFill/>
                    <a:ln w="1270">
                      <a:solidFill>
                        <a:schemeClr val="bg2">
                          <a:lumMod val="90000"/>
                        </a:schemeClr>
                      </a:solidFill>
                    </a:ln>
                  </pic:spPr>
                </pic:pic>
              </a:graphicData>
            </a:graphic>
          </wp:inline>
        </w:drawing>
      </w:r>
    </w:p>
    <w:p w14:paraId="115F2D0C" w14:textId="0AE2A3FD" w:rsidR="009E6C1F" w:rsidRDefault="009D6079" w:rsidP="00F47E43">
      <w:pPr>
        <w:spacing w:after="0" w:line="240" w:lineRule="auto"/>
        <w:rPr>
          <w:rFonts w:ascii="Arial" w:eastAsia="Times New Roman" w:hAnsi="Arial" w:cs="Arial"/>
          <w:color w:val="000000"/>
          <w:kern w:val="0"/>
          <w:sz w:val="26"/>
          <w:szCs w:val="26"/>
          <w:lang w:eastAsia="en-GB"/>
          <w14:ligatures w14:val="none"/>
        </w:rPr>
      </w:pPr>
      <w:r w:rsidRPr="0004258F">
        <w:rPr>
          <w:i/>
          <w:sz w:val="20"/>
        </w:rPr>
        <w:t>Excludes ‘Don’t Know’ responses.</w:t>
      </w:r>
    </w:p>
    <w:p w14:paraId="2887C3A5" w14:textId="77777777" w:rsidR="00B51D68" w:rsidRDefault="00B51D68">
      <w:pPr>
        <w:rPr>
          <w:rFonts w:asciiTheme="majorHAnsi" w:eastAsiaTheme="majorEastAsia" w:hAnsiTheme="majorHAnsi" w:cstheme="majorBidi"/>
          <w:color w:val="005960" w:themeColor="accent1" w:themeShade="BF"/>
          <w:sz w:val="26"/>
          <w:szCs w:val="26"/>
        </w:rPr>
      </w:pPr>
      <w:r>
        <w:br w:type="page"/>
      </w:r>
    </w:p>
    <w:p w14:paraId="59AD5FC5" w14:textId="0631DF3A" w:rsidR="009E6C1F" w:rsidRDefault="000D62FD" w:rsidP="00E47EEB">
      <w:pPr>
        <w:pStyle w:val="Heading2"/>
        <w:rPr>
          <w:shd w:val="clear" w:color="auto" w:fill="FFFFFF"/>
        </w:rPr>
      </w:pPr>
      <w:bookmarkStart w:id="45" w:name="_Toc202355686"/>
      <w:r>
        <w:lastRenderedPageBreak/>
        <w:t xml:space="preserve">Q 22/23 </w:t>
      </w:r>
      <w:r w:rsidR="009E6C1F" w:rsidRPr="00E47EEB">
        <w:t>What improvements</w:t>
      </w:r>
      <w:r w:rsidR="009E6C1F">
        <w:rPr>
          <w:shd w:val="clear" w:color="auto" w:fill="FFFFFF"/>
        </w:rPr>
        <w:t> would you like to see to transport in Cardiff?</w:t>
      </w:r>
      <w:bookmarkEnd w:id="45"/>
    </w:p>
    <w:p w14:paraId="3C528312" w14:textId="757DA8B6" w:rsidR="00B51D68" w:rsidRPr="00C63CF1" w:rsidRDefault="00352240" w:rsidP="0076623F">
      <w:pPr>
        <w:jc w:val="both"/>
      </w:pPr>
      <w:r>
        <w:t>‘</w:t>
      </w:r>
      <w:r w:rsidRPr="0076623F">
        <w:rPr>
          <w:b/>
          <w:bCs/>
          <w:i/>
          <w:iCs/>
        </w:rPr>
        <w:t>Improved bus service frequency and reliability</w:t>
      </w:r>
      <w:r w:rsidR="0076623F">
        <w:t>’</w:t>
      </w:r>
      <w:r>
        <w:t xml:space="preserve"> </w:t>
      </w:r>
      <w:r w:rsidR="00B51D68" w:rsidRPr="00AA2EC7">
        <w:t>(</w:t>
      </w:r>
      <w:r w:rsidR="0022655F">
        <w:t>61.0</w:t>
      </w:r>
      <w:r w:rsidR="00B51D68" w:rsidRPr="00AA2EC7">
        <w:t xml:space="preserve">%) was the transport improvement most respondents would like to see, followed by </w:t>
      </w:r>
      <w:r w:rsidRPr="0022655F">
        <w:rPr>
          <w:b/>
          <w:bCs/>
          <w:i/>
          <w:iCs/>
        </w:rPr>
        <w:t>‘</w:t>
      </w:r>
      <w:proofErr w:type="gramStart"/>
      <w:r w:rsidR="0022655F" w:rsidRPr="0022655F">
        <w:rPr>
          <w:rFonts w:ascii="Aptos Narrow" w:eastAsia="Times New Roman" w:hAnsi="Aptos Narrow" w:cs="Times New Roman"/>
          <w:b/>
          <w:bCs/>
          <w:i/>
          <w:iCs/>
          <w:color w:val="000000"/>
          <w:kern w:val="0"/>
          <w:szCs w:val="24"/>
          <w:lang w:eastAsia="en-GB"/>
          <w14:ligatures w14:val="none"/>
        </w:rPr>
        <w:t>Improved road</w:t>
      </w:r>
      <w:proofErr w:type="gramEnd"/>
      <w:r w:rsidR="0022655F" w:rsidRPr="0022655F">
        <w:rPr>
          <w:rFonts w:ascii="Aptos Narrow" w:eastAsia="Times New Roman" w:hAnsi="Aptos Narrow" w:cs="Times New Roman"/>
          <w:b/>
          <w:bCs/>
          <w:i/>
          <w:iCs/>
          <w:color w:val="000000"/>
          <w:kern w:val="0"/>
          <w:szCs w:val="24"/>
          <w:lang w:eastAsia="en-GB"/>
          <w14:ligatures w14:val="none"/>
        </w:rPr>
        <w:t xml:space="preserve"> carriageway condition</w:t>
      </w:r>
      <w:r w:rsidR="0022655F">
        <w:rPr>
          <w:rFonts w:ascii="Aptos Narrow" w:eastAsia="Times New Roman" w:hAnsi="Aptos Narrow" w:cs="Times New Roman"/>
          <w:b/>
          <w:bCs/>
          <w:i/>
          <w:iCs/>
          <w:color w:val="000000"/>
          <w:kern w:val="0"/>
          <w:szCs w:val="24"/>
          <w:lang w:eastAsia="en-GB"/>
          <w14:ligatures w14:val="none"/>
        </w:rPr>
        <w:t xml:space="preserve">s’ </w:t>
      </w:r>
      <w:r w:rsidR="0022655F">
        <w:rPr>
          <w:rFonts w:ascii="Aptos Narrow" w:eastAsia="Times New Roman" w:hAnsi="Aptos Narrow" w:cs="Times New Roman"/>
          <w:color w:val="000000"/>
          <w:kern w:val="0"/>
          <w:szCs w:val="24"/>
          <w:lang w:eastAsia="en-GB"/>
          <w14:ligatures w14:val="none"/>
        </w:rPr>
        <w:t>(53.1%), ‘</w:t>
      </w:r>
      <w:r w:rsidR="0022655F" w:rsidRPr="0022655F">
        <w:rPr>
          <w:rFonts w:ascii="Aptos Narrow" w:eastAsia="Times New Roman" w:hAnsi="Aptos Narrow" w:cs="Times New Roman"/>
          <w:b/>
          <w:bCs/>
          <w:i/>
          <w:iCs/>
          <w:color w:val="000000"/>
          <w:kern w:val="0"/>
          <w:szCs w:val="24"/>
          <w:lang w:eastAsia="en-GB"/>
          <w14:ligatures w14:val="none"/>
        </w:rPr>
        <w:t>Tackling illegal/inconsiderate parking</w:t>
      </w:r>
      <w:r w:rsidR="0022655F">
        <w:rPr>
          <w:rFonts w:ascii="Aptos Narrow" w:eastAsia="Times New Roman" w:hAnsi="Aptos Narrow" w:cs="Times New Roman"/>
          <w:b/>
          <w:bCs/>
          <w:i/>
          <w:iCs/>
          <w:color w:val="000000"/>
          <w:kern w:val="0"/>
          <w:szCs w:val="24"/>
          <w:lang w:eastAsia="en-GB"/>
          <w14:ligatures w14:val="none"/>
        </w:rPr>
        <w:t xml:space="preserve">’ </w:t>
      </w:r>
      <w:r w:rsidR="0022655F" w:rsidRPr="0022655F">
        <w:rPr>
          <w:rFonts w:ascii="Aptos Narrow" w:eastAsia="Times New Roman" w:hAnsi="Aptos Narrow" w:cs="Times New Roman"/>
          <w:color w:val="000000"/>
          <w:kern w:val="0"/>
          <w:szCs w:val="24"/>
          <w:lang w:eastAsia="en-GB"/>
          <w14:ligatures w14:val="none"/>
        </w:rPr>
        <w:t>(53.1%)</w:t>
      </w:r>
      <w:r w:rsidR="0022655F">
        <w:rPr>
          <w:rFonts w:ascii="Aptos Narrow" w:eastAsia="Times New Roman" w:hAnsi="Aptos Narrow" w:cs="Times New Roman"/>
          <w:color w:val="000000"/>
          <w:kern w:val="0"/>
          <w:szCs w:val="24"/>
          <w:lang w:eastAsia="en-GB"/>
          <w14:ligatures w14:val="none"/>
        </w:rPr>
        <w:t>, ‘</w:t>
      </w:r>
      <w:r w:rsidRPr="0076623F">
        <w:rPr>
          <w:b/>
          <w:bCs/>
          <w:i/>
          <w:iCs/>
        </w:rPr>
        <w:t>More cross-city bus services</w:t>
      </w:r>
      <w:r>
        <w:t>’</w:t>
      </w:r>
      <w:r w:rsidRPr="00352240">
        <w:t xml:space="preserve"> </w:t>
      </w:r>
      <w:r w:rsidR="00B51D68" w:rsidRPr="00AA2EC7">
        <w:t>(</w:t>
      </w:r>
      <w:r>
        <w:t>5</w:t>
      </w:r>
      <w:r w:rsidR="0022655F">
        <w:t>0.4</w:t>
      </w:r>
      <w:r w:rsidR="00B51D68" w:rsidRPr="00AA2EC7">
        <w:t xml:space="preserve">%). </w:t>
      </w:r>
      <w:r w:rsidR="000D62FD">
        <w:t xml:space="preserve">A similar proportion chose </w:t>
      </w:r>
      <w:r w:rsidR="0076623F">
        <w:t>‘</w:t>
      </w:r>
      <w:r w:rsidR="0076623F" w:rsidRPr="0076623F">
        <w:rPr>
          <w:b/>
          <w:bCs/>
          <w:i/>
          <w:iCs/>
        </w:rPr>
        <w:t>Integrated ticketing to enable one ticket for a journey combining bus and/or train services</w:t>
      </w:r>
      <w:r w:rsidR="0076623F">
        <w:t>’</w:t>
      </w:r>
      <w:r w:rsidR="00B51D68" w:rsidRPr="00AA2EC7">
        <w:t xml:space="preserve"> (</w:t>
      </w:r>
      <w:r w:rsidR="000D62FD">
        <w:t>49.7</w:t>
      </w:r>
      <w:r w:rsidR="00B51D68" w:rsidRPr="00AA2EC7">
        <w:t xml:space="preserve">%), </w:t>
      </w:r>
      <w:r w:rsidR="0076623F">
        <w:t>and ‘</w:t>
      </w:r>
      <w:r w:rsidR="0076623F" w:rsidRPr="0076623F">
        <w:rPr>
          <w:rFonts w:ascii="Calibri" w:eastAsia="Times New Roman" w:hAnsi="Calibri" w:cs="Calibri"/>
          <w:b/>
          <w:bCs/>
          <w:i/>
          <w:iCs/>
          <w:color w:val="000000"/>
          <w:kern w:val="0"/>
          <w:szCs w:val="24"/>
          <w:lang w:eastAsia="en-GB"/>
          <w14:ligatures w14:val="none"/>
        </w:rPr>
        <w:t>Extended hours of bus operation</w:t>
      </w:r>
      <w:r w:rsidR="0076623F" w:rsidRPr="0076623F">
        <w:rPr>
          <w:rFonts w:ascii="Calibri" w:eastAsia="Times New Roman" w:hAnsi="Calibri" w:cs="Calibri"/>
          <w:color w:val="000000"/>
          <w:kern w:val="0"/>
          <w:szCs w:val="24"/>
          <w:lang w:eastAsia="en-GB"/>
          <w14:ligatures w14:val="none"/>
        </w:rPr>
        <w:t>’ (</w:t>
      </w:r>
      <w:r w:rsidR="000D62FD">
        <w:rPr>
          <w:rFonts w:ascii="Calibri" w:eastAsia="Times New Roman" w:hAnsi="Calibri" w:cs="Calibri"/>
          <w:color w:val="000000"/>
          <w:kern w:val="0"/>
          <w:szCs w:val="24"/>
          <w:lang w:eastAsia="en-GB"/>
          <w14:ligatures w14:val="none"/>
        </w:rPr>
        <w:t>49.0</w:t>
      </w:r>
      <w:r w:rsidR="0076623F" w:rsidRPr="0076623F">
        <w:rPr>
          <w:rFonts w:ascii="Calibri" w:eastAsia="Times New Roman" w:hAnsi="Calibri" w:cs="Calibri"/>
          <w:color w:val="000000"/>
          <w:kern w:val="0"/>
          <w:szCs w:val="24"/>
          <w:lang w:eastAsia="en-GB"/>
          <w14:ligatures w14:val="none"/>
        </w:rPr>
        <w:t>%).</w:t>
      </w:r>
    </w:p>
    <w:p w14:paraId="447B25B3" w14:textId="3C082154" w:rsidR="00B51D68" w:rsidRDefault="00B51D68" w:rsidP="00B51D68">
      <w:pPr>
        <w:spacing w:after="0"/>
        <w:jc w:val="both"/>
      </w:pPr>
      <w:r w:rsidRPr="00C63CF1">
        <w:t xml:space="preserve">In terms of future investment, the improvement </w:t>
      </w:r>
      <w:r w:rsidR="000D62FD" w:rsidRPr="00C63CF1">
        <w:t>most selected</w:t>
      </w:r>
      <w:r w:rsidRPr="00C63CF1">
        <w:t xml:space="preserve"> was </w:t>
      </w:r>
      <w:r w:rsidR="0076623F">
        <w:t>‘</w:t>
      </w:r>
      <w:r w:rsidR="0076623F" w:rsidRPr="0076623F">
        <w:rPr>
          <w:b/>
          <w:bCs/>
          <w:i/>
          <w:iCs/>
        </w:rPr>
        <w:t>I</w:t>
      </w:r>
      <w:r w:rsidRPr="0076623F">
        <w:rPr>
          <w:b/>
          <w:bCs/>
          <w:i/>
          <w:iCs/>
        </w:rPr>
        <w:t>mproved bus service frequency and reliability</w:t>
      </w:r>
      <w:r w:rsidR="0076623F">
        <w:t>’</w:t>
      </w:r>
      <w:r w:rsidRPr="00C63CF1">
        <w:t xml:space="preserve">, highlighted by </w:t>
      </w:r>
      <w:r w:rsidR="000D62FD">
        <w:t>more than a third (35</w:t>
      </w:r>
      <w:r w:rsidR="0076623F">
        <w:t>.7</w:t>
      </w:r>
      <w:r w:rsidRPr="00C63CF1">
        <w:t>%</w:t>
      </w:r>
      <w:r w:rsidR="000D62FD">
        <w:t>)</w:t>
      </w:r>
      <w:r w:rsidRPr="00C63CF1">
        <w:t xml:space="preserve"> of respondents. This was followed by </w:t>
      </w:r>
      <w:r w:rsidR="000D62FD" w:rsidRPr="0022655F">
        <w:rPr>
          <w:b/>
          <w:bCs/>
          <w:i/>
          <w:iCs/>
        </w:rPr>
        <w:t>‘</w:t>
      </w:r>
      <w:proofErr w:type="gramStart"/>
      <w:r w:rsidR="000D62FD" w:rsidRPr="0022655F">
        <w:rPr>
          <w:rFonts w:ascii="Aptos Narrow" w:eastAsia="Times New Roman" w:hAnsi="Aptos Narrow" w:cs="Times New Roman"/>
          <w:b/>
          <w:bCs/>
          <w:i/>
          <w:iCs/>
          <w:color w:val="000000"/>
          <w:kern w:val="0"/>
          <w:szCs w:val="24"/>
          <w:lang w:eastAsia="en-GB"/>
          <w14:ligatures w14:val="none"/>
        </w:rPr>
        <w:t>Improved road</w:t>
      </w:r>
      <w:proofErr w:type="gramEnd"/>
      <w:r w:rsidR="000D62FD" w:rsidRPr="0022655F">
        <w:rPr>
          <w:rFonts w:ascii="Aptos Narrow" w:eastAsia="Times New Roman" w:hAnsi="Aptos Narrow" w:cs="Times New Roman"/>
          <w:b/>
          <w:bCs/>
          <w:i/>
          <w:iCs/>
          <w:color w:val="000000"/>
          <w:kern w:val="0"/>
          <w:szCs w:val="24"/>
          <w:lang w:eastAsia="en-GB"/>
          <w14:ligatures w14:val="none"/>
        </w:rPr>
        <w:t xml:space="preserve"> carriageway condition</w:t>
      </w:r>
      <w:r w:rsidR="000D62FD">
        <w:rPr>
          <w:rFonts w:ascii="Aptos Narrow" w:eastAsia="Times New Roman" w:hAnsi="Aptos Narrow" w:cs="Times New Roman"/>
          <w:b/>
          <w:bCs/>
          <w:i/>
          <w:iCs/>
          <w:color w:val="000000"/>
          <w:kern w:val="0"/>
          <w:szCs w:val="24"/>
          <w:lang w:eastAsia="en-GB"/>
          <w14:ligatures w14:val="none"/>
        </w:rPr>
        <w:t xml:space="preserve">s’ </w:t>
      </w:r>
      <w:r w:rsidR="000D62FD">
        <w:rPr>
          <w:rFonts w:ascii="Aptos Narrow" w:eastAsia="Times New Roman" w:hAnsi="Aptos Narrow" w:cs="Times New Roman"/>
          <w:color w:val="000000"/>
          <w:kern w:val="0"/>
          <w:szCs w:val="24"/>
          <w:lang w:eastAsia="en-GB"/>
          <w14:ligatures w14:val="none"/>
        </w:rPr>
        <w:t xml:space="preserve">(27.2%), </w:t>
      </w:r>
      <w:r w:rsidR="000D62FD" w:rsidRPr="000D62FD">
        <w:rPr>
          <w:rFonts w:ascii="Aptos Narrow" w:eastAsia="Times New Roman" w:hAnsi="Aptos Narrow" w:cs="Times New Roman"/>
          <w:b/>
          <w:bCs/>
          <w:i/>
          <w:iCs/>
          <w:color w:val="000000"/>
          <w:kern w:val="0"/>
          <w:szCs w:val="24"/>
          <w:lang w:eastAsia="en-GB"/>
          <w14:ligatures w14:val="none"/>
        </w:rPr>
        <w:t>‘</w:t>
      </w:r>
      <w:r w:rsidR="000D62FD" w:rsidRPr="0022655F">
        <w:rPr>
          <w:rFonts w:ascii="Aptos Narrow" w:eastAsia="Times New Roman" w:hAnsi="Aptos Narrow" w:cs="Times New Roman"/>
          <w:b/>
          <w:bCs/>
          <w:i/>
          <w:iCs/>
          <w:color w:val="000000"/>
          <w:kern w:val="0"/>
          <w:szCs w:val="24"/>
          <w:lang w:eastAsia="en-GB"/>
          <w14:ligatures w14:val="none"/>
        </w:rPr>
        <w:t>Improved local train services</w:t>
      </w:r>
      <w:r w:rsidR="000D62FD" w:rsidRPr="000D62FD">
        <w:rPr>
          <w:rFonts w:ascii="Aptos Narrow" w:eastAsia="Times New Roman" w:hAnsi="Aptos Narrow" w:cs="Times New Roman"/>
          <w:b/>
          <w:bCs/>
          <w:i/>
          <w:iCs/>
          <w:color w:val="000000"/>
          <w:kern w:val="0"/>
          <w:szCs w:val="24"/>
          <w:lang w:eastAsia="en-GB"/>
          <w14:ligatures w14:val="none"/>
        </w:rPr>
        <w:t>’</w:t>
      </w:r>
      <w:r w:rsidR="000D62FD">
        <w:rPr>
          <w:rFonts w:ascii="Aptos Narrow" w:eastAsia="Times New Roman" w:hAnsi="Aptos Narrow" w:cs="Times New Roman"/>
          <w:color w:val="000000"/>
          <w:kern w:val="0"/>
          <w:szCs w:val="24"/>
          <w:lang w:eastAsia="en-GB"/>
          <w14:ligatures w14:val="none"/>
        </w:rPr>
        <w:t xml:space="preserve"> (18.7%) and </w:t>
      </w:r>
      <w:r w:rsidR="000D62FD" w:rsidRPr="000D62FD">
        <w:rPr>
          <w:rFonts w:ascii="Aptos Narrow" w:eastAsia="Times New Roman" w:hAnsi="Aptos Narrow" w:cs="Times New Roman"/>
          <w:b/>
          <w:bCs/>
          <w:i/>
          <w:iCs/>
          <w:color w:val="000000"/>
          <w:kern w:val="0"/>
          <w:szCs w:val="24"/>
          <w:lang w:eastAsia="en-GB"/>
          <w14:ligatures w14:val="none"/>
        </w:rPr>
        <w:t>‘</w:t>
      </w:r>
      <w:r w:rsidR="000D62FD" w:rsidRPr="0022655F">
        <w:rPr>
          <w:rFonts w:ascii="Aptos Narrow" w:eastAsia="Times New Roman" w:hAnsi="Aptos Narrow" w:cs="Times New Roman"/>
          <w:b/>
          <w:bCs/>
          <w:i/>
          <w:iCs/>
          <w:color w:val="000000"/>
          <w:kern w:val="0"/>
          <w:szCs w:val="24"/>
          <w:lang w:eastAsia="en-GB"/>
          <w14:ligatures w14:val="none"/>
        </w:rPr>
        <w:t>Reduced congestion</w:t>
      </w:r>
      <w:r w:rsidR="000D62FD" w:rsidRPr="000D62FD">
        <w:rPr>
          <w:rFonts w:ascii="Aptos Narrow" w:eastAsia="Times New Roman" w:hAnsi="Aptos Narrow" w:cs="Times New Roman"/>
          <w:b/>
          <w:bCs/>
          <w:i/>
          <w:iCs/>
          <w:color w:val="000000"/>
          <w:kern w:val="0"/>
          <w:szCs w:val="24"/>
          <w:lang w:eastAsia="en-GB"/>
          <w14:ligatures w14:val="none"/>
        </w:rPr>
        <w:t>’</w:t>
      </w:r>
      <w:r w:rsidR="000D62FD">
        <w:rPr>
          <w:rFonts w:ascii="Aptos Narrow" w:eastAsia="Times New Roman" w:hAnsi="Aptos Narrow" w:cs="Times New Roman"/>
          <w:color w:val="000000"/>
          <w:kern w:val="0"/>
          <w:szCs w:val="24"/>
          <w:lang w:eastAsia="en-GB"/>
          <w14:ligatures w14:val="none"/>
        </w:rPr>
        <w:t xml:space="preserve"> (18.4%).</w:t>
      </w:r>
    </w:p>
    <w:tbl>
      <w:tblPr>
        <w:tblW w:w="9753" w:type="dxa"/>
        <w:tblLook w:val="04E0" w:firstRow="1" w:lastRow="1" w:firstColumn="1" w:lastColumn="0" w:noHBand="0" w:noVBand="1"/>
      </w:tblPr>
      <w:tblGrid>
        <w:gridCol w:w="7548"/>
        <w:gridCol w:w="869"/>
        <w:gridCol w:w="1336"/>
      </w:tblGrid>
      <w:tr w:rsidR="0022655F" w:rsidRPr="0022655F" w14:paraId="14BCA052" w14:textId="77777777" w:rsidTr="000D62FD">
        <w:trPr>
          <w:trHeight w:val="312"/>
        </w:trPr>
        <w:tc>
          <w:tcPr>
            <w:tcW w:w="7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1E370"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3DCF3699" w14:textId="77777777" w:rsidR="0022655F" w:rsidRPr="0022655F" w:rsidRDefault="0022655F" w:rsidP="0022655F">
            <w:pPr>
              <w:spacing w:after="0" w:line="240" w:lineRule="auto"/>
              <w:jc w:val="center"/>
              <w:rPr>
                <w:rFonts w:ascii="Aptos Narrow" w:eastAsia="Times New Roman" w:hAnsi="Aptos Narrow" w:cs="Times New Roman"/>
                <w:b/>
                <w:bCs/>
                <w:color w:val="000000"/>
                <w:kern w:val="0"/>
                <w:szCs w:val="24"/>
                <w:lang w:eastAsia="en-GB"/>
                <w14:ligatures w14:val="none"/>
              </w:rPr>
            </w:pPr>
            <w:r w:rsidRPr="0022655F">
              <w:rPr>
                <w:rFonts w:ascii="Aptos Narrow" w:eastAsia="Times New Roman" w:hAnsi="Aptos Narrow" w:cs="Times New Roman"/>
                <w:b/>
                <w:bCs/>
                <w:color w:val="000000"/>
                <w:kern w:val="0"/>
                <w:szCs w:val="24"/>
                <w:lang w:eastAsia="en-GB"/>
                <w14:ligatures w14:val="none"/>
              </w:rPr>
              <w:t>Would like to see</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516E6F9C" w14:textId="77777777" w:rsidR="0022655F" w:rsidRPr="0022655F" w:rsidRDefault="0022655F" w:rsidP="0022655F">
            <w:pPr>
              <w:spacing w:after="0" w:line="240" w:lineRule="auto"/>
              <w:rPr>
                <w:rFonts w:ascii="Aptos Narrow" w:eastAsia="Times New Roman" w:hAnsi="Aptos Narrow" w:cs="Times New Roman"/>
                <w:b/>
                <w:bCs/>
                <w:color w:val="000000"/>
                <w:kern w:val="0"/>
                <w:szCs w:val="24"/>
                <w:lang w:eastAsia="en-GB"/>
                <w14:ligatures w14:val="none"/>
              </w:rPr>
            </w:pPr>
            <w:r w:rsidRPr="0022655F">
              <w:rPr>
                <w:rFonts w:ascii="Aptos Narrow" w:eastAsia="Times New Roman" w:hAnsi="Aptos Narrow" w:cs="Times New Roman"/>
                <w:b/>
                <w:bCs/>
                <w:color w:val="000000"/>
                <w:kern w:val="0"/>
                <w:szCs w:val="24"/>
                <w:lang w:eastAsia="en-GB"/>
                <w14:ligatures w14:val="none"/>
              </w:rPr>
              <w:t>Priorities for investment</w:t>
            </w:r>
          </w:p>
        </w:tc>
      </w:tr>
      <w:tr w:rsidR="0022655F" w:rsidRPr="0022655F" w14:paraId="24C6B544"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235F2BCE"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bus service frequency and reliability</w:t>
            </w:r>
          </w:p>
        </w:tc>
        <w:tc>
          <w:tcPr>
            <w:tcW w:w="869" w:type="dxa"/>
            <w:tcBorders>
              <w:top w:val="nil"/>
              <w:left w:val="nil"/>
              <w:bottom w:val="single" w:sz="4" w:space="0" w:color="auto"/>
              <w:right w:val="single" w:sz="4" w:space="0" w:color="auto"/>
            </w:tcBorders>
            <w:shd w:val="clear" w:color="auto" w:fill="auto"/>
            <w:noWrap/>
            <w:vAlign w:val="bottom"/>
            <w:hideMark/>
          </w:tcPr>
          <w:p w14:paraId="1520324A"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61.0</w:t>
            </w:r>
          </w:p>
        </w:tc>
        <w:tc>
          <w:tcPr>
            <w:tcW w:w="1336" w:type="dxa"/>
            <w:tcBorders>
              <w:top w:val="nil"/>
              <w:left w:val="nil"/>
              <w:bottom w:val="single" w:sz="4" w:space="0" w:color="auto"/>
              <w:right w:val="single" w:sz="4" w:space="0" w:color="auto"/>
            </w:tcBorders>
            <w:shd w:val="clear" w:color="auto" w:fill="auto"/>
            <w:noWrap/>
            <w:vAlign w:val="bottom"/>
            <w:hideMark/>
          </w:tcPr>
          <w:p w14:paraId="0F35FA0E"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35.7</w:t>
            </w:r>
          </w:p>
        </w:tc>
      </w:tr>
      <w:tr w:rsidR="0022655F" w:rsidRPr="0022655F" w14:paraId="02A69B25"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7624C4CC"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road carriageway conditions</w:t>
            </w:r>
          </w:p>
        </w:tc>
        <w:tc>
          <w:tcPr>
            <w:tcW w:w="869" w:type="dxa"/>
            <w:tcBorders>
              <w:top w:val="nil"/>
              <w:left w:val="nil"/>
              <w:bottom w:val="single" w:sz="4" w:space="0" w:color="auto"/>
              <w:right w:val="single" w:sz="4" w:space="0" w:color="auto"/>
            </w:tcBorders>
            <w:shd w:val="clear" w:color="auto" w:fill="auto"/>
            <w:noWrap/>
            <w:vAlign w:val="bottom"/>
            <w:hideMark/>
          </w:tcPr>
          <w:p w14:paraId="7B9EB0CE"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53.1</w:t>
            </w:r>
          </w:p>
        </w:tc>
        <w:tc>
          <w:tcPr>
            <w:tcW w:w="1336" w:type="dxa"/>
            <w:tcBorders>
              <w:top w:val="nil"/>
              <w:left w:val="nil"/>
              <w:bottom w:val="single" w:sz="4" w:space="0" w:color="auto"/>
              <w:right w:val="single" w:sz="4" w:space="0" w:color="auto"/>
            </w:tcBorders>
            <w:shd w:val="clear" w:color="auto" w:fill="auto"/>
            <w:noWrap/>
            <w:vAlign w:val="bottom"/>
            <w:hideMark/>
          </w:tcPr>
          <w:p w14:paraId="11F1C1DB"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27.2</w:t>
            </w:r>
          </w:p>
        </w:tc>
      </w:tr>
      <w:tr w:rsidR="0022655F" w:rsidRPr="0022655F" w14:paraId="14D54966"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4C9A90D7"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bookmarkStart w:id="46" w:name="_Hlk197158923"/>
            <w:r w:rsidRPr="0022655F">
              <w:rPr>
                <w:rFonts w:ascii="Aptos Narrow" w:eastAsia="Times New Roman" w:hAnsi="Aptos Narrow" w:cs="Times New Roman"/>
                <w:color w:val="000000"/>
                <w:kern w:val="0"/>
                <w:szCs w:val="24"/>
                <w:lang w:eastAsia="en-GB"/>
                <w14:ligatures w14:val="none"/>
              </w:rPr>
              <w:t>Tackling illegal/inconsiderate parking</w:t>
            </w:r>
            <w:bookmarkEnd w:id="46"/>
          </w:p>
        </w:tc>
        <w:tc>
          <w:tcPr>
            <w:tcW w:w="869" w:type="dxa"/>
            <w:tcBorders>
              <w:top w:val="nil"/>
              <w:left w:val="nil"/>
              <w:bottom w:val="single" w:sz="4" w:space="0" w:color="auto"/>
              <w:right w:val="single" w:sz="4" w:space="0" w:color="auto"/>
            </w:tcBorders>
            <w:shd w:val="clear" w:color="auto" w:fill="auto"/>
            <w:noWrap/>
            <w:vAlign w:val="bottom"/>
            <w:hideMark/>
          </w:tcPr>
          <w:p w14:paraId="60B35D00"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50.7</w:t>
            </w:r>
          </w:p>
        </w:tc>
        <w:tc>
          <w:tcPr>
            <w:tcW w:w="1336" w:type="dxa"/>
            <w:tcBorders>
              <w:top w:val="nil"/>
              <w:left w:val="nil"/>
              <w:bottom w:val="single" w:sz="4" w:space="0" w:color="auto"/>
              <w:right w:val="single" w:sz="4" w:space="0" w:color="auto"/>
            </w:tcBorders>
            <w:shd w:val="clear" w:color="auto" w:fill="auto"/>
            <w:noWrap/>
            <w:vAlign w:val="bottom"/>
            <w:hideMark/>
          </w:tcPr>
          <w:p w14:paraId="5C03B21F"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15.1</w:t>
            </w:r>
          </w:p>
        </w:tc>
      </w:tr>
      <w:tr w:rsidR="0022655F" w:rsidRPr="0022655F" w14:paraId="2EEEEAF7"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556D8460"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More cross-city bus services</w:t>
            </w:r>
          </w:p>
        </w:tc>
        <w:tc>
          <w:tcPr>
            <w:tcW w:w="869" w:type="dxa"/>
            <w:tcBorders>
              <w:top w:val="nil"/>
              <w:left w:val="nil"/>
              <w:bottom w:val="single" w:sz="4" w:space="0" w:color="auto"/>
              <w:right w:val="single" w:sz="4" w:space="0" w:color="auto"/>
            </w:tcBorders>
            <w:shd w:val="clear" w:color="auto" w:fill="auto"/>
            <w:noWrap/>
            <w:vAlign w:val="bottom"/>
            <w:hideMark/>
          </w:tcPr>
          <w:p w14:paraId="657C4B29"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50.4</w:t>
            </w:r>
          </w:p>
        </w:tc>
        <w:tc>
          <w:tcPr>
            <w:tcW w:w="1336" w:type="dxa"/>
            <w:tcBorders>
              <w:top w:val="nil"/>
              <w:left w:val="nil"/>
              <w:bottom w:val="single" w:sz="4" w:space="0" w:color="auto"/>
              <w:right w:val="single" w:sz="4" w:space="0" w:color="auto"/>
            </w:tcBorders>
            <w:shd w:val="clear" w:color="auto" w:fill="auto"/>
            <w:noWrap/>
            <w:vAlign w:val="bottom"/>
            <w:hideMark/>
          </w:tcPr>
          <w:p w14:paraId="6C5C607F"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14.1</w:t>
            </w:r>
          </w:p>
        </w:tc>
      </w:tr>
      <w:tr w:rsidR="0022655F" w:rsidRPr="0022655F" w14:paraId="5DD1110B"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1EB8BEE7"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Integrated ticketing to enable one ticket for a journey combining bus and/or train services</w:t>
            </w:r>
          </w:p>
        </w:tc>
        <w:tc>
          <w:tcPr>
            <w:tcW w:w="869" w:type="dxa"/>
            <w:tcBorders>
              <w:top w:val="nil"/>
              <w:left w:val="nil"/>
              <w:bottom w:val="single" w:sz="4" w:space="0" w:color="auto"/>
              <w:right w:val="single" w:sz="4" w:space="0" w:color="auto"/>
            </w:tcBorders>
            <w:shd w:val="clear" w:color="auto" w:fill="auto"/>
            <w:noWrap/>
            <w:vAlign w:val="bottom"/>
            <w:hideMark/>
          </w:tcPr>
          <w:p w14:paraId="30806E19"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49.7</w:t>
            </w:r>
          </w:p>
        </w:tc>
        <w:tc>
          <w:tcPr>
            <w:tcW w:w="1336" w:type="dxa"/>
            <w:tcBorders>
              <w:top w:val="nil"/>
              <w:left w:val="nil"/>
              <w:bottom w:val="single" w:sz="4" w:space="0" w:color="auto"/>
              <w:right w:val="single" w:sz="4" w:space="0" w:color="auto"/>
            </w:tcBorders>
            <w:shd w:val="clear" w:color="auto" w:fill="auto"/>
            <w:noWrap/>
            <w:vAlign w:val="bottom"/>
            <w:hideMark/>
          </w:tcPr>
          <w:p w14:paraId="4A0C882D"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12.4</w:t>
            </w:r>
          </w:p>
        </w:tc>
      </w:tr>
      <w:tr w:rsidR="0022655F" w:rsidRPr="0022655F" w14:paraId="40660FE9"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3887C603"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Extended hours of bus operation</w:t>
            </w:r>
          </w:p>
        </w:tc>
        <w:tc>
          <w:tcPr>
            <w:tcW w:w="869" w:type="dxa"/>
            <w:tcBorders>
              <w:top w:val="nil"/>
              <w:left w:val="nil"/>
              <w:bottom w:val="single" w:sz="4" w:space="0" w:color="auto"/>
              <w:right w:val="single" w:sz="4" w:space="0" w:color="auto"/>
            </w:tcBorders>
            <w:shd w:val="clear" w:color="auto" w:fill="auto"/>
            <w:noWrap/>
            <w:vAlign w:val="bottom"/>
            <w:hideMark/>
          </w:tcPr>
          <w:p w14:paraId="4BC433F6"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49.0</w:t>
            </w:r>
          </w:p>
        </w:tc>
        <w:tc>
          <w:tcPr>
            <w:tcW w:w="1336" w:type="dxa"/>
            <w:tcBorders>
              <w:top w:val="nil"/>
              <w:left w:val="nil"/>
              <w:bottom w:val="single" w:sz="4" w:space="0" w:color="auto"/>
              <w:right w:val="single" w:sz="4" w:space="0" w:color="auto"/>
            </w:tcBorders>
            <w:shd w:val="clear" w:color="auto" w:fill="auto"/>
            <w:noWrap/>
            <w:vAlign w:val="bottom"/>
            <w:hideMark/>
          </w:tcPr>
          <w:p w14:paraId="410A3A29"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17.4</w:t>
            </w:r>
          </w:p>
        </w:tc>
      </w:tr>
      <w:tr w:rsidR="0022655F" w:rsidRPr="0022655F" w14:paraId="10FA5B20"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267D2F65"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local train services</w:t>
            </w:r>
          </w:p>
        </w:tc>
        <w:tc>
          <w:tcPr>
            <w:tcW w:w="869" w:type="dxa"/>
            <w:tcBorders>
              <w:top w:val="nil"/>
              <w:left w:val="nil"/>
              <w:bottom w:val="single" w:sz="4" w:space="0" w:color="auto"/>
              <w:right w:val="single" w:sz="4" w:space="0" w:color="auto"/>
            </w:tcBorders>
            <w:shd w:val="clear" w:color="auto" w:fill="auto"/>
            <w:noWrap/>
            <w:vAlign w:val="bottom"/>
            <w:hideMark/>
          </w:tcPr>
          <w:p w14:paraId="2B8FEFB0"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47.6</w:t>
            </w:r>
          </w:p>
        </w:tc>
        <w:tc>
          <w:tcPr>
            <w:tcW w:w="1336" w:type="dxa"/>
            <w:tcBorders>
              <w:top w:val="nil"/>
              <w:left w:val="nil"/>
              <w:bottom w:val="single" w:sz="4" w:space="0" w:color="auto"/>
              <w:right w:val="single" w:sz="4" w:space="0" w:color="auto"/>
            </w:tcBorders>
            <w:shd w:val="clear" w:color="auto" w:fill="auto"/>
            <w:noWrap/>
            <w:vAlign w:val="bottom"/>
            <w:hideMark/>
          </w:tcPr>
          <w:p w14:paraId="4BEAFD0B"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18.7</w:t>
            </w:r>
          </w:p>
        </w:tc>
      </w:tr>
      <w:tr w:rsidR="0022655F" w:rsidRPr="0022655F" w14:paraId="15BDCAA0"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6F86A314"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Reduced congestion</w:t>
            </w:r>
          </w:p>
        </w:tc>
        <w:tc>
          <w:tcPr>
            <w:tcW w:w="869" w:type="dxa"/>
            <w:tcBorders>
              <w:top w:val="nil"/>
              <w:left w:val="nil"/>
              <w:bottom w:val="single" w:sz="4" w:space="0" w:color="auto"/>
              <w:right w:val="single" w:sz="4" w:space="0" w:color="auto"/>
            </w:tcBorders>
            <w:shd w:val="clear" w:color="auto" w:fill="auto"/>
            <w:noWrap/>
            <w:vAlign w:val="bottom"/>
            <w:hideMark/>
          </w:tcPr>
          <w:p w14:paraId="1B2B28E9"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47.0</w:t>
            </w:r>
          </w:p>
        </w:tc>
        <w:tc>
          <w:tcPr>
            <w:tcW w:w="1336" w:type="dxa"/>
            <w:tcBorders>
              <w:top w:val="nil"/>
              <w:left w:val="nil"/>
              <w:bottom w:val="single" w:sz="4" w:space="0" w:color="auto"/>
              <w:right w:val="single" w:sz="4" w:space="0" w:color="auto"/>
            </w:tcBorders>
            <w:shd w:val="clear" w:color="auto" w:fill="auto"/>
            <w:noWrap/>
            <w:vAlign w:val="bottom"/>
            <w:hideMark/>
          </w:tcPr>
          <w:p w14:paraId="61CD22D2"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18.4</w:t>
            </w:r>
          </w:p>
        </w:tc>
      </w:tr>
      <w:tr w:rsidR="0022655F" w:rsidRPr="0022655F" w14:paraId="66C583D2"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2D132B07"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national train services</w:t>
            </w:r>
          </w:p>
        </w:tc>
        <w:tc>
          <w:tcPr>
            <w:tcW w:w="869" w:type="dxa"/>
            <w:tcBorders>
              <w:top w:val="nil"/>
              <w:left w:val="nil"/>
              <w:bottom w:val="single" w:sz="4" w:space="0" w:color="auto"/>
              <w:right w:val="single" w:sz="4" w:space="0" w:color="auto"/>
            </w:tcBorders>
            <w:shd w:val="clear" w:color="auto" w:fill="auto"/>
            <w:noWrap/>
            <w:vAlign w:val="bottom"/>
            <w:hideMark/>
          </w:tcPr>
          <w:p w14:paraId="53666948"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40.3</w:t>
            </w:r>
          </w:p>
        </w:tc>
        <w:tc>
          <w:tcPr>
            <w:tcW w:w="1336" w:type="dxa"/>
            <w:tcBorders>
              <w:top w:val="nil"/>
              <w:left w:val="nil"/>
              <w:bottom w:val="single" w:sz="4" w:space="0" w:color="auto"/>
              <w:right w:val="single" w:sz="4" w:space="0" w:color="auto"/>
            </w:tcBorders>
            <w:shd w:val="clear" w:color="auto" w:fill="auto"/>
            <w:noWrap/>
            <w:vAlign w:val="bottom"/>
            <w:hideMark/>
          </w:tcPr>
          <w:p w14:paraId="1AE1E2C6"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6.4</w:t>
            </w:r>
          </w:p>
        </w:tc>
      </w:tr>
      <w:tr w:rsidR="0022655F" w:rsidRPr="0022655F" w14:paraId="35BA34E5"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425EEA7A"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Improved/faster bus connections e.g. bus lanes</w:t>
            </w:r>
          </w:p>
        </w:tc>
        <w:tc>
          <w:tcPr>
            <w:tcW w:w="869" w:type="dxa"/>
            <w:tcBorders>
              <w:top w:val="nil"/>
              <w:left w:val="nil"/>
              <w:bottom w:val="single" w:sz="4" w:space="0" w:color="auto"/>
              <w:right w:val="single" w:sz="4" w:space="0" w:color="auto"/>
            </w:tcBorders>
            <w:shd w:val="clear" w:color="auto" w:fill="auto"/>
            <w:noWrap/>
            <w:vAlign w:val="bottom"/>
            <w:hideMark/>
          </w:tcPr>
          <w:p w14:paraId="4E562655"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38.6</w:t>
            </w:r>
          </w:p>
        </w:tc>
        <w:tc>
          <w:tcPr>
            <w:tcW w:w="1336" w:type="dxa"/>
            <w:tcBorders>
              <w:top w:val="nil"/>
              <w:left w:val="nil"/>
              <w:bottom w:val="single" w:sz="4" w:space="0" w:color="auto"/>
              <w:right w:val="single" w:sz="4" w:space="0" w:color="auto"/>
            </w:tcBorders>
            <w:shd w:val="clear" w:color="auto" w:fill="auto"/>
            <w:noWrap/>
            <w:vAlign w:val="bottom"/>
            <w:hideMark/>
          </w:tcPr>
          <w:p w14:paraId="5A0966D1"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9.6</w:t>
            </w:r>
          </w:p>
        </w:tc>
      </w:tr>
      <w:tr w:rsidR="0022655F" w:rsidRPr="0022655F" w14:paraId="3644A4CE"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438C0E48"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access to toilet facilities when travelling by public transport</w:t>
            </w:r>
          </w:p>
        </w:tc>
        <w:tc>
          <w:tcPr>
            <w:tcW w:w="869" w:type="dxa"/>
            <w:tcBorders>
              <w:top w:val="nil"/>
              <w:left w:val="nil"/>
              <w:bottom w:val="single" w:sz="4" w:space="0" w:color="auto"/>
              <w:right w:val="single" w:sz="4" w:space="0" w:color="auto"/>
            </w:tcBorders>
            <w:shd w:val="clear" w:color="auto" w:fill="auto"/>
            <w:noWrap/>
            <w:vAlign w:val="bottom"/>
            <w:hideMark/>
          </w:tcPr>
          <w:p w14:paraId="6F0CB8DE"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34.8</w:t>
            </w:r>
          </w:p>
        </w:tc>
        <w:tc>
          <w:tcPr>
            <w:tcW w:w="1336" w:type="dxa"/>
            <w:tcBorders>
              <w:top w:val="nil"/>
              <w:left w:val="nil"/>
              <w:bottom w:val="single" w:sz="4" w:space="0" w:color="auto"/>
              <w:right w:val="single" w:sz="4" w:space="0" w:color="auto"/>
            </w:tcBorders>
            <w:shd w:val="clear" w:color="auto" w:fill="auto"/>
            <w:noWrap/>
            <w:vAlign w:val="bottom"/>
            <w:hideMark/>
          </w:tcPr>
          <w:p w14:paraId="561D1F3F"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4.9</w:t>
            </w:r>
          </w:p>
        </w:tc>
      </w:tr>
      <w:tr w:rsidR="0022655F" w:rsidRPr="0022655F" w14:paraId="01150E35"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0273426A"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Better managed local parking</w:t>
            </w:r>
          </w:p>
        </w:tc>
        <w:tc>
          <w:tcPr>
            <w:tcW w:w="869" w:type="dxa"/>
            <w:tcBorders>
              <w:top w:val="nil"/>
              <w:left w:val="nil"/>
              <w:bottom w:val="single" w:sz="4" w:space="0" w:color="auto"/>
              <w:right w:val="single" w:sz="4" w:space="0" w:color="auto"/>
            </w:tcBorders>
            <w:shd w:val="clear" w:color="auto" w:fill="auto"/>
            <w:noWrap/>
            <w:vAlign w:val="bottom"/>
            <w:hideMark/>
          </w:tcPr>
          <w:p w14:paraId="1AC78C3D"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34.3</w:t>
            </w:r>
          </w:p>
        </w:tc>
        <w:tc>
          <w:tcPr>
            <w:tcW w:w="1336" w:type="dxa"/>
            <w:tcBorders>
              <w:top w:val="nil"/>
              <w:left w:val="nil"/>
              <w:bottom w:val="single" w:sz="4" w:space="0" w:color="auto"/>
              <w:right w:val="single" w:sz="4" w:space="0" w:color="auto"/>
            </w:tcBorders>
            <w:shd w:val="clear" w:color="auto" w:fill="auto"/>
            <w:noWrap/>
            <w:vAlign w:val="bottom"/>
            <w:hideMark/>
          </w:tcPr>
          <w:p w14:paraId="745BCEAF"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7.9</w:t>
            </w:r>
          </w:p>
        </w:tc>
      </w:tr>
      <w:tr w:rsidR="0022655F" w:rsidRPr="0022655F" w14:paraId="7D5F7300"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1FCEB9D5"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pedestrian crossing facilities and walking routes</w:t>
            </w:r>
          </w:p>
        </w:tc>
        <w:tc>
          <w:tcPr>
            <w:tcW w:w="869" w:type="dxa"/>
            <w:tcBorders>
              <w:top w:val="nil"/>
              <w:left w:val="nil"/>
              <w:bottom w:val="single" w:sz="4" w:space="0" w:color="auto"/>
              <w:right w:val="single" w:sz="4" w:space="0" w:color="auto"/>
            </w:tcBorders>
            <w:shd w:val="clear" w:color="auto" w:fill="auto"/>
            <w:noWrap/>
            <w:vAlign w:val="bottom"/>
            <w:hideMark/>
          </w:tcPr>
          <w:p w14:paraId="58BBEB28"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33.3</w:t>
            </w:r>
          </w:p>
        </w:tc>
        <w:tc>
          <w:tcPr>
            <w:tcW w:w="1336" w:type="dxa"/>
            <w:tcBorders>
              <w:top w:val="nil"/>
              <w:left w:val="nil"/>
              <w:bottom w:val="single" w:sz="4" w:space="0" w:color="auto"/>
              <w:right w:val="single" w:sz="4" w:space="0" w:color="auto"/>
            </w:tcBorders>
            <w:shd w:val="clear" w:color="auto" w:fill="auto"/>
            <w:noWrap/>
            <w:vAlign w:val="bottom"/>
            <w:hideMark/>
          </w:tcPr>
          <w:p w14:paraId="3C394D83"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10.8</w:t>
            </w:r>
          </w:p>
        </w:tc>
      </w:tr>
      <w:tr w:rsidR="0022655F" w:rsidRPr="0022655F" w14:paraId="68310C61"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51CBD417"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 xml:space="preserve">More direct bus services that stop less often to reduce the time stopped at bus stops (Express Bus services) </w:t>
            </w:r>
          </w:p>
        </w:tc>
        <w:tc>
          <w:tcPr>
            <w:tcW w:w="869" w:type="dxa"/>
            <w:tcBorders>
              <w:top w:val="nil"/>
              <w:left w:val="nil"/>
              <w:bottom w:val="single" w:sz="4" w:space="0" w:color="auto"/>
              <w:right w:val="single" w:sz="4" w:space="0" w:color="auto"/>
            </w:tcBorders>
            <w:shd w:val="clear" w:color="auto" w:fill="auto"/>
            <w:noWrap/>
            <w:vAlign w:val="bottom"/>
            <w:hideMark/>
          </w:tcPr>
          <w:p w14:paraId="13945165"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32.8</w:t>
            </w:r>
          </w:p>
        </w:tc>
        <w:tc>
          <w:tcPr>
            <w:tcW w:w="1336" w:type="dxa"/>
            <w:tcBorders>
              <w:top w:val="nil"/>
              <w:left w:val="nil"/>
              <w:bottom w:val="single" w:sz="4" w:space="0" w:color="auto"/>
              <w:right w:val="single" w:sz="4" w:space="0" w:color="auto"/>
            </w:tcBorders>
            <w:shd w:val="clear" w:color="auto" w:fill="auto"/>
            <w:noWrap/>
            <w:vAlign w:val="bottom"/>
            <w:hideMark/>
          </w:tcPr>
          <w:p w14:paraId="3C035DC4"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6.6</w:t>
            </w:r>
          </w:p>
        </w:tc>
      </w:tr>
      <w:tr w:rsidR="0022655F" w:rsidRPr="0022655F" w14:paraId="49BD7F9A"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3CB4DFD2"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Better travel information to enable better travel choices to be made by all modes (walk, cycle, bus, rail, road)</w:t>
            </w:r>
          </w:p>
        </w:tc>
        <w:tc>
          <w:tcPr>
            <w:tcW w:w="869" w:type="dxa"/>
            <w:tcBorders>
              <w:top w:val="nil"/>
              <w:left w:val="nil"/>
              <w:bottom w:val="single" w:sz="4" w:space="0" w:color="auto"/>
              <w:right w:val="single" w:sz="4" w:space="0" w:color="auto"/>
            </w:tcBorders>
            <w:shd w:val="clear" w:color="auto" w:fill="auto"/>
            <w:noWrap/>
            <w:vAlign w:val="bottom"/>
            <w:hideMark/>
          </w:tcPr>
          <w:p w14:paraId="01FB5B6D"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32.3</w:t>
            </w:r>
          </w:p>
        </w:tc>
        <w:tc>
          <w:tcPr>
            <w:tcW w:w="1336" w:type="dxa"/>
            <w:tcBorders>
              <w:top w:val="nil"/>
              <w:left w:val="nil"/>
              <w:bottom w:val="single" w:sz="4" w:space="0" w:color="auto"/>
              <w:right w:val="single" w:sz="4" w:space="0" w:color="auto"/>
            </w:tcBorders>
            <w:shd w:val="clear" w:color="auto" w:fill="auto"/>
            <w:noWrap/>
            <w:vAlign w:val="bottom"/>
            <w:hideMark/>
          </w:tcPr>
          <w:p w14:paraId="22EF19CD"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4.7</w:t>
            </w:r>
          </w:p>
        </w:tc>
      </w:tr>
      <w:tr w:rsidR="0022655F" w:rsidRPr="0022655F" w14:paraId="700163B0"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05D51549"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More Park and Ride sites</w:t>
            </w:r>
          </w:p>
        </w:tc>
        <w:tc>
          <w:tcPr>
            <w:tcW w:w="869" w:type="dxa"/>
            <w:tcBorders>
              <w:top w:val="nil"/>
              <w:left w:val="nil"/>
              <w:bottom w:val="single" w:sz="4" w:space="0" w:color="auto"/>
              <w:right w:val="single" w:sz="4" w:space="0" w:color="auto"/>
            </w:tcBorders>
            <w:shd w:val="clear" w:color="auto" w:fill="auto"/>
            <w:noWrap/>
            <w:vAlign w:val="bottom"/>
            <w:hideMark/>
          </w:tcPr>
          <w:p w14:paraId="5A9E38EE"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29.2</w:t>
            </w:r>
          </w:p>
        </w:tc>
        <w:tc>
          <w:tcPr>
            <w:tcW w:w="1336" w:type="dxa"/>
            <w:tcBorders>
              <w:top w:val="nil"/>
              <w:left w:val="nil"/>
              <w:bottom w:val="single" w:sz="4" w:space="0" w:color="auto"/>
              <w:right w:val="single" w:sz="4" w:space="0" w:color="auto"/>
            </w:tcBorders>
            <w:shd w:val="clear" w:color="auto" w:fill="auto"/>
            <w:noWrap/>
            <w:vAlign w:val="bottom"/>
            <w:hideMark/>
          </w:tcPr>
          <w:p w14:paraId="02FAF122"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12.3</w:t>
            </w:r>
          </w:p>
        </w:tc>
      </w:tr>
      <w:tr w:rsidR="0022655F" w:rsidRPr="0022655F" w14:paraId="0036271B"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005A5BF1"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air quality</w:t>
            </w:r>
          </w:p>
        </w:tc>
        <w:tc>
          <w:tcPr>
            <w:tcW w:w="869" w:type="dxa"/>
            <w:tcBorders>
              <w:top w:val="nil"/>
              <w:left w:val="nil"/>
              <w:bottom w:val="single" w:sz="4" w:space="0" w:color="auto"/>
              <w:right w:val="single" w:sz="4" w:space="0" w:color="auto"/>
            </w:tcBorders>
            <w:shd w:val="clear" w:color="auto" w:fill="auto"/>
            <w:noWrap/>
            <w:vAlign w:val="bottom"/>
            <w:hideMark/>
          </w:tcPr>
          <w:p w14:paraId="2585E07A"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26.8</w:t>
            </w:r>
          </w:p>
        </w:tc>
        <w:tc>
          <w:tcPr>
            <w:tcW w:w="1336" w:type="dxa"/>
            <w:tcBorders>
              <w:top w:val="nil"/>
              <w:left w:val="nil"/>
              <w:bottom w:val="single" w:sz="4" w:space="0" w:color="auto"/>
              <w:right w:val="single" w:sz="4" w:space="0" w:color="auto"/>
            </w:tcBorders>
            <w:shd w:val="clear" w:color="auto" w:fill="auto"/>
            <w:noWrap/>
            <w:vAlign w:val="bottom"/>
            <w:hideMark/>
          </w:tcPr>
          <w:p w14:paraId="1C017D71"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6.2</w:t>
            </w:r>
          </w:p>
        </w:tc>
      </w:tr>
      <w:tr w:rsidR="0022655F" w:rsidRPr="0022655F" w14:paraId="70D487DF"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3886DC20"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More convenient and safer access for pedestrians and cyclists in local areas</w:t>
            </w:r>
          </w:p>
        </w:tc>
        <w:tc>
          <w:tcPr>
            <w:tcW w:w="869" w:type="dxa"/>
            <w:tcBorders>
              <w:top w:val="nil"/>
              <w:left w:val="nil"/>
              <w:bottom w:val="single" w:sz="4" w:space="0" w:color="auto"/>
              <w:right w:val="single" w:sz="4" w:space="0" w:color="auto"/>
            </w:tcBorders>
            <w:shd w:val="clear" w:color="auto" w:fill="auto"/>
            <w:noWrap/>
            <w:vAlign w:val="bottom"/>
            <w:hideMark/>
          </w:tcPr>
          <w:p w14:paraId="28B77CA3"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25.6</w:t>
            </w:r>
          </w:p>
        </w:tc>
        <w:tc>
          <w:tcPr>
            <w:tcW w:w="1336" w:type="dxa"/>
            <w:tcBorders>
              <w:top w:val="nil"/>
              <w:left w:val="nil"/>
              <w:bottom w:val="single" w:sz="4" w:space="0" w:color="auto"/>
              <w:right w:val="single" w:sz="4" w:space="0" w:color="auto"/>
            </w:tcBorders>
            <w:shd w:val="clear" w:color="auto" w:fill="auto"/>
            <w:noWrap/>
            <w:vAlign w:val="bottom"/>
            <w:hideMark/>
          </w:tcPr>
          <w:p w14:paraId="2235463E"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4.6</w:t>
            </w:r>
          </w:p>
        </w:tc>
      </w:tr>
      <w:tr w:rsidR="0022655F" w:rsidRPr="0022655F" w14:paraId="337A43BF"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246D5D91"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Improved cycle routes</w:t>
            </w:r>
          </w:p>
        </w:tc>
        <w:tc>
          <w:tcPr>
            <w:tcW w:w="869" w:type="dxa"/>
            <w:tcBorders>
              <w:top w:val="nil"/>
              <w:left w:val="nil"/>
              <w:bottom w:val="single" w:sz="4" w:space="0" w:color="auto"/>
              <w:right w:val="single" w:sz="4" w:space="0" w:color="auto"/>
            </w:tcBorders>
            <w:shd w:val="clear" w:color="auto" w:fill="auto"/>
            <w:noWrap/>
            <w:vAlign w:val="bottom"/>
            <w:hideMark/>
          </w:tcPr>
          <w:p w14:paraId="12AB385A"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24.4</w:t>
            </w:r>
          </w:p>
        </w:tc>
        <w:tc>
          <w:tcPr>
            <w:tcW w:w="1336" w:type="dxa"/>
            <w:tcBorders>
              <w:top w:val="nil"/>
              <w:left w:val="nil"/>
              <w:bottom w:val="single" w:sz="4" w:space="0" w:color="auto"/>
              <w:right w:val="single" w:sz="4" w:space="0" w:color="auto"/>
            </w:tcBorders>
            <w:shd w:val="clear" w:color="auto" w:fill="auto"/>
            <w:noWrap/>
            <w:vAlign w:val="bottom"/>
            <w:hideMark/>
          </w:tcPr>
          <w:p w14:paraId="4D9DA2C5"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8.0</w:t>
            </w:r>
          </w:p>
        </w:tc>
      </w:tr>
      <w:tr w:rsidR="0022655F" w:rsidRPr="0022655F" w14:paraId="07ECFD66"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7485CA9A"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Other (please specify)</w:t>
            </w:r>
          </w:p>
        </w:tc>
        <w:tc>
          <w:tcPr>
            <w:tcW w:w="869" w:type="dxa"/>
            <w:tcBorders>
              <w:top w:val="nil"/>
              <w:left w:val="nil"/>
              <w:bottom w:val="single" w:sz="4" w:space="0" w:color="auto"/>
              <w:right w:val="single" w:sz="4" w:space="0" w:color="auto"/>
            </w:tcBorders>
            <w:shd w:val="clear" w:color="auto" w:fill="auto"/>
            <w:noWrap/>
            <w:vAlign w:val="bottom"/>
            <w:hideMark/>
          </w:tcPr>
          <w:p w14:paraId="4BBA7C71"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22.4</w:t>
            </w:r>
          </w:p>
        </w:tc>
        <w:tc>
          <w:tcPr>
            <w:tcW w:w="1336" w:type="dxa"/>
            <w:tcBorders>
              <w:top w:val="nil"/>
              <w:left w:val="nil"/>
              <w:bottom w:val="single" w:sz="4" w:space="0" w:color="auto"/>
              <w:right w:val="single" w:sz="4" w:space="0" w:color="auto"/>
            </w:tcBorders>
            <w:shd w:val="clear" w:color="auto" w:fill="auto"/>
            <w:noWrap/>
            <w:vAlign w:val="bottom"/>
            <w:hideMark/>
          </w:tcPr>
          <w:p w14:paraId="4C44D6B0"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16.4</w:t>
            </w:r>
          </w:p>
        </w:tc>
      </w:tr>
      <w:tr w:rsidR="0022655F" w:rsidRPr="0022655F" w14:paraId="65FAC1D6"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29C1F544"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More cycling facilities (e.g. bike parking, access security)</w:t>
            </w:r>
          </w:p>
        </w:tc>
        <w:tc>
          <w:tcPr>
            <w:tcW w:w="869" w:type="dxa"/>
            <w:tcBorders>
              <w:top w:val="nil"/>
              <w:left w:val="nil"/>
              <w:bottom w:val="single" w:sz="4" w:space="0" w:color="auto"/>
              <w:right w:val="single" w:sz="4" w:space="0" w:color="auto"/>
            </w:tcBorders>
            <w:shd w:val="clear" w:color="auto" w:fill="auto"/>
            <w:noWrap/>
            <w:vAlign w:val="bottom"/>
            <w:hideMark/>
          </w:tcPr>
          <w:p w14:paraId="10EB08EC"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21.6</w:t>
            </w:r>
          </w:p>
        </w:tc>
        <w:tc>
          <w:tcPr>
            <w:tcW w:w="1336" w:type="dxa"/>
            <w:tcBorders>
              <w:top w:val="nil"/>
              <w:left w:val="nil"/>
              <w:bottom w:val="single" w:sz="4" w:space="0" w:color="auto"/>
              <w:right w:val="single" w:sz="4" w:space="0" w:color="auto"/>
            </w:tcBorders>
            <w:shd w:val="clear" w:color="auto" w:fill="auto"/>
            <w:noWrap/>
            <w:vAlign w:val="bottom"/>
            <w:hideMark/>
          </w:tcPr>
          <w:p w14:paraId="23C209B2"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4.6</w:t>
            </w:r>
          </w:p>
        </w:tc>
      </w:tr>
      <w:tr w:rsidR="0022655F" w:rsidRPr="0022655F" w14:paraId="3B88D36A"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5FEB1637"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Reduced transport-related carbon emissions</w:t>
            </w:r>
          </w:p>
        </w:tc>
        <w:tc>
          <w:tcPr>
            <w:tcW w:w="869" w:type="dxa"/>
            <w:tcBorders>
              <w:top w:val="nil"/>
              <w:left w:val="nil"/>
              <w:bottom w:val="single" w:sz="4" w:space="0" w:color="auto"/>
              <w:right w:val="single" w:sz="4" w:space="0" w:color="auto"/>
            </w:tcBorders>
            <w:shd w:val="clear" w:color="auto" w:fill="auto"/>
            <w:noWrap/>
            <w:vAlign w:val="bottom"/>
            <w:hideMark/>
          </w:tcPr>
          <w:p w14:paraId="58C03643"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21.0</w:t>
            </w:r>
          </w:p>
        </w:tc>
        <w:tc>
          <w:tcPr>
            <w:tcW w:w="1336" w:type="dxa"/>
            <w:tcBorders>
              <w:top w:val="nil"/>
              <w:left w:val="nil"/>
              <w:bottom w:val="single" w:sz="4" w:space="0" w:color="auto"/>
              <w:right w:val="single" w:sz="4" w:space="0" w:color="auto"/>
            </w:tcBorders>
            <w:shd w:val="clear" w:color="auto" w:fill="auto"/>
            <w:noWrap/>
            <w:vAlign w:val="bottom"/>
            <w:hideMark/>
          </w:tcPr>
          <w:p w14:paraId="60EE92F6"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3.9</w:t>
            </w:r>
          </w:p>
        </w:tc>
      </w:tr>
      <w:tr w:rsidR="0022655F" w:rsidRPr="0022655F" w14:paraId="4482CCA2"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0B236081"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More cycle lanes</w:t>
            </w:r>
          </w:p>
        </w:tc>
        <w:tc>
          <w:tcPr>
            <w:tcW w:w="869" w:type="dxa"/>
            <w:tcBorders>
              <w:top w:val="nil"/>
              <w:left w:val="nil"/>
              <w:bottom w:val="single" w:sz="4" w:space="0" w:color="auto"/>
              <w:right w:val="single" w:sz="4" w:space="0" w:color="auto"/>
            </w:tcBorders>
            <w:shd w:val="clear" w:color="auto" w:fill="auto"/>
            <w:noWrap/>
            <w:vAlign w:val="bottom"/>
            <w:hideMark/>
          </w:tcPr>
          <w:p w14:paraId="6739E3EB"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20.7</w:t>
            </w:r>
          </w:p>
        </w:tc>
        <w:tc>
          <w:tcPr>
            <w:tcW w:w="1336" w:type="dxa"/>
            <w:tcBorders>
              <w:top w:val="nil"/>
              <w:left w:val="nil"/>
              <w:bottom w:val="single" w:sz="4" w:space="0" w:color="auto"/>
              <w:right w:val="single" w:sz="4" w:space="0" w:color="auto"/>
            </w:tcBorders>
            <w:shd w:val="clear" w:color="auto" w:fill="auto"/>
            <w:noWrap/>
            <w:vAlign w:val="bottom"/>
            <w:hideMark/>
          </w:tcPr>
          <w:p w14:paraId="32E98AE9"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7.9</w:t>
            </w:r>
          </w:p>
        </w:tc>
      </w:tr>
      <w:tr w:rsidR="0022655F" w:rsidRPr="0022655F" w14:paraId="78AC1FA0"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68F14155"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 xml:space="preserve">Cycle </w:t>
            </w:r>
            <w:proofErr w:type="gramStart"/>
            <w:r w:rsidRPr="0022655F">
              <w:rPr>
                <w:rFonts w:ascii="Aptos Narrow" w:eastAsia="Times New Roman" w:hAnsi="Aptos Narrow" w:cs="Times New Roman"/>
                <w:color w:val="000000"/>
                <w:kern w:val="0"/>
                <w:szCs w:val="24"/>
                <w:lang w:eastAsia="en-GB"/>
                <w14:ligatures w14:val="none"/>
              </w:rPr>
              <w:t>hire</w:t>
            </w:r>
            <w:proofErr w:type="gramEnd"/>
            <w:r w:rsidRPr="0022655F">
              <w:rPr>
                <w:rFonts w:ascii="Aptos Narrow" w:eastAsia="Times New Roman" w:hAnsi="Aptos Narrow" w:cs="Times New Roman"/>
                <w:color w:val="000000"/>
                <w:kern w:val="0"/>
                <w:szCs w:val="24"/>
                <w:lang w:eastAsia="en-GB"/>
                <w14:ligatures w14:val="none"/>
              </w:rPr>
              <w:t xml:space="preserve"> schemes</w:t>
            </w:r>
          </w:p>
        </w:tc>
        <w:tc>
          <w:tcPr>
            <w:tcW w:w="869" w:type="dxa"/>
            <w:tcBorders>
              <w:top w:val="nil"/>
              <w:left w:val="nil"/>
              <w:bottom w:val="single" w:sz="4" w:space="0" w:color="auto"/>
              <w:right w:val="single" w:sz="4" w:space="0" w:color="auto"/>
            </w:tcBorders>
            <w:shd w:val="clear" w:color="auto" w:fill="auto"/>
            <w:noWrap/>
            <w:vAlign w:val="bottom"/>
            <w:hideMark/>
          </w:tcPr>
          <w:p w14:paraId="0A645BF5"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13.0</w:t>
            </w:r>
          </w:p>
        </w:tc>
        <w:tc>
          <w:tcPr>
            <w:tcW w:w="1336" w:type="dxa"/>
            <w:tcBorders>
              <w:top w:val="nil"/>
              <w:left w:val="nil"/>
              <w:bottom w:val="single" w:sz="4" w:space="0" w:color="auto"/>
              <w:right w:val="single" w:sz="4" w:space="0" w:color="auto"/>
            </w:tcBorders>
            <w:shd w:val="clear" w:color="auto" w:fill="auto"/>
            <w:noWrap/>
            <w:vAlign w:val="bottom"/>
            <w:hideMark/>
          </w:tcPr>
          <w:p w14:paraId="47288611"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2.1</w:t>
            </w:r>
          </w:p>
        </w:tc>
      </w:tr>
      <w:tr w:rsidR="0022655F" w:rsidRPr="0022655F" w14:paraId="3509F1EC"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7E463B13"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 xml:space="preserve">More opportunities to car share </w:t>
            </w:r>
          </w:p>
        </w:tc>
        <w:tc>
          <w:tcPr>
            <w:tcW w:w="869" w:type="dxa"/>
            <w:tcBorders>
              <w:top w:val="nil"/>
              <w:left w:val="nil"/>
              <w:bottom w:val="single" w:sz="4" w:space="0" w:color="auto"/>
              <w:right w:val="single" w:sz="4" w:space="0" w:color="auto"/>
            </w:tcBorders>
            <w:shd w:val="clear" w:color="auto" w:fill="auto"/>
            <w:noWrap/>
            <w:vAlign w:val="bottom"/>
            <w:hideMark/>
          </w:tcPr>
          <w:p w14:paraId="67555524"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7.8</w:t>
            </w:r>
          </w:p>
        </w:tc>
        <w:tc>
          <w:tcPr>
            <w:tcW w:w="1336" w:type="dxa"/>
            <w:tcBorders>
              <w:top w:val="nil"/>
              <w:left w:val="nil"/>
              <w:bottom w:val="single" w:sz="4" w:space="0" w:color="auto"/>
              <w:right w:val="single" w:sz="4" w:space="0" w:color="auto"/>
            </w:tcBorders>
            <w:shd w:val="clear" w:color="auto" w:fill="auto"/>
            <w:noWrap/>
            <w:vAlign w:val="bottom"/>
            <w:hideMark/>
          </w:tcPr>
          <w:p w14:paraId="4FB02F0D"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0.7</w:t>
            </w:r>
          </w:p>
        </w:tc>
      </w:tr>
      <w:tr w:rsidR="0022655F" w:rsidRPr="0022655F" w14:paraId="7844E0A9" w14:textId="77777777" w:rsidTr="000D62FD">
        <w:trPr>
          <w:trHeight w:val="288"/>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5992A94C"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More car clubs / communal cars for hire</w:t>
            </w:r>
          </w:p>
        </w:tc>
        <w:tc>
          <w:tcPr>
            <w:tcW w:w="869" w:type="dxa"/>
            <w:tcBorders>
              <w:top w:val="nil"/>
              <w:left w:val="nil"/>
              <w:bottom w:val="single" w:sz="4" w:space="0" w:color="auto"/>
              <w:right w:val="single" w:sz="4" w:space="0" w:color="auto"/>
            </w:tcBorders>
            <w:shd w:val="clear" w:color="auto" w:fill="auto"/>
            <w:noWrap/>
            <w:vAlign w:val="bottom"/>
            <w:hideMark/>
          </w:tcPr>
          <w:p w14:paraId="6A75BC26"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7.5</w:t>
            </w:r>
          </w:p>
        </w:tc>
        <w:tc>
          <w:tcPr>
            <w:tcW w:w="1336" w:type="dxa"/>
            <w:tcBorders>
              <w:top w:val="nil"/>
              <w:left w:val="nil"/>
              <w:bottom w:val="single" w:sz="4" w:space="0" w:color="auto"/>
              <w:right w:val="single" w:sz="4" w:space="0" w:color="auto"/>
            </w:tcBorders>
            <w:shd w:val="clear" w:color="auto" w:fill="auto"/>
            <w:noWrap/>
            <w:vAlign w:val="bottom"/>
            <w:hideMark/>
          </w:tcPr>
          <w:p w14:paraId="41BFDB17"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0.8</w:t>
            </w:r>
          </w:p>
        </w:tc>
      </w:tr>
      <w:tr w:rsidR="0022655F" w:rsidRPr="0022655F" w14:paraId="06203459" w14:textId="77777777" w:rsidTr="000D62FD">
        <w:trPr>
          <w:trHeight w:val="300"/>
        </w:trPr>
        <w:tc>
          <w:tcPr>
            <w:tcW w:w="7548" w:type="dxa"/>
            <w:tcBorders>
              <w:top w:val="nil"/>
              <w:left w:val="single" w:sz="4" w:space="0" w:color="auto"/>
              <w:bottom w:val="single" w:sz="4" w:space="0" w:color="auto"/>
              <w:right w:val="single" w:sz="4" w:space="0" w:color="auto"/>
            </w:tcBorders>
            <w:shd w:val="clear" w:color="auto" w:fill="auto"/>
            <w:noWrap/>
            <w:vAlign w:val="bottom"/>
            <w:hideMark/>
          </w:tcPr>
          <w:p w14:paraId="056BB566" w14:textId="77777777" w:rsidR="0022655F" w:rsidRPr="0022655F" w:rsidRDefault="0022655F" w:rsidP="0022655F">
            <w:pPr>
              <w:spacing w:after="0" w:line="240" w:lineRule="auto"/>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Park &amp; Share sites</w:t>
            </w:r>
          </w:p>
        </w:tc>
        <w:tc>
          <w:tcPr>
            <w:tcW w:w="869" w:type="dxa"/>
            <w:tcBorders>
              <w:top w:val="nil"/>
              <w:left w:val="nil"/>
              <w:bottom w:val="single" w:sz="4" w:space="0" w:color="auto"/>
              <w:right w:val="single" w:sz="4" w:space="0" w:color="auto"/>
            </w:tcBorders>
            <w:shd w:val="clear" w:color="auto" w:fill="auto"/>
            <w:noWrap/>
            <w:vAlign w:val="bottom"/>
            <w:hideMark/>
          </w:tcPr>
          <w:p w14:paraId="101AC33A"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6.5</w:t>
            </w:r>
          </w:p>
        </w:tc>
        <w:tc>
          <w:tcPr>
            <w:tcW w:w="1336" w:type="dxa"/>
            <w:tcBorders>
              <w:top w:val="nil"/>
              <w:left w:val="nil"/>
              <w:bottom w:val="single" w:sz="4" w:space="0" w:color="auto"/>
              <w:right w:val="single" w:sz="4" w:space="0" w:color="auto"/>
            </w:tcBorders>
            <w:shd w:val="clear" w:color="auto" w:fill="auto"/>
            <w:noWrap/>
            <w:vAlign w:val="bottom"/>
            <w:hideMark/>
          </w:tcPr>
          <w:p w14:paraId="6DC0523F" w14:textId="77777777" w:rsidR="0022655F" w:rsidRPr="0022655F" w:rsidRDefault="0022655F" w:rsidP="0022655F">
            <w:pPr>
              <w:spacing w:after="0" w:line="240" w:lineRule="auto"/>
              <w:jc w:val="right"/>
              <w:rPr>
                <w:rFonts w:ascii="Aptos Narrow" w:eastAsia="Times New Roman" w:hAnsi="Aptos Narrow" w:cs="Times New Roman"/>
                <w:color w:val="000000"/>
                <w:kern w:val="0"/>
                <w:szCs w:val="24"/>
                <w:lang w:eastAsia="en-GB"/>
                <w14:ligatures w14:val="none"/>
              </w:rPr>
            </w:pPr>
            <w:r w:rsidRPr="0022655F">
              <w:rPr>
                <w:rFonts w:ascii="Aptos Narrow" w:eastAsia="Times New Roman" w:hAnsi="Aptos Narrow" w:cs="Times New Roman"/>
                <w:color w:val="000000"/>
                <w:kern w:val="0"/>
                <w:szCs w:val="24"/>
                <w:lang w:eastAsia="en-GB"/>
                <w14:ligatures w14:val="none"/>
              </w:rPr>
              <w:t>0.7</w:t>
            </w:r>
          </w:p>
        </w:tc>
      </w:tr>
      <w:tr w:rsidR="0022655F" w:rsidRPr="0022655F" w14:paraId="5D8B6678" w14:textId="77777777" w:rsidTr="000D62FD">
        <w:trPr>
          <w:trHeight w:val="324"/>
        </w:trPr>
        <w:tc>
          <w:tcPr>
            <w:tcW w:w="7548" w:type="dxa"/>
            <w:tcBorders>
              <w:top w:val="nil"/>
              <w:left w:val="single" w:sz="4" w:space="0" w:color="auto"/>
              <w:bottom w:val="single" w:sz="4" w:space="0" w:color="auto"/>
              <w:right w:val="single" w:sz="4" w:space="0" w:color="auto"/>
            </w:tcBorders>
            <w:shd w:val="clear" w:color="000000" w:fill="CFCECF"/>
            <w:noWrap/>
            <w:vAlign w:val="bottom"/>
            <w:hideMark/>
          </w:tcPr>
          <w:p w14:paraId="1C84FEBE" w14:textId="77777777" w:rsidR="0022655F" w:rsidRPr="0022655F" w:rsidRDefault="0022655F" w:rsidP="0022655F">
            <w:pPr>
              <w:spacing w:after="0" w:line="240" w:lineRule="auto"/>
              <w:rPr>
                <w:rFonts w:ascii="Aptos Narrow" w:eastAsia="Times New Roman" w:hAnsi="Aptos Narrow" w:cs="Times New Roman"/>
                <w:b/>
                <w:bCs/>
                <w:color w:val="000000"/>
                <w:kern w:val="0"/>
                <w:szCs w:val="24"/>
                <w:lang w:eastAsia="en-GB"/>
                <w14:ligatures w14:val="none"/>
              </w:rPr>
            </w:pPr>
            <w:r w:rsidRPr="0022655F">
              <w:rPr>
                <w:rFonts w:ascii="Aptos Narrow" w:eastAsia="Times New Roman" w:hAnsi="Aptos Narrow" w:cs="Times New Roman"/>
                <w:b/>
                <w:bCs/>
                <w:color w:val="000000"/>
                <w:kern w:val="0"/>
                <w:szCs w:val="24"/>
                <w:lang w:eastAsia="en-GB"/>
                <w14:ligatures w14:val="none"/>
              </w:rPr>
              <w:t>Total Respondents</w:t>
            </w:r>
          </w:p>
        </w:tc>
        <w:tc>
          <w:tcPr>
            <w:tcW w:w="869" w:type="dxa"/>
            <w:tcBorders>
              <w:top w:val="nil"/>
              <w:left w:val="nil"/>
              <w:bottom w:val="single" w:sz="4" w:space="0" w:color="auto"/>
              <w:right w:val="single" w:sz="4" w:space="0" w:color="auto"/>
            </w:tcBorders>
            <w:shd w:val="clear" w:color="000000" w:fill="CFCECF"/>
            <w:noWrap/>
            <w:vAlign w:val="bottom"/>
            <w:hideMark/>
          </w:tcPr>
          <w:p w14:paraId="352D92A5" w14:textId="77777777" w:rsidR="0022655F" w:rsidRPr="0022655F" w:rsidRDefault="0022655F" w:rsidP="0022655F">
            <w:pPr>
              <w:spacing w:after="0" w:line="240" w:lineRule="auto"/>
              <w:rPr>
                <w:rFonts w:ascii="Aptos Narrow" w:eastAsia="Times New Roman" w:hAnsi="Aptos Narrow" w:cs="Times New Roman"/>
                <w:b/>
                <w:bCs/>
                <w:color w:val="000000"/>
                <w:kern w:val="0"/>
                <w:szCs w:val="24"/>
                <w:lang w:eastAsia="en-GB"/>
                <w14:ligatures w14:val="none"/>
              </w:rPr>
            </w:pPr>
            <w:r w:rsidRPr="0022655F">
              <w:rPr>
                <w:rFonts w:ascii="Aptos Narrow" w:eastAsia="Times New Roman" w:hAnsi="Aptos Narrow" w:cs="Times New Roman"/>
                <w:b/>
                <w:bCs/>
                <w:color w:val="000000"/>
                <w:kern w:val="0"/>
                <w:szCs w:val="24"/>
                <w:lang w:eastAsia="en-GB"/>
                <w14:ligatures w14:val="none"/>
              </w:rPr>
              <w:t xml:space="preserve">             2,308 </w:t>
            </w:r>
          </w:p>
        </w:tc>
        <w:tc>
          <w:tcPr>
            <w:tcW w:w="1336" w:type="dxa"/>
            <w:tcBorders>
              <w:top w:val="nil"/>
              <w:left w:val="nil"/>
              <w:bottom w:val="single" w:sz="4" w:space="0" w:color="auto"/>
              <w:right w:val="single" w:sz="4" w:space="0" w:color="auto"/>
            </w:tcBorders>
            <w:shd w:val="clear" w:color="000000" w:fill="CFCECF"/>
            <w:noWrap/>
            <w:vAlign w:val="bottom"/>
            <w:hideMark/>
          </w:tcPr>
          <w:p w14:paraId="305F92B1" w14:textId="77777777" w:rsidR="0022655F" w:rsidRPr="0022655F" w:rsidRDefault="0022655F" w:rsidP="0022655F">
            <w:pPr>
              <w:spacing w:after="0" w:line="240" w:lineRule="auto"/>
              <w:rPr>
                <w:rFonts w:ascii="Aptos Narrow" w:eastAsia="Times New Roman" w:hAnsi="Aptos Narrow" w:cs="Times New Roman"/>
                <w:b/>
                <w:bCs/>
                <w:color w:val="000000"/>
                <w:kern w:val="0"/>
                <w:szCs w:val="24"/>
                <w:lang w:eastAsia="en-GB"/>
                <w14:ligatures w14:val="none"/>
              </w:rPr>
            </w:pPr>
            <w:r w:rsidRPr="0022655F">
              <w:rPr>
                <w:rFonts w:ascii="Aptos Narrow" w:eastAsia="Times New Roman" w:hAnsi="Aptos Narrow" w:cs="Times New Roman"/>
                <w:b/>
                <w:bCs/>
                <w:color w:val="000000"/>
                <w:kern w:val="0"/>
                <w:szCs w:val="24"/>
                <w:lang w:eastAsia="en-GB"/>
                <w14:ligatures w14:val="none"/>
              </w:rPr>
              <w:t xml:space="preserve">               2,305 </w:t>
            </w:r>
          </w:p>
        </w:tc>
      </w:tr>
    </w:tbl>
    <w:p w14:paraId="68113D54" w14:textId="77777777" w:rsidR="000D62FD" w:rsidRPr="009500AD" w:rsidRDefault="000D62FD" w:rsidP="000D62FD">
      <w:pPr>
        <w:spacing w:after="0"/>
        <w:jc w:val="center"/>
        <w:rPr>
          <w:i/>
          <w:iCs/>
          <w:sz w:val="22"/>
          <w:szCs w:val="20"/>
        </w:rPr>
      </w:pPr>
      <w:r w:rsidRPr="009500AD">
        <w:rPr>
          <w:i/>
          <w:iCs/>
          <w:sz w:val="22"/>
          <w:szCs w:val="20"/>
        </w:rPr>
        <w:t>NB. Percentages total more than 100% as respondents could select multiple options.</w:t>
      </w:r>
    </w:p>
    <w:p w14:paraId="5868B98F" w14:textId="25609D65" w:rsidR="009E6C1F" w:rsidRPr="00CB0AC7" w:rsidRDefault="009E6C1F" w:rsidP="009D3761">
      <w:pPr>
        <w:pStyle w:val="Heading3"/>
        <w:rPr>
          <w:rFonts w:eastAsia="Times New Roman"/>
          <w:lang w:eastAsia="en-GB"/>
        </w:rPr>
      </w:pPr>
      <w:bookmarkStart w:id="47" w:name="_Please_specify"/>
      <w:bookmarkStart w:id="48" w:name="_Toc202355687"/>
      <w:bookmarkEnd w:id="47"/>
      <w:r w:rsidRPr="00CB0AC7">
        <w:rPr>
          <w:rFonts w:eastAsia="Times New Roman"/>
          <w:lang w:eastAsia="en-GB"/>
        </w:rPr>
        <w:lastRenderedPageBreak/>
        <w:t>Please specify</w:t>
      </w:r>
      <w:bookmarkEnd w:id="48"/>
      <w:r w:rsidR="000D62FD" w:rsidRPr="00CB0AC7">
        <w:rPr>
          <w:rFonts w:eastAsia="Times New Roman"/>
          <w:lang w:eastAsia="en-GB"/>
        </w:rPr>
        <w:t xml:space="preserve"> </w:t>
      </w:r>
    </w:p>
    <w:p w14:paraId="0E45FE1A" w14:textId="27760708" w:rsidR="00500285" w:rsidRPr="00CB0AC7" w:rsidRDefault="00500285" w:rsidP="00500285">
      <w:pPr>
        <w:rPr>
          <w:lang w:eastAsia="en-GB"/>
        </w:rPr>
      </w:pPr>
      <w:bookmarkStart w:id="49" w:name="_Hlk197186808"/>
      <w:r w:rsidRPr="00CB0AC7">
        <w:rPr>
          <w:lang w:eastAsia="en-GB"/>
        </w:rPr>
        <w:t>Respondents that selected ‘</w:t>
      </w:r>
      <w:r w:rsidRPr="00CB0AC7">
        <w:rPr>
          <w:b/>
          <w:bCs/>
          <w:i/>
          <w:iCs/>
          <w:lang w:eastAsia="en-GB"/>
        </w:rPr>
        <w:t>Other</w:t>
      </w:r>
      <w:r w:rsidRPr="00CB0AC7">
        <w:rPr>
          <w:lang w:eastAsia="en-GB"/>
        </w:rPr>
        <w:t>’ were asked to specify</w:t>
      </w:r>
      <w:bookmarkEnd w:id="49"/>
      <w:r w:rsidRPr="00CB0AC7">
        <w:rPr>
          <w:lang w:eastAsia="en-GB"/>
        </w:rPr>
        <w:t xml:space="preserve"> what they would like to see / priorities for investment. </w:t>
      </w:r>
    </w:p>
    <w:p w14:paraId="60643AD6" w14:textId="503F6DEC" w:rsidR="00500285" w:rsidRPr="00CB0AC7" w:rsidRDefault="00500285" w:rsidP="00500285">
      <w:pPr>
        <w:rPr>
          <w:b/>
          <w:bCs/>
          <w:u w:val="single"/>
          <w:lang w:eastAsia="en-GB"/>
        </w:rPr>
      </w:pPr>
      <w:r w:rsidRPr="00CB0AC7">
        <w:rPr>
          <w:b/>
          <w:bCs/>
          <w:u w:val="single"/>
          <w:lang w:eastAsia="en-GB"/>
        </w:rPr>
        <w:t>Would like to see</w:t>
      </w:r>
      <w:r w:rsidR="004D4CB2">
        <w:rPr>
          <w:b/>
          <w:bCs/>
          <w:u w:val="single"/>
          <w:lang w:eastAsia="en-GB"/>
        </w:rPr>
        <w:t>/priorities for investment</w:t>
      </w:r>
    </w:p>
    <w:p w14:paraId="02E2B7D9" w14:textId="67F44986" w:rsidR="00500285" w:rsidRPr="00CB0AC7" w:rsidRDefault="00500285" w:rsidP="00500285">
      <w:r w:rsidRPr="00CB0AC7">
        <w:t xml:space="preserve">There were </w:t>
      </w:r>
      <w:r w:rsidR="00CB0AC7" w:rsidRPr="00CB0AC7">
        <w:t>375</w:t>
      </w:r>
      <w:r w:rsidRPr="00CB0AC7">
        <w:t xml:space="preserve"> comments received. These comments were then grouped into themes; the top three themes, along with example comments can be viewed below</w:t>
      </w:r>
      <w:r w:rsidR="00F61BFF" w:rsidRPr="00CB0AC7">
        <w:t xml:space="preserve"> / overleaf:</w:t>
      </w:r>
      <w:r w:rsidRPr="00CB0AC7">
        <w:t xml:space="preserve"> </w:t>
      </w:r>
    </w:p>
    <w:p w14:paraId="4EB3AC0A" w14:textId="21FBD59E" w:rsidR="00500285" w:rsidRPr="000D62FD" w:rsidRDefault="00500285" w:rsidP="00500285">
      <w:pPr>
        <w:rPr>
          <w:highlight w:val="yellow"/>
        </w:rPr>
      </w:pPr>
      <w:r w:rsidRPr="00CB0AC7">
        <w:t xml:space="preserve">A full breakdown of themes can be found in </w:t>
      </w:r>
      <w:hyperlink w:anchor="_Appendix_I_–" w:history="1">
        <w:r w:rsidRPr="00193600">
          <w:rPr>
            <w:rStyle w:val="Hyperlink"/>
          </w:rPr>
          <w:t xml:space="preserve">Appendix </w:t>
        </w:r>
        <w:r w:rsidR="001205AC" w:rsidRPr="00193600">
          <w:rPr>
            <w:rStyle w:val="Hyperlink"/>
          </w:rPr>
          <w:t>I</w:t>
        </w:r>
      </w:hyperlink>
      <w:r w:rsidR="001205AC" w:rsidRPr="00193600">
        <w:t>.</w:t>
      </w:r>
      <w:r w:rsidRPr="000D62FD">
        <w:rPr>
          <w:highlight w:val="yellow"/>
        </w:rPr>
        <w:t xml:space="preserve"> </w:t>
      </w:r>
    </w:p>
    <w:tbl>
      <w:tblPr>
        <w:tblW w:w="9560" w:type="dxa"/>
        <w:tblLook w:val="04A0" w:firstRow="1" w:lastRow="0" w:firstColumn="1" w:lastColumn="0" w:noHBand="0" w:noVBand="1"/>
      </w:tblPr>
      <w:tblGrid>
        <w:gridCol w:w="2122"/>
        <w:gridCol w:w="581"/>
        <w:gridCol w:w="642"/>
        <w:gridCol w:w="6215"/>
      </w:tblGrid>
      <w:tr w:rsidR="00F61BFF" w:rsidRPr="000D62FD" w14:paraId="72EC8C74" w14:textId="77777777" w:rsidTr="00CB0AC7">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8F46F" w14:textId="77777777" w:rsidR="00500285" w:rsidRPr="004D4CB2" w:rsidRDefault="00500285" w:rsidP="00500285">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C55FCCB" w14:textId="77777777" w:rsidR="00500285" w:rsidRPr="004D4CB2" w:rsidRDefault="00500285" w:rsidP="00500285">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09CFF9FA" w14:textId="77777777" w:rsidR="00500285" w:rsidRPr="004D4CB2" w:rsidRDefault="00500285" w:rsidP="00500285">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w:t>
            </w:r>
          </w:p>
        </w:tc>
        <w:tc>
          <w:tcPr>
            <w:tcW w:w="6215" w:type="dxa"/>
            <w:tcBorders>
              <w:top w:val="single" w:sz="4" w:space="0" w:color="auto"/>
              <w:left w:val="nil"/>
              <w:bottom w:val="single" w:sz="4" w:space="0" w:color="auto"/>
              <w:right w:val="single" w:sz="4" w:space="0" w:color="auto"/>
            </w:tcBorders>
            <w:shd w:val="clear" w:color="auto" w:fill="auto"/>
            <w:noWrap/>
            <w:vAlign w:val="bottom"/>
            <w:hideMark/>
          </w:tcPr>
          <w:p w14:paraId="0AB5939C" w14:textId="77777777" w:rsidR="00500285" w:rsidRPr="004D4CB2" w:rsidRDefault="00500285" w:rsidP="00500285">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Example Comments</w:t>
            </w:r>
          </w:p>
        </w:tc>
      </w:tr>
      <w:tr w:rsidR="00500285" w:rsidRPr="000D62FD" w14:paraId="0C66F8AB" w14:textId="77777777" w:rsidTr="001205AC">
        <w:trPr>
          <w:trHeight w:val="28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7D53499" w14:textId="6F43F05C" w:rsidR="00500285" w:rsidRPr="004D4CB2" w:rsidRDefault="00CB0AC7" w:rsidP="00500285">
            <w:pPr>
              <w:spacing w:after="0" w:line="240" w:lineRule="auto"/>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Stop ‘war on motorists’ / improve driver experience</w:t>
            </w:r>
          </w:p>
        </w:tc>
        <w:tc>
          <w:tcPr>
            <w:tcW w:w="581" w:type="dxa"/>
            <w:tcBorders>
              <w:top w:val="nil"/>
              <w:left w:val="nil"/>
              <w:bottom w:val="single" w:sz="4" w:space="0" w:color="auto"/>
              <w:right w:val="single" w:sz="4" w:space="0" w:color="auto"/>
            </w:tcBorders>
            <w:shd w:val="clear" w:color="auto" w:fill="auto"/>
            <w:noWrap/>
            <w:vAlign w:val="center"/>
            <w:hideMark/>
          </w:tcPr>
          <w:p w14:paraId="494FD887" w14:textId="29D28B58" w:rsidR="00500285" w:rsidRPr="004D4CB2" w:rsidRDefault="00CB0AC7" w:rsidP="00500285">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10</w:t>
            </w:r>
            <w:r w:rsidR="00722A37">
              <w:rPr>
                <w:rFonts w:eastAsia="Times New Roman" w:cstheme="minorHAnsi"/>
                <w:color w:val="000000"/>
                <w:kern w:val="0"/>
                <w:szCs w:val="24"/>
                <w:lang w:eastAsia="en-GB"/>
                <w14:ligatures w14:val="none"/>
              </w:rPr>
              <w:t>2</w:t>
            </w:r>
          </w:p>
        </w:tc>
        <w:tc>
          <w:tcPr>
            <w:tcW w:w="642" w:type="dxa"/>
            <w:tcBorders>
              <w:top w:val="nil"/>
              <w:left w:val="nil"/>
              <w:bottom w:val="single" w:sz="4" w:space="0" w:color="auto"/>
              <w:right w:val="single" w:sz="4" w:space="0" w:color="auto"/>
            </w:tcBorders>
            <w:shd w:val="clear" w:color="auto" w:fill="auto"/>
            <w:noWrap/>
            <w:vAlign w:val="center"/>
            <w:hideMark/>
          </w:tcPr>
          <w:p w14:paraId="17329221" w14:textId="4CBA20CF" w:rsidR="00500285" w:rsidRPr="004D4CB2" w:rsidRDefault="00CB0AC7" w:rsidP="00500285">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27.</w:t>
            </w:r>
            <w:r w:rsidR="00722A37">
              <w:rPr>
                <w:rFonts w:eastAsia="Times New Roman" w:cstheme="minorHAnsi"/>
                <w:color w:val="000000"/>
                <w:kern w:val="0"/>
                <w:szCs w:val="24"/>
                <w:lang w:eastAsia="en-GB"/>
                <w14:ligatures w14:val="none"/>
              </w:rPr>
              <w:t>2</w:t>
            </w:r>
          </w:p>
        </w:tc>
        <w:tc>
          <w:tcPr>
            <w:tcW w:w="6215" w:type="dxa"/>
            <w:tcBorders>
              <w:top w:val="nil"/>
              <w:left w:val="nil"/>
              <w:bottom w:val="single" w:sz="4" w:space="0" w:color="auto"/>
              <w:right w:val="single" w:sz="4" w:space="0" w:color="auto"/>
            </w:tcBorders>
            <w:shd w:val="clear" w:color="auto" w:fill="auto"/>
            <w:noWrap/>
            <w:vAlign w:val="bottom"/>
            <w:hideMark/>
          </w:tcPr>
          <w:p w14:paraId="21E0140C" w14:textId="77777777" w:rsidR="00500285" w:rsidRPr="004D4CB2" w:rsidRDefault="00500285" w:rsidP="00500285">
            <w:pPr>
              <w:spacing w:after="0" w:line="240" w:lineRule="auto"/>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w:t>
            </w:r>
          </w:p>
          <w:p w14:paraId="340DE3DC" w14:textId="77777777" w:rsidR="00500285" w:rsidRPr="004D4CB2" w:rsidRDefault="00CB0AC7" w:rsidP="00F37144">
            <w:pPr>
              <w:pStyle w:val="ListParagraph"/>
              <w:numPr>
                <w:ilvl w:val="0"/>
                <w:numId w:val="13"/>
              </w:numPr>
              <w:rPr>
                <w:rFonts w:eastAsia="Times New Roman" w:cstheme="minorHAnsi"/>
                <w:kern w:val="0"/>
                <w:szCs w:val="24"/>
                <w:lang w:eastAsia="en-GB"/>
                <w14:ligatures w14:val="none"/>
              </w:rPr>
            </w:pPr>
            <w:r w:rsidRPr="004D4CB2">
              <w:rPr>
                <w:rFonts w:ascii="Calibri" w:hAnsi="Calibri" w:cs="Calibri"/>
                <w:szCs w:val="24"/>
              </w:rPr>
              <w:t>Stop meddling with the infrastructure to suit your narrative. Purposely causing congestion. You need to widen the roads to ease the flow of traffic</w:t>
            </w:r>
          </w:p>
          <w:p w14:paraId="5AC983BD" w14:textId="77777777" w:rsidR="00CB0AC7" w:rsidRPr="004D4CB2" w:rsidRDefault="00CB0AC7" w:rsidP="00F37144">
            <w:pPr>
              <w:pStyle w:val="ListParagraph"/>
              <w:numPr>
                <w:ilvl w:val="0"/>
                <w:numId w:val="13"/>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xml:space="preserve">Focus on making roads easier to use for car users and more car parks. Watch your city centre die if people can’t get in as all it is </w:t>
            </w:r>
            <w:proofErr w:type="spellStart"/>
            <w:r w:rsidRPr="004D4CB2">
              <w:rPr>
                <w:rFonts w:eastAsia="Times New Roman" w:cstheme="minorHAnsi"/>
                <w:kern w:val="0"/>
                <w:szCs w:val="24"/>
                <w:lang w:eastAsia="en-GB"/>
                <w14:ligatures w14:val="none"/>
              </w:rPr>
              <w:t>is</w:t>
            </w:r>
            <w:proofErr w:type="spellEnd"/>
            <w:r w:rsidRPr="004D4CB2">
              <w:rPr>
                <w:rFonts w:eastAsia="Times New Roman" w:cstheme="minorHAnsi"/>
                <w:kern w:val="0"/>
                <w:szCs w:val="24"/>
                <w:lang w:eastAsia="en-GB"/>
                <w14:ligatures w14:val="none"/>
              </w:rPr>
              <w:t xml:space="preserve"> shops, restaurants and a stadium. Nothing that other cities don’t offer</w:t>
            </w:r>
          </w:p>
          <w:p w14:paraId="2F64C7A2" w14:textId="77777777" w:rsidR="00CB0AC7" w:rsidRDefault="00CB0AC7" w:rsidP="00F37144">
            <w:pPr>
              <w:pStyle w:val="ListParagraph"/>
              <w:numPr>
                <w:ilvl w:val="0"/>
                <w:numId w:val="13"/>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Better and more public car parks. Stop being anti car and accept the vast majority of people wish and prefer to use cars!!</w:t>
            </w:r>
          </w:p>
          <w:p w14:paraId="0A1CC2B9" w14:textId="04024ED9" w:rsidR="002710D1" w:rsidRPr="004D4CB2" w:rsidRDefault="002710D1" w:rsidP="00F37144">
            <w:pPr>
              <w:pStyle w:val="ListParagraph"/>
              <w:numPr>
                <w:ilvl w:val="0"/>
                <w:numId w:val="13"/>
              </w:numPr>
              <w:rPr>
                <w:rFonts w:eastAsia="Times New Roman" w:cstheme="minorHAnsi"/>
                <w:kern w:val="0"/>
                <w:szCs w:val="24"/>
                <w:lang w:eastAsia="en-GB"/>
                <w14:ligatures w14:val="none"/>
              </w:rPr>
            </w:pPr>
            <w:r w:rsidRPr="002710D1">
              <w:rPr>
                <w:rFonts w:eastAsia="Times New Roman" w:cstheme="minorHAnsi"/>
                <w:kern w:val="0"/>
                <w:szCs w:val="24"/>
                <w:lang w:eastAsia="en-GB"/>
                <w14:ligatures w14:val="none"/>
              </w:rPr>
              <w:t>Cheaper parking, free permit parking for your street. Traffic light sequences changed to match stupid 20mph speed limits.</w:t>
            </w:r>
          </w:p>
        </w:tc>
      </w:tr>
      <w:tr w:rsidR="00F61BFF" w:rsidRPr="000D62FD" w14:paraId="03D8C291" w14:textId="77777777" w:rsidTr="004D4CB2">
        <w:trPr>
          <w:trHeight w:val="864"/>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655E7A35" w14:textId="11818277" w:rsidR="00500285" w:rsidRPr="004D4CB2" w:rsidRDefault="00CB0AC7" w:rsidP="00500285">
            <w:pPr>
              <w:spacing w:after="0" w:line="240" w:lineRule="auto"/>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Bike/bus lane criticism</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74832508" w14:textId="3B6AE1C5" w:rsidR="00500285" w:rsidRPr="004D4CB2" w:rsidRDefault="00CB0AC7" w:rsidP="00500285">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95</w:t>
            </w:r>
          </w:p>
        </w:tc>
        <w:tc>
          <w:tcPr>
            <w:tcW w:w="642" w:type="dxa"/>
            <w:tcBorders>
              <w:top w:val="nil"/>
              <w:left w:val="nil"/>
              <w:bottom w:val="single" w:sz="4" w:space="0" w:color="auto"/>
              <w:right w:val="single" w:sz="4" w:space="0" w:color="auto"/>
            </w:tcBorders>
            <w:shd w:val="clear" w:color="auto" w:fill="DDEDEF" w:themeFill="accent2" w:themeFillTint="33"/>
            <w:noWrap/>
            <w:vAlign w:val="center"/>
            <w:hideMark/>
          </w:tcPr>
          <w:p w14:paraId="6630A5AE" w14:textId="3001C635" w:rsidR="00500285" w:rsidRPr="004D4CB2" w:rsidRDefault="00500285" w:rsidP="00500285">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25.</w:t>
            </w:r>
            <w:r w:rsidR="00CB0AC7" w:rsidRPr="004D4CB2">
              <w:rPr>
                <w:rFonts w:eastAsia="Times New Roman" w:cstheme="minorHAnsi"/>
                <w:color w:val="000000"/>
                <w:kern w:val="0"/>
                <w:szCs w:val="24"/>
                <w:lang w:eastAsia="en-GB"/>
                <w14:ligatures w14:val="none"/>
              </w:rPr>
              <w:t>3</w:t>
            </w:r>
          </w:p>
        </w:tc>
        <w:tc>
          <w:tcPr>
            <w:tcW w:w="6215" w:type="dxa"/>
            <w:tcBorders>
              <w:top w:val="nil"/>
              <w:left w:val="nil"/>
              <w:bottom w:val="single" w:sz="4" w:space="0" w:color="auto"/>
              <w:right w:val="single" w:sz="4" w:space="0" w:color="auto"/>
            </w:tcBorders>
            <w:shd w:val="clear" w:color="auto" w:fill="DDEDEF" w:themeFill="accent2" w:themeFillTint="33"/>
            <w:noWrap/>
            <w:vAlign w:val="bottom"/>
            <w:hideMark/>
          </w:tcPr>
          <w:p w14:paraId="0DADE93B" w14:textId="77777777" w:rsidR="00AB7AF0" w:rsidRPr="004D4CB2" w:rsidRDefault="00500285" w:rsidP="00500285">
            <w:pPr>
              <w:spacing w:after="0" w:line="240" w:lineRule="auto"/>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w:t>
            </w:r>
          </w:p>
          <w:p w14:paraId="545CD790" w14:textId="77777777" w:rsidR="00056BAE" w:rsidRPr="00056BAE" w:rsidRDefault="00056BAE" w:rsidP="00F37144">
            <w:pPr>
              <w:pStyle w:val="ListParagraph"/>
              <w:numPr>
                <w:ilvl w:val="0"/>
                <w:numId w:val="14"/>
              </w:numPr>
              <w:rPr>
                <w:rFonts w:eastAsia="Times New Roman" w:cstheme="minorHAnsi"/>
                <w:kern w:val="0"/>
                <w:szCs w:val="24"/>
                <w:lang w:eastAsia="en-GB"/>
                <w14:ligatures w14:val="none"/>
              </w:rPr>
            </w:pPr>
            <w:r w:rsidRPr="00056BAE">
              <w:rPr>
                <w:rFonts w:ascii="Calibri" w:hAnsi="Calibri" w:cs="Calibri"/>
                <w:szCs w:val="24"/>
              </w:rPr>
              <w:t>Less bus lanes and cycle lanes which causes congestion</w:t>
            </w:r>
          </w:p>
          <w:p w14:paraId="016E6E5F" w14:textId="110DAAC4" w:rsidR="00056BAE" w:rsidRDefault="00056BAE" w:rsidP="00F37144">
            <w:pPr>
              <w:pStyle w:val="ListParagraph"/>
              <w:numPr>
                <w:ilvl w:val="0"/>
                <w:numId w:val="14"/>
              </w:numPr>
              <w:rPr>
                <w:rFonts w:eastAsia="Times New Roman" w:cstheme="minorHAnsi"/>
                <w:kern w:val="0"/>
                <w:szCs w:val="24"/>
                <w:lang w:eastAsia="en-GB"/>
                <w14:ligatures w14:val="none"/>
              </w:rPr>
            </w:pPr>
            <w:r w:rsidRPr="00056BAE">
              <w:rPr>
                <w:rFonts w:eastAsia="Times New Roman" w:cstheme="minorHAnsi"/>
                <w:kern w:val="0"/>
                <w:szCs w:val="24"/>
                <w:lang w:eastAsia="en-GB"/>
                <w14:ligatures w14:val="none"/>
              </w:rPr>
              <w:t xml:space="preserve">The bus &amp; cycle lanes are an absolute nightmare </w:t>
            </w:r>
            <w:proofErr w:type="gramStart"/>
            <w:r w:rsidRPr="00056BAE">
              <w:rPr>
                <w:rFonts w:eastAsia="Times New Roman" w:cstheme="minorHAnsi"/>
                <w:kern w:val="0"/>
                <w:szCs w:val="24"/>
                <w:lang w:eastAsia="en-GB"/>
                <w14:ligatures w14:val="none"/>
              </w:rPr>
              <w:t>everywhere,  I’m</w:t>
            </w:r>
            <w:proofErr w:type="gramEnd"/>
            <w:r w:rsidRPr="00056BAE">
              <w:rPr>
                <w:rFonts w:eastAsia="Times New Roman" w:cstheme="minorHAnsi"/>
                <w:kern w:val="0"/>
                <w:szCs w:val="24"/>
                <w:lang w:eastAsia="en-GB"/>
                <w14:ligatures w14:val="none"/>
              </w:rPr>
              <w:t xml:space="preserve"> afraid to drive as it’s impossible not to end up in the wrong lane, with cameras everywhere its fear for my license.</w:t>
            </w:r>
          </w:p>
          <w:p w14:paraId="348AD2BE" w14:textId="77777777" w:rsidR="00056BAE" w:rsidRDefault="00CB0AC7" w:rsidP="00056BAE">
            <w:pPr>
              <w:pStyle w:val="ListParagraph"/>
              <w:numPr>
                <w:ilvl w:val="0"/>
                <w:numId w:val="14"/>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xml:space="preserve">Get rid of useless cycle lanes. They cost a fortune to </w:t>
            </w:r>
            <w:proofErr w:type="gramStart"/>
            <w:r w:rsidRPr="004D4CB2">
              <w:rPr>
                <w:rFonts w:eastAsia="Times New Roman" w:cstheme="minorHAnsi"/>
                <w:kern w:val="0"/>
                <w:szCs w:val="24"/>
                <w:lang w:eastAsia="en-GB"/>
                <w14:ligatures w14:val="none"/>
              </w:rPr>
              <w:t>install</w:t>
            </w:r>
            <w:proofErr w:type="gramEnd"/>
            <w:r w:rsidRPr="004D4CB2">
              <w:rPr>
                <w:rFonts w:eastAsia="Times New Roman" w:cstheme="minorHAnsi"/>
                <w:kern w:val="0"/>
                <w:szCs w:val="24"/>
                <w:lang w:eastAsia="en-GB"/>
                <w14:ligatures w14:val="none"/>
              </w:rPr>
              <w:t xml:space="preserve"> and not all cyclists use them. They end abruptly. Poorly planned out and wasted money which could be spent on improving public transport.</w:t>
            </w:r>
          </w:p>
          <w:p w14:paraId="7350F520" w14:textId="4CC38B67" w:rsidR="002710D1" w:rsidRPr="004D4CB2" w:rsidRDefault="002710D1" w:rsidP="00056BAE">
            <w:pPr>
              <w:pStyle w:val="ListParagraph"/>
              <w:numPr>
                <w:ilvl w:val="0"/>
                <w:numId w:val="14"/>
              </w:numPr>
              <w:rPr>
                <w:rFonts w:eastAsia="Times New Roman" w:cstheme="minorHAnsi"/>
                <w:kern w:val="0"/>
                <w:szCs w:val="24"/>
                <w:lang w:eastAsia="en-GB"/>
                <w14:ligatures w14:val="none"/>
              </w:rPr>
            </w:pPr>
            <w:r w:rsidRPr="002710D1">
              <w:rPr>
                <w:rFonts w:eastAsia="Times New Roman" w:cstheme="minorHAnsi"/>
                <w:kern w:val="0"/>
                <w:szCs w:val="24"/>
                <w:lang w:eastAsia="en-GB"/>
                <w14:ligatures w14:val="none"/>
              </w:rPr>
              <w:t>Fewer cycle lanes and reclaim road for motorists until public transport is improved</w:t>
            </w:r>
          </w:p>
        </w:tc>
      </w:tr>
      <w:tr w:rsidR="00500285" w:rsidRPr="00500285" w14:paraId="7E1D25D3" w14:textId="77777777" w:rsidTr="001205AC">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ACE48E" w14:textId="0254EB63" w:rsidR="00500285" w:rsidRPr="004D4CB2" w:rsidRDefault="00F61BFF" w:rsidP="00500285">
            <w:pPr>
              <w:spacing w:after="0" w:line="240" w:lineRule="auto"/>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I</w:t>
            </w:r>
            <w:r w:rsidR="00500285" w:rsidRPr="004D4CB2">
              <w:rPr>
                <w:rFonts w:eastAsia="Times New Roman" w:cstheme="minorHAnsi"/>
                <w:color w:val="000000"/>
                <w:kern w:val="0"/>
                <w:szCs w:val="24"/>
                <w:lang w:eastAsia="en-GB"/>
                <w14:ligatures w14:val="none"/>
              </w:rPr>
              <w:t>mprove public transport</w:t>
            </w:r>
          </w:p>
        </w:tc>
        <w:tc>
          <w:tcPr>
            <w:tcW w:w="581" w:type="dxa"/>
            <w:tcBorders>
              <w:top w:val="nil"/>
              <w:left w:val="nil"/>
              <w:bottom w:val="single" w:sz="4" w:space="0" w:color="auto"/>
              <w:right w:val="single" w:sz="4" w:space="0" w:color="auto"/>
            </w:tcBorders>
            <w:shd w:val="clear" w:color="auto" w:fill="auto"/>
            <w:noWrap/>
            <w:vAlign w:val="center"/>
            <w:hideMark/>
          </w:tcPr>
          <w:p w14:paraId="5CC8F80C" w14:textId="69AABBDA" w:rsidR="00500285" w:rsidRPr="004D4CB2" w:rsidRDefault="00CB0AC7" w:rsidP="00500285">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74</w:t>
            </w:r>
          </w:p>
        </w:tc>
        <w:tc>
          <w:tcPr>
            <w:tcW w:w="642" w:type="dxa"/>
            <w:tcBorders>
              <w:top w:val="nil"/>
              <w:left w:val="nil"/>
              <w:bottom w:val="single" w:sz="4" w:space="0" w:color="auto"/>
              <w:right w:val="single" w:sz="4" w:space="0" w:color="auto"/>
            </w:tcBorders>
            <w:shd w:val="clear" w:color="auto" w:fill="auto"/>
            <w:noWrap/>
            <w:vAlign w:val="center"/>
            <w:hideMark/>
          </w:tcPr>
          <w:p w14:paraId="24E0C3BF" w14:textId="25A04612" w:rsidR="00500285" w:rsidRPr="004D4CB2" w:rsidRDefault="00CB0AC7" w:rsidP="00500285">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19.7</w:t>
            </w:r>
          </w:p>
        </w:tc>
        <w:tc>
          <w:tcPr>
            <w:tcW w:w="6215" w:type="dxa"/>
            <w:tcBorders>
              <w:top w:val="nil"/>
              <w:left w:val="nil"/>
              <w:bottom w:val="single" w:sz="4" w:space="0" w:color="auto"/>
              <w:right w:val="single" w:sz="4" w:space="0" w:color="auto"/>
            </w:tcBorders>
            <w:shd w:val="clear" w:color="auto" w:fill="auto"/>
            <w:noWrap/>
            <w:vAlign w:val="bottom"/>
            <w:hideMark/>
          </w:tcPr>
          <w:p w14:paraId="18B9CC8C" w14:textId="77777777" w:rsidR="00F61BFF" w:rsidRPr="004D4CB2" w:rsidRDefault="00500285" w:rsidP="00500285">
            <w:pPr>
              <w:spacing w:after="0" w:line="240" w:lineRule="auto"/>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w:t>
            </w:r>
          </w:p>
          <w:p w14:paraId="3EC2A689" w14:textId="00505465" w:rsidR="00CB0AC7" w:rsidRPr="004D4CB2" w:rsidRDefault="00CB0AC7" w:rsidP="00F37144">
            <w:pPr>
              <w:pStyle w:val="ListParagraph"/>
              <w:numPr>
                <w:ilvl w:val="0"/>
                <w:numId w:val="15"/>
              </w:numPr>
              <w:rPr>
                <w:rFonts w:ascii="Calibri" w:hAnsi="Calibri" w:cs="Calibri"/>
                <w:szCs w:val="24"/>
              </w:rPr>
            </w:pPr>
            <w:r w:rsidRPr="004D4CB2">
              <w:rPr>
                <w:rFonts w:ascii="Calibri" w:hAnsi="Calibri" w:cs="Calibri"/>
                <w:szCs w:val="24"/>
              </w:rPr>
              <w:t>Cheap, reliable, frequent public transport. I want a viable alternative to my car.</w:t>
            </w:r>
          </w:p>
          <w:p w14:paraId="2AE10CCE" w14:textId="419AF245" w:rsidR="00F61BFF" w:rsidRPr="004D4CB2" w:rsidRDefault="00F61BFF" w:rsidP="00F37144">
            <w:pPr>
              <w:pStyle w:val="ListParagraph"/>
              <w:numPr>
                <w:ilvl w:val="0"/>
                <w:numId w:val="15"/>
              </w:numPr>
              <w:rPr>
                <w:rFonts w:ascii="Calibri" w:hAnsi="Calibri" w:cs="Calibri"/>
                <w:szCs w:val="24"/>
              </w:rPr>
            </w:pPr>
            <w:proofErr w:type="gramStart"/>
            <w:r w:rsidRPr="004D4CB2">
              <w:rPr>
                <w:rFonts w:ascii="Calibri" w:hAnsi="Calibri" w:cs="Calibri"/>
                <w:szCs w:val="24"/>
              </w:rPr>
              <w:t>.</w:t>
            </w:r>
            <w:r w:rsidR="00CB0AC7" w:rsidRPr="004D4CB2">
              <w:rPr>
                <w:rFonts w:ascii="Calibri" w:hAnsi="Calibri" w:cs="Calibri"/>
                <w:szCs w:val="24"/>
              </w:rPr>
              <w:t>(</w:t>
            </w:r>
            <w:proofErr w:type="gramEnd"/>
            <w:r w:rsidR="00CB0AC7" w:rsidRPr="004D4CB2">
              <w:rPr>
                <w:rFonts w:ascii="Calibri" w:hAnsi="Calibri" w:cs="Calibri"/>
                <w:szCs w:val="24"/>
              </w:rPr>
              <w:t>…) penalising drivers when public transport is still awful isn’t fair.</w:t>
            </w:r>
          </w:p>
          <w:p w14:paraId="6042F2CD" w14:textId="575DA65A" w:rsidR="00500285" w:rsidRDefault="004D4CB2" w:rsidP="00F37144">
            <w:pPr>
              <w:pStyle w:val="ListParagraph"/>
              <w:numPr>
                <w:ilvl w:val="0"/>
                <w:numId w:val="15"/>
              </w:numPr>
              <w:rPr>
                <w:rFonts w:ascii="Calibri" w:hAnsi="Calibri" w:cs="Calibri"/>
                <w:szCs w:val="24"/>
              </w:rPr>
            </w:pPr>
            <w:r w:rsidRPr="004D4CB2">
              <w:rPr>
                <w:rFonts w:ascii="Calibri" w:hAnsi="Calibri" w:cs="Calibri"/>
                <w:szCs w:val="24"/>
              </w:rPr>
              <w:lastRenderedPageBreak/>
              <w:t>N</w:t>
            </w:r>
            <w:r w:rsidR="00C74162">
              <w:rPr>
                <w:rFonts w:ascii="Calibri" w:hAnsi="Calibri" w:cs="Calibri"/>
                <w:szCs w:val="24"/>
              </w:rPr>
              <w:t>i</w:t>
            </w:r>
            <w:r w:rsidRPr="004D4CB2">
              <w:rPr>
                <w:rFonts w:ascii="Calibri" w:hAnsi="Calibri" w:cs="Calibri"/>
                <w:szCs w:val="24"/>
              </w:rPr>
              <w:t>ght buses for late night workers and safety of people travelling home as taxis won't always take people if fare isn't enough.</w:t>
            </w:r>
          </w:p>
          <w:p w14:paraId="5DC232A1" w14:textId="51E99C81" w:rsidR="002710D1" w:rsidRPr="00F47E43" w:rsidRDefault="002710D1" w:rsidP="00F47E43">
            <w:pPr>
              <w:pStyle w:val="ListParagraph"/>
              <w:numPr>
                <w:ilvl w:val="0"/>
                <w:numId w:val="15"/>
              </w:numPr>
              <w:rPr>
                <w:rFonts w:ascii="Calibri" w:hAnsi="Calibri" w:cs="Calibri"/>
                <w:szCs w:val="24"/>
              </w:rPr>
            </w:pPr>
            <w:r w:rsidRPr="002710D1">
              <w:rPr>
                <w:rFonts w:ascii="Calibri" w:hAnsi="Calibri" w:cs="Calibri"/>
                <w:szCs w:val="24"/>
              </w:rPr>
              <w:t>Bus service needs to be much more reliable.  Frequent failure to turn up is damaging and a massive disincentive to use the bus.</w:t>
            </w:r>
          </w:p>
        </w:tc>
      </w:tr>
    </w:tbl>
    <w:p w14:paraId="691EBBAF" w14:textId="77777777"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lastRenderedPageBreak/>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182C9F29" w14:textId="77777777" w:rsidR="00500285" w:rsidRPr="00500285" w:rsidRDefault="00500285" w:rsidP="00500285">
      <w:pPr>
        <w:rPr>
          <w:lang w:eastAsia="en-GB"/>
        </w:rPr>
      </w:pPr>
    </w:p>
    <w:p w14:paraId="559F3FBF" w14:textId="2C68CC9B" w:rsidR="009E6C1F" w:rsidRDefault="00684553" w:rsidP="00BA3750">
      <w:pPr>
        <w:pStyle w:val="Heading2"/>
        <w:rPr>
          <w:shd w:val="clear" w:color="auto" w:fill="FFFFFF"/>
        </w:rPr>
      </w:pPr>
      <w:bookmarkStart w:id="50" w:name="_Toc202355688"/>
      <w:proofErr w:type="gramStart"/>
      <w:r>
        <w:rPr>
          <w:shd w:val="clear" w:color="auto" w:fill="FFFFFF"/>
        </w:rPr>
        <w:t>Q24</w:t>
      </w:r>
      <w:proofErr w:type="gramEnd"/>
      <w:r>
        <w:rPr>
          <w:shd w:val="clear" w:color="auto" w:fill="FFFFFF"/>
        </w:rPr>
        <w:t xml:space="preserve"> </w:t>
      </w:r>
      <w:r w:rsidR="009E6C1F">
        <w:rPr>
          <w:shd w:val="clear" w:color="auto" w:fill="FFFFFF"/>
        </w:rPr>
        <w:t xml:space="preserve">Do </w:t>
      </w:r>
      <w:r w:rsidR="009E6C1F" w:rsidRPr="009E6C1F">
        <w:t>you</w:t>
      </w:r>
      <w:r w:rsidR="009E6C1F">
        <w:rPr>
          <w:shd w:val="clear" w:color="auto" w:fill="FFFFFF"/>
        </w:rPr>
        <w:t xml:space="preserve"> hold a concessionary bus pass?</w:t>
      </w:r>
      <w:bookmarkEnd w:id="50"/>
    </w:p>
    <w:p w14:paraId="6358AACF" w14:textId="77777777" w:rsidR="00F47E43" w:rsidRDefault="009500AD" w:rsidP="00F47E43">
      <w:r>
        <w:t>Just over one in three (</w:t>
      </w:r>
      <w:r w:rsidR="00684553">
        <w:t>36.7</w:t>
      </w:r>
      <w:r>
        <w:t>%) respondents hold a concessionary bus pass.</w:t>
      </w:r>
      <w:r w:rsidR="00F47E43">
        <w:t xml:space="preserve"> </w:t>
      </w:r>
      <w:r w:rsidR="00F47E43" w:rsidRPr="00B82C89">
        <w:t>As would be expected, these were most common amongst those aged 55+ (</w:t>
      </w:r>
      <w:r w:rsidR="00F47E43">
        <w:t>71.9</w:t>
      </w:r>
      <w:r w:rsidR="00F47E43" w:rsidRPr="00B82C89">
        <w:t xml:space="preserve">%) and those </w:t>
      </w:r>
      <w:r w:rsidR="00F47E43">
        <w:t>that identify as disabled</w:t>
      </w:r>
      <w:r w:rsidR="00F47E43" w:rsidRPr="00B82C89">
        <w:t xml:space="preserve"> (</w:t>
      </w:r>
      <w:r w:rsidR="00F47E43">
        <w:t>50.5</w:t>
      </w:r>
      <w:r w:rsidR="00F47E43" w:rsidRPr="00B82C89">
        <w:t xml:space="preserve">%). </w:t>
      </w:r>
    </w:p>
    <w:p w14:paraId="53152390" w14:textId="5B9DBD0F" w:rsidR="009500AD" w:rsidRDefault="009500AD" w:rsidP="009500AD"/>
    <w:p w14:paraId="65B834C3" w14:textId="660E1AFB" w:rsidR="00BA3750" w:rsidRDefault="0029766C" w:rsidP="00F47E43">
      <w:pPr>
        <w:spacing w:after="0"/>
        <w:rPr>
          <w:i/>
          <w:sz w:val="20"/>
        </w:rPr>
      </w:pPr>
      <w:r>
        <w:rPr>
          <w:i/>
          <w:noProof/>
          <w:sz w:val="20"/>
        </w:rPr>
        <w:drawing>
          <wp:inline distT="0" distB="0" distL="0" distR="0" wp14:anchorId="66D20B19" wp14:editId="728C59BD">
            <wp:extent cx="5236845" cy="2487295"/>
            <wp:effectExtent l="19050" t="19050" r="20955" b="27305"/>
            <wp:docPr id="1489501390" name="Picture 45"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01390" name="Picture 45" descr="Data chart. Highlights are in the associated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6845" cy="2487295"/>
                    </a:xfrm>
                    <a:prstGeom prst="rect">
                      <a:avLst/>
                    </a:prstGeom>
                    <a:noFill/>
                    <a:ln w="1270">
                      <a:solidFill>
                        <a:schemeClr val="bg2">
                          <a:lumMod val="90000"/>
                        </a:schemeClr>
                      </a:solidFill>
                    </a:ln>
                  </pic:spPr>
                </pic:pic>
              </a:graphicData>
            </a:graphic>
          </wp:inline>
        </w:drawing>
      </w:r>
      <w:r w:rsidR="00BA3750">
        <w:br/>
      </w:r>
      <w:r w:rsidR="00BA3750" w:rsidRPr="0004258F">
        <w:rPr>
          <w:i/>
          <w:sz w:val="20"/>
        </w:rPr>
        <w:t>Excludes ‘Don’t Know’ responses.</w:t>
      </w:r>
    </w:p>
    <w:p w14:paraId="03565330" w14:textId="0E0EA83B" w:rsidR="00092552" w:rsidRDefault="00092552" w:rsidP="00F47E43">
      <w:r>
        <w:br/>
      </w:r>
    </w:p>
    <w:p w14:paraId="6164E7D5" w14:textId="4B301994" w:rsidR="00684553" w:rsidRDefault="00684553" w:rsidP="00092552"/>
    <w:p w14:paraId="40DB6C1A" w14:textId="6C0D7343" w:rsidR="00092552" w:rsidRPr="009500AD" w:rsidRDefault="0029766C" w:rsidP="00092552">
      <w:r>
        <w:rPr>
          <w:noProof/>
        </w:rPr>
        <w:lastRenderedPageBreak/>
        <w:drawing>
          <wp:inline distT="0" distB="0" distL="0" distR="0" wp14:anchorId="1A3EEF0C" wp14:editId="44105FFA">
            <wp:extent cx="5742940" cy="4486910"/>
            <wp:effectExtent l="19050" t="19050" r="10160" b="27940"/>
            <wp:docPr id="625821004" name="Picture 46"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21004" name="Picture 46" descr="Data chart. Highlights are in the associated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2940" cy="4486910"/>
                    </a:xfrm>
                    <a:prstGeom prst="rect">
                      <a:avLst/>
                    </a:prstGeom>
                    <a:noFill/>
                    <a:ln w="1270">
                      <a:solidFill>
                        <a:schemeClr val="bg2">
                          <a:lumMod val="90000"/>
                        </a:schemeClr>
                      </a:solidFill>
                    </a:ln>
                  </pic:spPr>
                </pic:pic>
              </a:graphicData>
            </a:graphic>
          </wp:inline>
        </w:drawing>
      </w:r>
    </w:p>
    <w:p w14:paraId="563F341A" w14:textId="77777777" w:rsidR="00F47E43" w:rsidRPr="00763E15" w:rsidRDefault="00F47E43" w:rsidP="00F47E43">
      <w:pPr>
        <w:spacing w:after="0" w:line="240" w:lineRule="auto"/>
        <w:rPr>
          <w:rFonts w:cstheme="minorHAnsi"/>
          <w:color w:val="000000"/>
          <w:szCs w:val="24"/>
          <w:shd w:val="clear" w:color="auto" w:fill="FFFFFF"/>
        </w:rPr>
      </w:pPr>
      <w:r w:rsidRPr="0004258F">
        <w:rPr>
          <w:i/>
          <w:sz w:val="20"/>
        </w:rPr>
        <w:t>Excludes ‘Don’t Know’ responses.</w:t>
      </w:r>
    </w:p>
    <w:p w14:paraId="17D112D6" w14:textId="77777777" w:rsidR="00F47E43" w:rsidRDefault="00F47E43" w:rsidP="009E6C1F">
      <w:pPr>
        <w:pStyle w:val="Heading2"/>
        <w:rPr>
          <w:shd w:val="clear" w:color="auto" w:fill="FFFFFF"/>
        </w:rPr>
      </w:pPr>
    </w:p>
    <w:p w14:paraId="61F13CA1" w14:textId="4D6ADDF0" w:rsidR="009E6C1F" w:rsidRDefault="00684553" w:rsidP="009E6C1F">
      <w:pPr>
        <w:pStyle w:val="Heading2"/>
        <w:rPr>
          <w:shd w:val="clear" w:color="auto" w:fill="FFFFFF"/>
        </w:rPr>
      </w:pPr>
      <w:bookmarkStart w:id="51" w:name="_Toc202355689"/>
      <w:proofErr w:type="gramStart"/>
      <w:r>
        <w:rPr>
          <w:shd w:val="clear" w:color="auto" w:fill="FFFFFF"/>
        </w:rPr>
        <w:t>Q2</w:t>
      </w:r>
      <w:r w:rsidR="00896F92">
        <w:rPr>
          <w:shd w:val="clear" w:color="auto" w:fill="FFFFFF"/>
        </w:rPr>
        <w:t>5</w:t>
      </w:r>
      <w:proofErr w:type="gramEnd"/>
      <w:r>
        <w:rPr>
          <w:shd w:val="clear" w:color="auto" w:fill="FFFFFF"/>
        </w:rPr>
        <w:t xml:space="preserve"> </w:t>
      </w:r>
      <w:r w:rsidR="009E6C1F">
        <w:rPr>
          <w:shd w:val="clear" w:color="auto" w:fill="FFFFFF"/>
        </w:rPr>
        <w:t xml:space="preserve">Do you hold a blue </w:t>
      </w:r>
      <w:r w:rsidR="009E6C1F" w:rsidRPr="009E6C1F">
        <w:t>badge</w:t>
      </w:r>
      <w:r w:rsidR="009E6C1F">
        <w:rPr>
          <w:shd w:val="clear" w:color="auto" w:fill="FFFFFF"/>
        </w:rPr>
        <w:t>?</w:t>
      </w:r>
      <w:bookmarkEnd w:id="51"/>
    </w:p>
    <w:p w14:paraId="26771791" w14:textId="1EC3FF7F" w:rsidR="009500AD" w:rsidRDefault="006A274F" w:rsidP="009500AD">
      <w:r>
        <w:t>Around one in fifteen (</w:t>
      </w:r>
      <w:r w:rsidR="00684553">
        <w:t>7.0</w:t>
      </w:r>
      <w:r>
        <w:t>%) respondents currently hold a blue badge.</w:t>
      </w:r>
    </w:p>
    <w:p w14:paraId="26731964" w14:textId="35B0AE69" w:rsidR="00BA3750" w:rsidRDefault="0029766C" w:rsidP="00F47E43">
      <w:pPr>
        <w:spacing w:after="0"/>
        <w:rPr>
          <w:i/>
          <w:sz w:val="20"/>
        </w:rPr>
      </w:pPr>
      <w:r>
        <w:rPr>
          <w:i/>
          <w:noProof/>
          <w:sz w:val="20"/>
        </w:rPr>
        <w:drawing>
          <wp:inline distT="0" distB="0" distL="0" distR="0" wp14:anchorId="4EC8E09A" wp14:editId="759D2920">
            <wp:extent cx="5139690" cy="2451100"/>
            <wp:effectExtent l="19050" t="19050" r="22860" b="25400"/>
            <wp:docPr id="401534910" name="Picture 47"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4910" name="Picture 47" descr="Data chart. Highlights are in the associated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9690" cy="2451100"/>
                    </a:xfrm>
                    <a:prstGeom prst="rect">
                      <a:avLst/>
                    </a:prstGeom>
                    <a:noFill/>
                    <a:ln w="1270">
                      <a:solidFill>
                        <a:sysClr val="windowText" lastClr="000000"/>
                      </a:solidFill>
                    </a:ln>
                  </pic:spPr>
                </pic:pic>
              </a:graphicData>
            </a:graphic>
          </wp:inline>
        </w:drawing>
      </w:r>
      <w:r w:rsidR="00BA3750">
        <w:br/>
      </w:r>
      <w:r w:rsidR="00BA3750" w:rsidRPr="0004258F">
        <w:rPr>
          <w:i/>
          <w:sz w:val="20"/>
        </w:rPr>
        <w:t>Excludes ‘Don’t Know’ responses.</w:t>
      </w:r>
    </w:p>
    <w:p w14:paraId="6C8F5D9F" w14:textId="28A1EACB" w:rsidR="009500AD" w:rsidRPr="00763E15" w:rsidRDefault="009500AD" w:rsidP="009500AD">
      <w:pPr>
        <w:jc w:val="center"/>
        <w:rPr>
          <w:rFonts w:cstheme="minorHAnsi"/>
          <w:sz w:val="22"/>
          <w:szCs w:val="20"/>
        </w:rPr>
      </w:pPr>
    </w:p>
    <w:p w14:paraId="3ABB6D42" w14:textId="56E8BEF1" w:rsidR="009E6C1F" w:rsidRDefault="00763E15" w:rsidP="009E6C1F">
      <w:pPr>
        <w:spacing w:after="0" w:line="240" w:lineRule="auto"/>
        <w:rPr>
          <w:rFonts w:cstheme="minorHAnsi"/>
          <w:color w:val="000000"/>
          <w:szCs w:val="24"/>
          <w:shd w:val="clear" w:color="auto" w:fill="FFFFFF"/>
        </w:rPr>
      </w:pPr>
      <w:r w:rsidRPr="00763E15">
        <w:rPr>
          <w:rFonts w:cstheme="minorHAnsi"/>
          <w:color w:val="000000"/>
          <w:szCs w:val="24"/>
          <w:shd w:val="clear" w:color="auto" w:fill="FFFFFF"/>
        </w:rPr>
        <w:t xml:space="preserve">As expected, this figure was greatest for those </w:t>
      </w:r>
      <w:r>
        <w:rPr>
          <w:rFonts w:cstheme="minorHAnsi"/>
          <w:color w:val="000000"/>
          <w:szCs w:val="24"/>
          <w:shd w:val="clear" w:color="auto" w:fill="FFFFFF"/>
        </w:rPr>
        <w:t>that identify as disabled</w:t>
      </w:r>
      <w:r w:rsidRPr="00763E15">
        <w:rPr>
          <w:rFonts w:cstheme="minorHAnsi"/>
          <w:color w:val="000000"/>
          <w:szCs w:val="24"/>
          <w:shd w:val="clear" w:color="auto" w:fill="FFFFFF"/>
        </w:rPr>
        <w:t xml:space="preserve"> (</w:t>
      </w:r>
      <w:r>
        <w:rPr>
          <w:rFonts w:cstheme="minorHAnsi"/>
          <w:color w:val="000000"/>
          <w:szCs w:val="24"/>
          <w:shd w:val="clear" w:color="auto" w:fill="FFFFFF"/>
        </w:rPr>
        <w:t>3</w:t>
      </w:r>
      <w:r w:rsidR="007214E6">
        <w:rPr>
          <w:rFonts w:cstheme="minorHAnsi"/>
          <w:color w:val="000000"/>
          <w:szCs w:val="24"/>
          <w:shd w:val="clear" w:color="auto" w:fill="FFFFFF"/>
        </w:rPr>
        <w:t>6</w:t>
      </w:r>
      <w:r>
        <w:rPr>
          <w:rFonts w:cstheme="minorHAnsi"/>
          <w:color w:val="000000"/>
          <w:szCs w:val="24"/>
          <w:shd w:val="clear" w:color="auto" w:fill="FFFFFF"/>
        </w:rPr>
        <w:t>.4</w:t>
      </w:r>
      <w:r w:rsidRPr="00763E15">
        <w:rPr>
          <w:rFonts w:cstheme="minorHAnsi"/>
          <w:color w:val="000000"/>
          <w:szCs w:val="24"/>
          <w:shd w:val="clear" w:color="auto" w:fill="FFFFFF"/>
        </w:rPr>
        <w:t>%) and those aged 55+ (10.</w:t>
      </w:r>
      <w:r w:rsidR="007214E6">
        <w:rPr>
          <w:rFonts w:cstheme="minorHAnsi"/>
          <w:color w:val="000000"/>
          <w:szCs w:val="24"/>
          <w:shd w:val="clear" w:color="auto" w:fill="FFFFFF"/>
        </w:rPr>
        <w:t>2</w:t>
      </w:r>
      <w:r w:rsidRPr="00763E15">
        <w:rPr>
          <w:rFonts w:cstheme="minorHAnsi"/>
          <w:color w:val="000000"/>
          <w:szCs w:val="24"/>
          <w:shd w:val="clear" w:color="auto" w:fill="FFFFFF"/>
        </w:rPr>
        <w:t>%).</w:t>
      </w:r>
    </w:p>
    <w:p w14:paraId="23929BFE" w14:textId="77777777" w:rsidR="00F47E43" w:rsidRDefault="0029766C">
      <w:pPr>
        <w:rPr>
          <w:shd w:val="clear" w:color="auto" w:fill="FFFFFF"/>
        </w:rPr>
      </w:pPr>
      <w:r>
        <w:rPr>
          <w:noProof/>
          <w:shd w:val="clear" w:color="auto" w:fill="FFFFFF"/>
        </w:rPr>
        <w:lastRenderedPageBreak/>
        <w:drawing>
          <wp:inline distT="0" distB="0" distL="0" distR="0" wp14:anchorId="3CE0D955" wp14:editId="296D1017">
            <wp:extent cx="5541645" cy="4200525"/>
            <wp:effectExtent l="19050" t="19050" r="20955" b="28575"/>
            <wp:docPr id="1360400431" name="Picture 48"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00431" name="Picture 48" descr="Data chart. Highlights are in the associated te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1645" cy="4200525"/>
                    </a:xfrm>
                    <a:prstGeom prst="rect">
                      <a:avLst/>
                    </a:prstGeom>
                    <a:noFill/>
                    <a:ln w="1270">
                      <a:solidFill>
                        <a:sysClr val="windowText" lastClr="000000"/>
                      </a:solidFill>
                    </a:ln>
                  </pic:spPr>
                </pic:pic>
              </a:graphicData>
            </a:graphic>
          </wp:inline>
        </w:drawing>
      </w:r>
    </w:p>
    <w:p w14:paraId="4A771A77" w14:textId="77777777" w:rsidR="00F47E43" w:rsidRPr="00763E15" w:rsidRDefault="00F47E43" w:rsidP="00F47E43">
      <w:pPr>
        <w:spacing w:after="0" w:line="240" w:lineRule="auto"/>
        <w:rPr>
          <w:rFonts w:cstheme="minorHAnsi"/>
          <w:color w:val="000000"/>
          <w:szCs w:val="24"/>
          <w:shd w:val="clear" w:color="auto" w:fill="FFFFFF"/>
        </w:rPr>
      </w:pPr>
      <w:r w:rsidRPr="0004258F">
        <w:rPr>
          <w:i/>
          <w:sz w:val="20"/>
        </w:rPr>
        <w:t>Excludes ‘Don’t Know’ responses.</w:t>
      </w:r>
    </w:p>
    <w:p w14:paraId="420252C6" w14:textId="34BF2246" w:rsidR="006A274F" w:rsidRDefault="006A274F">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210A6E04" w14:textId="71FE3BAB" w:rsidR="009E6C1F" w:rsidRDefault="007214E6" w:rsidP="009E6C1F">
      <w:pPr>
        <w:pStyle w:val="Heading2"/>
        <w:rPr>
          <w:shd w:val="clear" w:color="auto" w:fill="FFFFFF"/>
        </w:rPr>
      </w:pPr>
      <w:bookmarkStart w:id="52" w:name="_Toc202355690"/>
      <w:r>
        <w:rPr>
          <w:shd w:val="clear" w:color="auto" w:fill="FFFFFF"/>
        </w:rPr>
        <w:lastRenderedPageBreak/>
        <w:t xml:space="preserve">Q26 </w:t>
      </w:r>
      <w:r w:rsidR="009E6C1F">
        <w:rPr>
          <w:shd w:val="clear" w:color="auto" w:fill="FFFFFF"/>
        </w:rPr>
        <w:t>In total, how many cars or vans are owned, or available for use, by members of this household? Include any company car(s) or van(s) available for private use.</w:t>
      </w:r>
      <w:bookmarkEnd w:id="52"/>
    </w:p>
    <w:p w14:paraId="699DE3A7" w14:textId="31015675" w:rsidR="006A274F" w:rsidRDefault="007214E6" w:rsidP="006A274F">
      <w:pPr>
        <w:spacing w:after="0"/>
        <w:jc w:val="both"/>
      </w:pPr>
      <w:r>
        <w:t>Nearly nine in ten</w:t>
      </w:r>
      <w:r w:rsidR="006A274F" w:rsidRPr="00117C64">
        <w:t xml:space="preserve"> (</w:t>
      </w:r>
      <w:r>
        <w:t>88.4</w:t>
      </w:r>
      <w:r w:rsidR="006A274F" w:rsidRPr="00117C64">
        <w:t>%) respondents had at least one car or van available for use by members of their household</w:t>
      </w:r>
      <w:r w:rsidR="006A274F">
        <w:t xml:space="preserve">, this included </w:t>
      </w:r>
      <w:r>
        <w:t>10.3</w:t>
      </w:r>
      <w:r w:rsidR="006A274F">
        <w:t>% that had three or more.</w:t>
      </w:r>
    </w:p>
    <w:p w14:paraId="74E9E2C7" w14:textId="77777777" w:rsidR="006A274F" w:rsidRDefault="006A274F" w:rsidP="006A274F">
      <w:pPr>
        <w:spacing w:after="0"/>
        <w:jc w:val="both"/>
      </w:pPr>
    </w:p>
    <w:p w14:paraId="42948D3D" w14:textId="60D074AD" w:rsidR="006A274F" w:rsidRDefault="006A274F" w:rsidP="006A274F">
      <w:pPr>
        <w:spacing w:after="0"/>
        <w:jc w:val="both"/>
      </w:pPr>
      <w:r w:rsidRPr="00913CEE">
        <w:t xml:space="preserve">The </w:t>
      </w:r>
      <w:r w:rsidR="007214E6">
        <w:t>11.6</w:t>
      </w:r>
      <w:r w:rsidRPr="00913CEE">
        <w:t>% with no cars/vans was well below the 2</w:t>
      </w:r>
      <w:r w:rsidR="00913CEE">
        <w:t>6</w:t>
      </w:r>
      <w:r w:rsidRPr="00913CEE">
        <w:t>.0% of households that stated they did not own a car/van in the 2021 Census.</w:t>
      </w:r>
    </w:p>
    <w:p w14:paraId="596324BA" w14:textId="77777777" w:rsidR="006A274F" w:rsidRDefault="006A274F" w:rsidP="006A274F">
      <w:pPr>
        <w:spacing w:after="0"/>
        <w:jc w:val="both"/>
      </w:pPr>
    </w:p>
    <w:p w14:paraId="6EA6A7C1" w14:textId="3368EEBC" w:rsidR="006A274F" w:rsidRPr="006A274F" w:rsidRDefault="003113D0" w:rsidP="006A274F">
      <w:pPr>
        <w:jc w:val="center"/>
      </w:pPr>
      <w:r>
        <w:rPr>
          <w:noProof/>
        </w:rPr>
        <w:drawing>
          <wp:inline distT="0" distB="0" distL="0" distR="0" wp14:anchorId="158AA6E4" wp14:editId="295910E7">
            <wp:extent cx="5742940" cy="1792605"/>
            <wp:effectExtent l="19050" t="19050" r="10160" b="17145"/>
            <wp:docPr id="876880070" name="Picture 49"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80070" name="Picture 49" descr="Data chart. Highlights are in the associated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940" cy="1792605"/>
                    </a:xfrm>
                    <a:prstGeom prst="rect">
                      <a:avLst/>
                    </a:prstGeom>
                    <a:noFill/>
                    <a:ln w="1270">
                      <a:solidFill>
                        <a:sysClr val="windowText" lastClr="000000"/>
                      </a:solidFill>
                    </a:ln>
                  </pic:spPr>
                </pic:pic>
              </a:graphicData>
            </a:graphic>
          </wp:inline>
        </w:drawing>
      </w:r>
    </w:p>
    <w:p w14:paraId="7058E8F8" w14:textId="77777777" w:rsidR="009E6C1F" w:rsidRDefault="009E6C1F" w:rsidP="009E6C1F">
      <w:pPr>
        <w:spacing w:after="0" w:line="240" w:lineRule="auto"/>
        <w:rPr>
          <w:rFonts w:ascii="Arial" w:hAnsi="Arial" w:cs="Arial"/>
          <w:color w:val="000000"/>
          <w:sz w:val="26"/>
          <w:szCs w:val="26"/>
          <w:shd w:val="clear" w:color="auto" w:fill="FFFFFF"/>
        </w:rPr>
      </w:pPr>
    </w:p>
    <w:p w14:paraId="5B1D3366" w14:textId="007DFF41" w:rsidR="009E6C1F" w:rsidRDefault="007214E6" w:rsidP="009E6C1F">
      <w:pPr>
        <w:pStyle w:val="Heading2"/>
        <w:rPr>
          <w:shd w:val="clear" w:color="auto" w:fill="FFFFFF"/>
        </w:rPr>
      </w:pPr>
      <w:bookmarkStart w:id="53" w:name="_Toc202355691"/>
      <w:r>
        <w:rPr>
          <w:shd w:val="clear" w:color="auto" w:fill="FFFFFF"/>
        </w:rPr>
        <w:t xml:space="preserve">Q27 </w:t>
      </w:r>
      <w:r w:rsidR="009E6C1F">
        <w:rPr>
          <w:shd w:val="clear" w:color="auto" w:fill="FFFFFF"/>
        </w:rPr>
        <w:t>In total, how many bicycles are owned, or available for use, by members of this household?</w:t>
      </w:r>
      <w:bookmarkEnd w:id="53"/>
    </w:p>
    <w:p w14:paraId="131A10B3" w14:textId="32F1C930" w:rsidR="00506195" w:rsidRDefault="00F47C34" w:rsidP="00506195">
      <w:pPr>
        <w:spacing w:after="0"/>
        <w:jc w:val="both"/>
      </w:pPr>
      <w:r>
        <w:t>Nearly t</w:t>
      </w:r>
      <w:r w:rsidR="00506195">
        <w:t>hree in five</w:t>
      </w:r>
      <w:r w:rsidR="00506195" w:rsidRPr="00117C64">
        <w:t xml:space="preserve"> (</w:t>
      </w:r>
      <w:r>
        <w:t>57.8</w:t>
      </w:r>
      <w:r w:rsidR="00506195" w:rsidRPr="00117C64">
        <w:t xml:space="preserve">%) respondents had at least one bicycle available for use by members of their household. </w:t>
      </w:r>
      <w:r>
        <w:t>This includes one in five (20.3%) that had three or more bicycles.</w:t>
      </w:r>
    </w:p>
    <w:p w14:paraId="05CE4BB5" w14:textId="77777777" w:rsidR="00506195" w:rsidRPr="00117C64" w:rsidRDefault="00506195" w:rsidP="00506195">
      <w:pPr>
        <w:spacing w:after="0"/>
        <w:jc w:val="both"/>
      </w:pPr>
    </w:p>
    <w:p w14:paraId="33937A2F" w14:textId="22F5A5A3" w:rsidR="00506195" w:rsidRDefault="003113D0" w:rsidP="00506195">
      <w:pPr>
        <w:jc w:val="center"/>
      </w:pPr>
      <w:r>
        <w:rPr>
          <w:noProof/>
        </w:rPr>
        <w:drawing>
          <wp:inline distT="0" distB="0" distL="0" distR="0" wp14:anchorId="46FD5156" wp14:editId="6902AB0B">
            <wp:extent cx="5742940" cy="1792605"/>
            <wp:effectExtent l="19050" t="19050" r="10160" b="17145"/>
            <wp:docPr id="122579813" name="Picture 50" descr="Data chart. Highlights are in the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9813" name="Picture 50" descr="Data chart. Highlights are in the associated tex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940" cy="1792605"/>
                    </a:xfrm>
                    <a:prstGeom prst="rect">
                      <a:avLst/>
                    </a:prstGeom>
                    <a:noFill/>
                    <a:ln w="1270">
                      <a:solidFill>
                        <a:sysClr val="windowText" lastClr="000000"/>
                      </a:solidFill>
                    </a:ln>
                  </pic:spPr>
                </pic:pic>
              </a:graphicData>
            </a:graphic>
          </wp:inline>
        </w:drawing>
      </w:r>
    </w:p>
    <w:p w14:paraId="2F860F37" w14:textId="77777777" w:rsidR="00F47C34" w:rsidRPr="00506195" w:rsidRDefault="00F47C34" w:rsidP="00506195">
      <w:pPr>
        <w:jc w:val="center"/>
      </w:pPr>
    </w:p>
    <w:p w14:paraId="79CAD074" w14:textId="29CB9798" w:rsidR="009E6C1F" w:rsidRPr="000076A9" w:rsidRDefault="00F47C34" w:rsidP="000076A9">
      <w:pPr>
        <w:pStyle w:val="Heading2"/>
        <w:rPr>
          <w:shd w:val="clear" w:color="auto" w:fill="FFFFFF"/>
        </w:rPr>
      </w:pPr>
      <w:bookmarkStart w:id="54" w:name="_Q28_If_you"/>
      <w:bookmarkStart w:id="55" w:name="_Toc202355692"/>
      <w:bookmarkEnd w:id="54"/>
      <w:r w:rsidRPr="000076A9">
        <w:rPr>
          <w:shd w:val="clear" w:color="auto" w:fill="FFFFFF"/>
        </w:rPr>
        <w:t xml:space="preserve">Q28 </w:t>
      </w:r>
      <w:r w:rsidR="009E6C1F" w:rsidRPr="000076A9">
        <w:rPr>
          <w:shd w:val="clear" w:color="auto" w:fill="FFFFFF"/>
        </w:rPr>
        <w:t>If you have any other comments on transport in Cardiff, then please note these below:</w:t>
      </w:r>
      <w:bookmarkEnd w:id="55"/>
    </w:p>
    <w:p w14:paraId="544D2292" w14:textId="23AD3C4D" w:rsidR="009E6C1F" w:rsidRPr="00D56066" w:rsidRDefault="00763668" w:rsidP="00763668">
      <w:pPr>
        <w:rPr>
          <w:rFonts w:ascii="Arial" w:hAnsi="Arial" w:cs="Arial"/>
          <w:color w:val="404040"/>
          <w:sz w:val="26"/>
          <w:szCs w:val="26"/>
          <w:shd w:val="clear" w:color="auto" w:fill="FFFFFF"/>
        </w:rPr>
      </w:pPr>
      <w:r w:rsidRPr="00D56066">
        <w:t>Respondents were given the opportunity to leave any other comments they had in relation to transport in Cardiff.</w:t>
      </w:r>
    </w:p>
    <w:p w14:paraId="72A315C5" w14:textId="3954A167" w:rsidR="00763668" w:rsidRPr="00D56066" w:rsidRDefault="00763668" w:rsidP="00763668">
      <w:r w:rsidRPr="00D56066">
        <w:t xml:space="preserve">There were </w:t>
      </w:r>
      <w:r w:rsidR="00D56066" w:rsidRPr="00D56066">
        <w:t>1</w:t>
      </w:r>
      <w:r w:rsidR="00696B8F">
        <w:t>,</w:t>
      </w:r>
      <w:r w:rsidR="00D56066" w:rsidRPr="00D56066">
        <w:t>396</w:t>
      </w:r>
      <w:r w:rsidRPr="00D56066">
        <w:t xml:space="preserve"> comments received. These comments were then grouped into themes; the top </w:t>
      </w:r>
      <w:r w:rsidR="00696B8F">
        <w:t>four</w:t>
      </w:r>
      <w:r w:rsidRPr="00D56066">
        <w:t xml:space="preserve"> themes, along with example comments can be viewed below</w:t>
      </w:r>
      <w:r w:rsidR="00696B8F">
        <w:t xml:space="preserve">.  The main themes were that public transport needs </w:t>
      </w:r>
      <w:r w:rsidR="001825FE">
        <w:t xml:space="preserve">to </w:t>
      </w:r>
      <w:r w:rsidR="00696B8F">
        <w:t>improve</w:t>
      </w:r>
      <w:r w:rsidR="001825FE">
        <w:t xml:space="preserve"> (46.4%)</w:t>
      </w:r>
      <w:r w:rsidR="00696B8F">
        <w:t>; there needs to be improvement in the road surface, traffic flow, signage and road layout</w:t>
      </w:r>
      <w:r w:rsidR="001825FE">
        <w:t xml:space="preserve"> (23.1%)</w:t>
      </w:r>
      <w:r w:rsidR="00696B8F">
        <w:t xml:space="preserve">; critical comments about bike / bus </w:t>
      </w:r>
      <w:r w:rsidR="00696B8F">
        <w:lastRenderedPageBreak/>
        <w:t>lanes</w:t>
      </w:r>
      <w:r w:rsidR="001825FE">
        <w:t xml:space="preserve"> (22.6%)</w:t>
      </w:r>
      <w:r w:rsidR="00696B8F">
        <w:t xml:space="preserve">; </w:t>
      </w:r>
      <w:r w:rsidR="001825FE">
        <w:t xml:space="preserve">and </w:t>
      </w:r>
      <w:r w:rsidR="00696B8F">
        <w:t>safety comments</w:t>
      </w:r>
      <w:r w:rsidR="001825FE">
        <w:t xml:space="preserve"> (14.7%)</w:t>
      </w:r>
      <w:r w:rsidR="00696B8F">
        <w:t>.  Some comments are related to specific locations.</w:t>
      </w:r>
    </w:p>
    <w:p w14:paraId="75870F03" w14:textId="638B298F" w:rsidR="00763668" w:rsidRPr="009746A9" w:rsidRDefault="00763668" w:rsidP="00763668">
      <w:r w:rsidRPr="00D56066">
        <w:t xml:space="preserve">A full breakdown of themes can be found in </w:t>
      </w:r>
      <w:hyperlink w:anchor="_Appendix_J_-" w:history="1">
        <w:r w:rsidRPr="009746A9">
          <w:rPr>
            <w:rStyle w:val="Hyperlink"/>
          </w:rPr>
          <w:t xml:space="preserve">Appendix </w:t>
        </w:r>
        <w:r w:rsidR="00193600" w:rsidRPr="009746A9">
          <w:rPr>
            <w:rStyle w:val="Hyperlink"/>
          </w:rPr>
          <w:t>J</w:t>
        </w:r>
      </w:hyperlink>
      <w:r w:rsidR="00D4233C" w:rsidRPr="009746A9">
        <w:t>.</w:t>
      </w:r>
    </w:p>
    <w:p w14:paraId="2EDC7FFB" w14:textId="77777777" w:rsidR="00696B8F" w:rsidRPr="00F47C34" w:rsidRDefault="00696B8F" w:rsidP="00763668">
      <w:pPr>
        <w:rPr>
          <w:highlight w:val="yellow"/>
        </w:rPr>
      </w:pPr>
    </w:p>
    <w:tbl>
      <w:tblPr>
        <w:tblW w:w="10102" w:type="dxa"/>
        <w:tblLook w:val="04A0" w:firstRow="1" w:lastRow="0" w:firstColumn="1" w:lastColumn="0" w:noHBand="0" w:noVBand="1"/>
      </w:tblPr>
      <w:tblGrid>
        <w:gridCol w:w="2122"/>
        <w:gridCol w:w="992"/>
        <w:gridCol w:w="838"/>
        <w:gridCol w:w="6150"/>
      </w:tblGrid>
      <w:tr w:rsidR="003D745B" w:rsidRPr="003D745B" w14:paraId="07044164" w14:textId="77777777" w:rsidTr="004F7490">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01E49" w14:textId="77777777" w:rsidR="004F4F24" w:rsidRPr="003D745B" w:rsidRDefault="004F4F24" w:rsidP="004F4F24">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Theme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06B694" w14:textId="77777777" w:rsidR="004F4F24" w:rsidRPr="003D745B" w:rsidRDefault="004F4F24" w:rsidP="004F4F24">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No.</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67972BE6" w14:textId="77777777" w:rsidR="004F4F24" w:rsidRPr="003D745B" w:rsidRDefault="004F4F24" w:rsidP="004F4F24">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w:t>
            </w:r>
          </w:p>
        </w:tc>
        <w:tc>
          <w:tcPr>
            <w:tcW w:w="6150" w:type="dxa"/>
            <w:tcBorders>
              <w:top w:val="single" w:sz="4" w:space="0" w:color="auto"/>
              <w:left w:val="nil"/>
              <w:bottom w:val="single" w:sz="4" w:space="0" w:color="auto"/>
              <w:right w:val="single" w:sz="4" w:space="0" w:color="auto"/>
            </w:tcBorders>
            <w:shd w:val="clear" w:color="auto" w:fill="auto"/>
            <w:noWrap/>
            <w:vAlign w:val="bottom"/>
            <w:hideMark/>
          </w:tcPr>
          <w:p w14:paraId="2D7BF21E" w14:textId="77777777" w:rsidR="004F4F24" w:rsidRPr="003D745B" w:rsidRDefault="004F4F24" w:rsidP="004F4F24">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Example Comments</w:t>
            </w:r>
          </w:p>
        </w:tc>
      </w:tr>
      <w:tr w:rsidR="00E4513C" w:rsidRPr="00F47C34" w14:paraId="3F95D5BD" w14:textId="77777777" w:rsidTr="000076A9">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94D60A9" w14:textId="0A3E4318" w:rsidR="004F4F24" w:rsidRPr="003D745B" w:rsidRDefault="004F4F24" w:rsidP="004F4F24">
            <w:pPr>
              <w:spacing w:after="0" w:line="240" w:lineRule="auto"/>
              <w:rPr>
                <w:rFonts w:eastAsia="Times New Roman" w:cstheme="minorHAnsi"/>
                <w:kern w:val="0"/>
                <w:szCs w:val="24"/>
                <w:highlight w:val="yellow"/>
                <w:lang w:eastAsia="en-GB"/>
                <w14:ligatures w14:val="none"/>
              </w:rPr>
            </w:pPr>
            <w:r w:rsidRPr="003D745B">
              <w:rPr>
                <w:rFonts w:eastAsia="Times New Roman" w:cstheme="minorHAnsi"/>
                <w:kern w:val="0"/>
                <w:szCs w:val="24"/>
                <w:lang w:eastAsia="en-GB"/>
                <w14:ligatures w14:val="none"/>
              </w:rPr>
              <w:t>Public transport needs to improve</w:t>
            </w:r>
          </w:p>
        </w:tc>
        <w:tc>
          <w:tcPr>
            <w:tcW w:w="992" w:type="dxa"/>
            <w:tcBorders>
              <w:top w:val="nil"/>
              <w:left w:val="nil"/>
              <w:bottom w:val="single" w:sz="4" w:space="0" w:color="auto"/>
              <w:right w:val="single" w:sz="4" w:space="0" w:color="auto"/>
            </w:tcBorders>
            <w:shd w:val="clear" w:color="auto" w:fill="auto"/>
            <w:noWrap/>
            <w:vAlign w:val="center"/>
            <w:hideMark/>
          </w:tcPr>
          <w:p w14:paraId="38820A3D" w14:textId="569535F0" w:rsidR="004F4F24" w:rsidRPr="00F72573" w:rsidRDefault="00F72573" w:rsidP="004F4F24">
            <w:pPr>
              <w:spacing w:after="0" w:line="240" w:lineRule="auto"/>
              <w:jc w:val="center"/>
              <w:rPr>
                <w:rFonts w:eastAsia="Times New Roman" w:cstheme="minorHAnsi"/>
                <w:color w:val="000000"/>
                <w:kern w:val="0"/>
                <w:szCs w:val="24"/>
                <w:lang w:eastAsia="en-GB"/>
                <w14:ligatures w14:val="none"/>
              </w:rPr>
            </w:pPr>
            <w:r w:rsidRPr="00F72573">
              <w:rPr>
                <w:rFonts w:eastAsia="Times New Roman" w:cstheme="minorHAnsi"/>
                <w:color w:val="000000"/>
                <w:kern w:val="0"/>
                <w:szCs w:val="24"/>
                <w:lang w:eastAsia="en-GB"/>
                <w14:ligatures w14:val="none"/>
              </w:rPr>
              <w:t>648</w:t>
            </w:r>
          </w:p>
        </w:tc>
        <w:tc>
          <w:tcPr>
            <w:tcW w:w="838" w:type="dxa"/>
            <w:tcBorders>
              <w:top w:val="nil"/>
              <w:left w:val="nil"/>
              <w:bottom w:val="single" w:sz="4" w:space="0" w:color="auto"/>
              <w:right w:val="single" w:sz="4" w:space="0" w:color="auto"/>
            </w:tcBorders>
            <w:shd w:val="clear" w:color="auto" w:fill="auto"/>
            <w:noWrap/>
            <w:vAlign w:val="center"/>
            <w:hideMark/>
          </w:tcPr>
          <w:p w14:paraId="6FCF8DA4" w14:textId="26BEECB1" w:rsidR="004F4F24" w:rsidRPr="00F72573" w:rsidRDefault="004F4F24" w:rsidP="004F4F24">
            <w:pPr>
              <w:spacing w:after="0" w:line="240" w:lineRule="auto"/>
              <w:jc w:val="center"/>
              <w:rPr>
                <w:rFonts w:eastAsia="Times New Roman" w:cstheme="minorHAnsi"/>
                <w:color w:val="000000"/>
                <w:kern w:val="0"/>
                <w:szCs w:val="24"/>
                <w:lang w:eastAsia="en-GB"/>
                <w14:ligatures w14:val="none"/>
              </w:rPr>
            </w:pPr>
            <w:r w:rsidRPr="00F72573">
              <w:rPr>
                <w:rFonts w:eastAsia="Times New Roman" w:cstheme="minorHAnsi"/>
                <w:color w:val="000000"/>
                <w:kern w:val="0"/>
                <w:szCs w:val="24"/>
                <w:lang w:eastAsia="en-GB"/>
                <w14:ligatures w14:val="none"/>
              </w:rPr>
              <w:t>4</w:t>
            </w:r>
            <w:r w:rsidR="00F72573" w:rsidRPr="00F72573">
              <w:rPr>
                <w:rFonts w:eastAsia="Times New Roman" w:cstheme="minorHAnsi"/>
                <w:color w:val="000000"/>
                <w:kern w:val="0"/>
                <w:szCs w:val="24"/>
                <w:lang w:eastAsia="en-GB"/>
                <w14:ligatures w14:val="none"/>
              </w:rPr>
              <w:t>6.4</w:t>
            </w:r>
          </w:p>
        </w:tc>
        <w:tc>
          <w:tcPr>
            <w:tcW w:w="6150" w:type="dxa"/>
            <w:tcBorders>
              <w:top w:val="nil"/>
              <w:left w:val="nil"/>
              <w:bottom w:val="single" w:sz="4" w:space="0" w:color="auto"/>
              <w:right w:val="single" w:sz="4" w:space="0" w:color="auto"/>
            </w:tcBorders>
            <w:shd w:val="clear" w:color="auto" w:fill="auto"/>
            <w:noWrap/>
            <w:vAlign w:val="bottom"/>
            <w:hideMark/>
          </w:tcPr>
          <w:p w14:paraId="5AD599BD" w14:textId="77777777" w:rsidR="004F4F24" w:rsidRPr="003D745B" w:rsidRDefault="004F4F24" w:rsidP="004F4F24">
            <w:pPr>
              <w:spacing w:after="0" w:line="240" w:lineRule="auto"/>
              <w:rPr>
                <w:rFonts w:eastAsia="Times New Roman" w:cstheme="minorHAnsi"/>
                <w:color w:val="000000"/>
                <w:kern w:val="0"/>
                <w:szCs w:val="24"/>
                <w:lang w:eastAsia="en-GB"/>
                <w14:ligatures w14:val="none"/>
              </w:rPr>
            </w:pPr>
            <w:r w:rsidRPr="003D745B">
              <w:rPr>
                <w:rFonts w:eastAsia="Times New Roman" w:cstheme="minorHAnsi"/>
                <w:color w:val="000000"/>
                <w:kern w:val="0"/>
                <w:szCs w:val="24"/>
                <w:lang w:eastAsia="en-GB"/>
                <w14:ligatures w14:val="none"/>
              </w:rPr>
              <w:t> </w:t>
            </w:r>
          </w:p>
          <w:p w14:paraId="09F090B6" w14:textId="38E83436" w:rsidR="00F72573" w:rsidRPr="003D745B" w:rsidRDefault="00F72573"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 xml:space="preserve">Very disappointed with the punctuality of the buses, it can be gone for an hour and then two come at once with a </w:t>
            </w:r>
            <w:proofErr w:type="gramStart"/>
            <w:r w:rsidRPr="003D745B">
              <w:rPr>
                <w:rFonts w:ascii="Calibri" w:hAnsi="Calibri" w:cs="Calibri"/>
                <w:color w:val="000000"/>
                <w:szCs w:val="24"/>
              </w:rPr>
              <w:t>1 minute</w:t>
            </w:r>
            <w:proofErr w:type="gramEnd"/>
            <w:r w:rsidRPr="003D745B">
              <w:rPr>
                <w:rFonts w:ascii="Calibri" w:hAnsi="Calibri" w:cs="Calibri"/>
                <w:color w:val="000000"/>
                <w:szCs w:val="24"/>
              </w:rPr>
              <w:t xml:space="preserve"> gap. It is also absolutely impossible to rely on train timetables. </w:t>
            </w:r>
          </w:p>
          <w:p w14:paraId="08CCED6B" w14:textId="77777777" w:rsidR="00F72573" w:rsidRPr="003D745B" w:rsidRDefault="00F72573"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Please make public transport better before making it harder to park. Transport options from the East of the city are basically only bus or car as Rumney/Trowbridge/St Mellons don't have the option of a train despite the track running through the areas close to homes. It takes about an hour to get into the city centre from parts of St Mellons by bus. If you make parking too hard it makes parts of the city inaccessible to people from those areas, plus areas like Pontprennau where the train line doesn't run.</w:t>
            </w:r>
          </w:p>
          <w:p w14:paraId="440FB6B0" w14:textId="439EBB40" w:rsidR="004F4F24" w:rsidRPr="003D745B" w:rsidRDefault="00F8491E"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It would be great to see improved bus frequency, currently the nearest bus service to where I live only operates hourly and finishes at 19:30. There is also no service on a Sunday! The price of the bus tickets should be reduced to make it more affordable.</w:t>
            </w:r>
          </w:p>
          <w:p w14:paraId="31DA174A" w14:textId="285DC1D0" w:rsidR="004F4F24" w:rsidRPr="003D745B" w:rsidRDefault="00F8491E"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 xml:space="preserve">At rush hour, sometimes the bus goes past full. Particularly since the St </w:t>
            </w:r>
            <w:proofErr w:type="spellStart"/>
            <w:r w:rsidRPr="003D745B">
              <w:rPr>
                <w:rFonts w:ascii="Calibri" w:hAnsi="Calibri" w:cs="Calibri"/>
                <w:color w:val="000000"/>
                <w:szCs w:val="24"/>
              </w:rPr>
              <w:t>Ederns</w:t>
            </w:r>
            <w:proofErr w:type="spellEnd"/>
            <w:r w:rsidRPr="003D745B">
              <w:rPr>
                <w:rFonts w:ascii="Calibri" w:hAnsi="Calibri" w:cs="Calibri"/>
                <w:color w:val="000000"/>
                <w:szCs w:val="24"/>
              </w:rPr>
              <w:t xml:space="preserve"> estate was built. We need double </w:t>
            </w:r>
            <w:proofErr w:type="spellStart"/>
            <w:r w:rsidRPr="003D745B">
              <w:rPr>
                <w:rFonts w:ascii="Calibri" w:hAnsi="Calibri" w:cs="Calibri"/>
                <w:color w:val="000000"/>
                <w:szCs w:val="24"/>
              </w:rPr>
              <w:t>deckers</w:t>
            </w:r>
            <w:proofErr w:type="spellEnd"/>
            <w:r w:rsidRPr="003D745B">
              <w:rPr>
                <w:rFonts w:ascii="Calibri" w:hAnsi="Calibri" w:cs="Calibri"/>
                <w:color w:val="000000"/>
                <w:szCs w:val="24"/>
              </w:rPr>
              <w:t xml:space="preserve"> or more busses between 7 and 9am.</w:t>
            </w:r>
          </w:p>
          <w:p w14:paraId="0E2E2B0F" w14:textId="77777777" w:rsidR="003D745B" w:rsidRPr="003D745B" w:rsidRDefault="00F8491E" w:rsidP="00F37144">
            <w:pPr>
              <w:pStyle w:val="ListParagraph"/>
              <w:numPr>
                <w:ilvl w:val="0"/>
                <w:numId w:val="17"/>
              </w:numPr>
              <w:spacing w:after="0" w:line="240" w:lineRule="auto"/>
              <w:rPr>
                <w:rFonts w:eastAsia="Times New Roman" w:cstheme="minorHAnsi"/>
                <w:color w:val="000000"/>
                <w:kern w:val="0"/>
                <w:szCs w:val="24"/>
                <w:lang w:eastAsia="en-GB"/>
                <w14:ligatures w14:val="none"/>
              </w:rPr>
            </w:pPr>
            <w:r w:rsidRPr="003D745B">
              <w:rPr>
                <w:rFonts w:ascii="Calibri" w:hAnsi="Calibri" w:cs="Calibri"/>
                <w:color w:val="000000"/>
                <w:szCs w:val="24"/>
              </w:rPr>
              <w:t>It is clear that council are actively discouraging travel by car but there is no other effective means of travel available buses don’t go where you need them to go and transport for Wales is not fit for service</w:t>
            </w:r>
          </w:p>
          <w:p w14:paraId="0879B15C" w14:textId="6BAA39B4" w:rsidR="00F8491E" w:rsidRPr="003D745B" w:rsidRDefault="003D745B" w:rsidP="00F37144">
            <w:pPr>
              <w:pStyle w:val="ListParagraph"/>
              <w:numPr>
                <w:ilvl w:val="0"/>
                <w:numId w:val="17"/>
              </w:numPr>
              <w:spacing w:after="0" w:line="240" w:lineRule="auto"/>
              <w:rPr>
                <w:rFonts w:eastAsia="Times New Roman" w:cstheme="minorHAnsi"/>
                <w:color w:val="000000"/>
                <w:kern w:val="0"/>
                <w:szCs w:val="24"/>
                <w:lang w:eastAsia="en-GB"/>
                <w14:ligatures w14:val="none"/>
              </w:rPr>
            </w:pPr>
            <w:r w:rsidRPr="003D745B">
              <w:rPr>
                <w:rFonts w:ascii="Calibri" w:hAnsi="Calibri" w:cs="Calibri"/>
                <w:color w:val="000000"/>
                <w:szCs w:val="24"/>
              </w:rPr>
              <w:t>Bu</w:t>
            </w:r>
            <w:r w:rsidR="00F8491E" w:rsidRPr="003D745B">
              <w:rPr>
                <w:rFonts w:eastAsia="Times New Roman" w:cstheme="minorHAnsi"/>
                <w:color w:val="000000"/>
                <w:kern w:val="0"/>
                <w:szCs w:val="24"/>
                <w:lang w:eastAsia="en-GB"/>
                <w14:ligatures w14:val="none"/>
              </w:rPr>
              <w:t xml:space="preserve">ses turn up whenever they like or not at all. Buses stop so early for a capital city, difficult for hospitality workers to find safe transport home. </w:t>
            </w:r>
            <w:proofErr w:type="gramStart"/>
            <w:r w:rsidR="00F8491E" w:rsidRPr="003D745B">
              <w:rPr>
                <w:rFonts w:eastAsia="Times New Roman" w:cstheme="minorHAnsi"/>
                <w:color w:val="000000"/>
                <w:kern w:val="0"/>
                <w:szCs w:val="24"/>
                <w:lang w:eastAsia="en-GB"/>
                <w14:ligatures w14:val="none"/>
              </w:rPr>
              <w:t>Also</w:t>
            </w:r>
            <w:proofErr w:type="gramEnd"/>
            <w:r w:rsidR="00F8491E" w:rsidRPr="003D745B">
              <w:rPr>
                <w:rFonts w:eastAsia="Times New Roman" w:cstheme="minorHAnsi"/>
                <w:color w:val="000000"/>
                <w:kern w:val="0"/>
                <w:szCs w:val="24"/>
                <w:lang w:eastAsia="en-GB"/>
                <w14:ligatures w14:val="none"/>
              </w:rPr>
              <w:t xml:space="preserve"> </w:t>
            </w:r>
            <w:r w:rsidR="00DA08F8" w:rsidRPr="003D745B">
              <w:rPr>
                <w:rFonts w:eastAsia="Times New Roman" w:cstheme="minorHAnsi"/>
                <w:color w:val="000000"/>
                <w:kern w:val="0"/>
                <w:szCs w:val="24"/>
                <w:lang w:eastAsia="en-GB"/>
                <w14:ligatures w14:val="none"/>
              </w:rPr>
              <w:t>Cardiff Bay</w:t>
            </w:r>
            <w:r w:rsidR="00F8491E" w:rsidRPr="003D745B">
              <w:rPr>
                <w:rFonts w:eastAsia="Times New Roman" w:cstheme="minorHAnsi"/>
                <w:color w:val="000000"/>
                <w:kern w:val="0"/>
                <w:szCs w:val="24"/>
                <w:lang w:eastAsia="en-GB"/>
                <w14:ligatures w14:val="none"/>
              </w:rPr>
              <w:t xml:space="preserve"> buses stop super early, absolute joke, especially with all of the shows going on there.</w:t>
            </w:r>
          </w:p>
        </w:tc>
      </w:tr>
      <w:tr w:rsidR="00DE4A03" w:rsidRPr="00F47C34" w14:paraId="79047C0A" w14:textId="77777777" w:rsidTr="004F7490">
        <w:trPr>
          <w:trHeight w:val="576"/>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723579CA" w14:textId="74EEAC15" w:rsidR="004F4F24" w:rsidRPr="003D745B" w:rsidRDefault="003D745B" w:rsidP="004F4F24">
            <w:pPr>
              <w:spacing w:after="0" w:line="240" w:lineRule="auto"/>
              <w:rPr>
                <w:rFonts w:eastAsia="Times New Roman" w:cstheme="minorHAnsi"/>
                <w:kern w:val="0"/>
                <w:szCs w:val="24"/>
                <w:lang w:eastAsia="en-GB"/>
                <w14:ligatures w14:val="none"/>
              </w:rPr>
            </w:pPr>
            <w:r w:rsidRPr="003D745B">
              <w:rPr>
                <w:rFonts w:eastAsia="Times New Roman" w:cstheme="minorHAnsi"/>
                <w:kern w:val="0"/>
                <w:szCs w:val="24"/>
                <w:lang w:eastAsia="en-GB"/>
                <w14:ligatures w14:val="none"/>
              </w:rPr>
              <w:t>Improve road surface / traffic flow / lights / signage / layout</w:t>
            </w:r>
          </w:p>
        </w:tc>
        <w:tc>
          <w:tcPr>
            <w:tcW w:w="992" w:type="dxa"/>
            <w:tcBorders>
              <w:top w:val="nil"/>
              <w:left w:val="nil"/>
              <w:bottom w:val="single" w:sz="4" w:space="0" w:color="auto"/>
              <w:right w:val="single" w:sz="4" w:space="0" w:color="auto"/>
            </w:tcBorders>
            <w:shd w:val="clear" w:color="auto" w:fill="DDEDEF" w:themeFill="accent2" w:themeFillTint="33"/>
            <w:noWrap/>
            <w:vAlign w:val="center"/>
            <w:hideMark/>
          </w:tcPr>
          <w:p w14:paraId="088E3B30" w14:textId="3F07BB8C" w:rsidR="004F4F24" w:rsidRPr="003D745B" w:rsidRDefault="003D745B" w:rsidP="004F4F24">
            <w:pPr>
              <w:spacing w:after="0" w:line="240" w:lineRule="auto"/>
              <w:jc w:val="center"/>
              <w:rPr>
                <w:rFonts w:eastAsia="Times New Roman" w:cstheme="minorHAnsi"/>
                <w:color w:val="000000"/>
                <w:kern w:val="0"/>
                <w:szCs w:val="24"/>
                <w:lang w:eastAsia="en-GB"/>
                <w14:ligatures w14:val="none"/>
              </w:rPr>
            </w:pPr>
            <w:r w:rsidRPr="003D745B">
              <w:rPr>
                <w:rFonts w:eastAsia="Times New Roman" w:cstheme="minorHAnsi"/>
                <w:color w:val="000000"/>
                <w:kern w:val="0"/>
                <w:szCs w:val="24"/>
                <w:lang w:eastAsia="en-GB"/>
                <w14:ligatures w14:val="none"/>
              </w:rPr>
              <w:t>323</w:t>
            </w:r>
          </w:p>
        </w:tc>
        <w:tc>
          <w:tcPr>
            <w:tcW w:w="838" w:type="dxa"/>
            <w:tcBorders>
              <w:top w:val="nil"/>
              <w:left w:val="nil"/>
              <w:bottom w:val="single" w:sz="4" w:space="0" w:color="auto"/>
              <w:right w:val="single" w:sz="4" w:space="0" w:color="auto"/>
            </w:tcBorders>
            <w:shd w:val="clear" w:color="auto" w:fill="DDEDEF" w:themeFill="accent2" w:themeFillTint="33"/>
            <w:noWrap/>
            <w:vAlign w:val="center"/>
            <w:hideMark/>
          </w:tcPr>
          <w:p w14:paraId="53815D34" w14:textId="26DF3D10" w:rsidR="004F4F24" w:rsidRPr="003D745B" w:rsidRDefault="003D745B" w:rsidP="004F4F24">
            <w:pPr>
              <w:spacing w:after="0" w:line="240" w:lineRule="auto"/>
              <w:jc w:val="center"/>
              <w:rPr>
                <w:rFonts w:eastAsia="Times New Roman" w:cstheme="minorHAnsi"/>
                <w:color w:val="000000"/>
                <w:kern w:val="0"/>
                <w:szCs w:val="24"/>
                <w:lang w:eastAsia="en-GB"/>
                <w14:ligatures w14:val="none"/>
              </w:rPr>
            </w:pPr>
            <w:r w:rsidRPr="003D745B">
              <w:rPr>
                <w:rFonts w:eastAsia="Times New Roman" w:cstheme="minorHAnsi"/>
                <w:color w:val="000000"/>
                <w:kern w:val="0"/>
                <w:szCs w:val="24"/>
                <w:lang w:eastAsia="en-GB"/>
                <w14:ligatures w14:val="none"/>
              </w:rPr>
              <w:t>23.1</w:t>
            </w:r>
          </w:p>
        </w:tc>
        <w:tc>
          <w:tcPr>
            <w:tcW w:w="6150" w:type="dxa"/>
            <w:tcBorders>
              <w:top w:val="nil"/>
              <w:left w:val="nil"/>
              <w:bottom w:val="single" w:sz="4" w:space="0" w:color="auto"/>
              <w:right w:val="single" w:sz="4" w:space="0" w:color="auto"/>
            </w:tcBorders>
            <w:shd w:val="clear" w:color="auto" w:fill="DDEDEF" w:themeFill="accent2" w:themeFillTint="33"/>
            <w:noWrap/>
            <w:vAlign w:val="bottom"/>
            <w:hideMark/>
          </w:tcPr>
          <w:p w14:paraId="2EBFB96E" w14:textId="77777777" w:rsidR="004F4F24" w:rsidRPr="002B15DF" w:rsidRDefault="004F4F24" w:rsidP="004F4F24">
            <w:pPr>
              <w:spacing w:after="0" w:line="240" w:lineRule="auto"/>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 </w:t>
            </w:r>
          </w:p>
          <w:p w14:paraId="662B248E" w14:textId="77777777" w:rsidR="003D745B" w:rsidRPr="002B15DF" w:rsidRDefault="003D745B" w:rsidP="00F37144">
            <w:pPr>
              <w:pStyle w:val="ListParagraph"/>
              <w:numPr>
                <w:ilvl w:val="0"/>
                <w:numId w:val="18"/>
              </w:numPr>
              <w:rPr>
                <w:rFonts w:ascii="Calibri" w:hAnsi="Calibri" w:cs="Calibri"/>
                <w:color w:val="000000"/>
                <w:szCs w:val="24"/>
              </w:rPr>
            </w:pPr>
            <w:r w:rsidRPr="002B15DF">
              <w:rPr>
                <w:rFonts w:ascii="Calibri" w:hAnsi="Calibri" w:cs="Calibri"/>
                <w:color w:val="000000"/>
                <w:szCs w:val="24"/>
              </w:rPr>
              <w:t xml:space="preserve">The state of the roads </w:t>
            </w:r>
            <w:proofErr w:type="gramStart"/>
            <w:r w:rsidRPr="002B15DF">
              <w:rPr>
                <w:rFonts w:ascii="Calibri" w:hAnsi="Calibri" w:cs="Calibri"/>
                <w:color w:val="000000"/>
                <w:szCs w:val="24"/>
              </w:rPr>
              <w:t>are</w:t>
            </w:r>
            <w:proofErr w:type="gramEnd"/>
            <w:r w:rsidRPr="002B15DF">
              <w:rPr>
                <w:rFonts w:ascii="Calibri" w:hAnsi="Calibri" w:cs="Calibri"/>
                <w:color w:val="000000"/>
                <w:szCs w:val="24"/>
              </w:rPr>
              <w:t xml:space="preserve"> really bad. Potholes and damage to roads takes ages to fix, and the vast majority of road markings need redoing. A lot of speed bumps have faded paint to the point where it’s </w:t>
            </w:r>
            <w:r w:rsidRPr="002B15DF">
              <w:rPr>
                <w:rFonts w:ascii="Calibri" w:hAnsi="Calibri" w:cs="Calibri"/>
                <w:color w:val="000000"/>
                <w:szCs w:val="24"/>
              </w:rPr>
              <w:lastRenderedPageBreak/>
              <w:t>difficult to see. Junction markings have faded so it’s not clear that you need to give way on some streets.</w:t>
            </w:r>
          </w:p>
          <w:p w14:paraId="33FCCFF9" w14:textId="6B3B8A07" w:rsidR="004F4F24" w:rsidRPr="002B15DF" w:rsidRDefault="003D745B" w:rsidP="00F37144">
            <w:pPr>
              <w:pStyle w:val="ListParagraph"/>
              <w:numPr>
                <w:ilvl w:val="0"/>
                <w:numId w:val="18"/>
              </w:numPr>
              <w:rPr>
                <w:rFonts w:ascii="Calibri" w:hAnsi="Calibri" w:cs="Calibri"/>
                <w:color w:val="000000"/>
                <w:szCs w:val="24"/>
              </w:rPr>
            </w:pPr>
            <w:r w:rsidRPr="002B15DF">
              <w:rPr>
                <w:rFonts w:ascii="Calibri" w:hAnsi="Calibri" w:cs="Calibri"/>
                <w:color w:val="000000"/>
                <w:szCs w:val="24"/>
              </w:rPr>
              <w:t xml:space="preserve">Driving around Cardiff is an absolute nightmare. It’s becoming impossible to work. Spending more time driving due to poor road design and traffic management and ridiculous speed </w:t>
            </w:r>
            <w:proofErr w:type="gramStart"/>
            <w:r w:rsidRPr="002B15DF">
              <w:rPr>
                <w:rFonts w:ascii="Calibri" w:hAnsi="Calibri" w:cs="Calibri"/>
                <w:color w:val="000000"/>
                <w:szCs w:val="24"/>
              </w:rPr>
              <w:t>limits.</w:t>
            </w:r>
            <w:r w:rsidR="004F4F24" w:rsidRPr="002B15DF">
              <w:rPr>
                <w:rFonts w:ascii="Calibri" w:hAnsi="Calibri" w:cs="Calibri"/>
                <w:color w:val="000000"/>
                <w:szCs w:val="24"/>
              </w:rPr>
              <w:t>.</w:t>
            </w:r>
            <w:proofErr w:type="gramEnd"/>
          </w:p>
          <w:p w14:paraId="24E179A5" w14:textId="5AEF2949" w:rsidR="004F4F24" w:rsidRPr="002B15DF" w:rsidRDefault="003D745B" w:rsidP="00F37144">
            <w:pPr>
              <w:pStyle w:val="ListParagraph"/>
              <w:numPr>
                <w:ilvl w:val="0"/>
                <w:numId w:val="18"/>
              </w:numPr>
              <w:rPr>
                <w:rFonts w:ascii="Calibri" w:hAnsi="Calibri" w:cs="Calibri"/>
                <w:color w:val="000000"/>
                <w:szCs w:val="24"/>
              </w:rPr>
            </w:pPr>
            <w:r w:rsidRPr="002B15DF">
              <w:rPr>
                <w:rFonts w:ascii="Calibri" w:hAnsi="Calibri" w:cs="Calibri"/>
                <w:color w:val="000000"/>
                <w:szCs w:val="24"/>
              </w:rPr>
              <w:t>Congestion on castle street and the junction at Newport Road down to the prison both ways. It feels to me that the light systems for basically the whole area are causing the congestion.</w:t>
            </w:r>
          </w:p>
        </w:tc>
      </w:tr>
      <w:tr w:rsidR="00E4513C" w:rsidRPr="004F4F24" w14:paraId="670EC7CE" w14:textId="77777777" w:rsidTr="000076A9">
        <w:trPr>
          <w:trHeight w:val="27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C178850" w14:textId="251D6FEB" w:rsidR="004F4F24" w:rsidRPr="002B15DF" w:rsidRDefault="002B15DF" w:rsidP="004F4F24">
            <w:pPr>
              <w:spacing w:after="0" w:line="240" w:lineRule="auto"/>
              <w:rPr>
                <w:rFonts w:eastAsia="Times New Roman" w:cstheme="minorHAnsi"/>
                <w:kern w:val="0"/>
                <w:szCs w:val="24"/>
                <w:lang w:eastAsia="en-GB"/>
                <w14:ligatures w14:val="none"/>
              </w:rPr>
            </w:pPr>
            <w:r w:rsidRPr="002B15DF">
              <w:rPr>
                <w:rFonts w:eastAsia="Times New Roman" w:cstheme="minorHAnsi"/>
                <w:kern w:val="0"/>
                <w:szCs w:val="24"/>
                <w:lang w:eastAsia="en-GB"/>
                <w14:ligatures w14:val="none"/>
              </w:rPr>
              <w:lastRenderedPageBreak/>
              <w:t>Critical comment re bike / bus lanes</w:t>
            </w:r>
          </w:p>
        </w:tc>
        <w:tc>
          <w:tcPr>
            <w:tcW w:w="992" w:type="dxa"/>
            <w:tcBorders>
              <w:top w:val="nil"/>
              <w:left w:val="nil"/>
              <w:bottom w:val="single" w:sz="4" w:space="0" w:color="auto"/>
              <w:right w:val="single" w:sz="4" w:space="0" w:color="auto"/>
            </w:tcBorders>
            <w:shd w:val="clear" w:color="auto" w:fill="auto"/>
            <w:noWrap/>
            <w:vAlign w:val="center"/>
            <w:hideMark/>
          </w:tcPr>
          <w:p w14:paraId="6DD5487D" w14:textId="47BA7F52" w:rsidR="004F4F24" w:rsidRPr="002B15DF" w:rsidRDefault="002B15DF" w:rsidP="002B15DF">
            <w:pPr>
              <w:spacing w:after="0" w:line="240" w:lineRule="auto"/>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315</w:t>
            </w:r>
          </w:p>
        </w:tc>
        <w:tc>
          <w:tcPr>
            <w:tcW w:w="838" w:type="dxa"/>
            <w:tcBorders>
              <w:top w:val="nil"/>
              <w:left w:val="nil"/>
              <w:bottom w:val="single" w:sz="4" w:space="0" w:color="auto"/>
              <w:right w:val="single" w:sz="4" w:space="0" w:color="auto"/>
            </w:tcBorders>
            <w:shd w:val="clear" w:color="auto" w:fill="auto"/>
            <w:noWrap/>
            <w:vAlign w:val="center"/>
            <w:hideMark/>
          </w:tcPr>
          <w:p w14:paraId="2A4AE50A" w14:textId="10299CC6" w:rsidR="004F4F24" w:rsidRPr="002B15DF" w:rsidRDefault="002B15DF" w:rsidP="004F4F24">
            <w:pPr>
              <w:spacing w:after="0" w:line="240" w:lineRule="auto"/>
              <w:jc w:val="center"/>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22.6</w:t>
            </w:r>
          </w:p>
        </w:tc>
        <w:tc>
          <w:tcPr>
            <w:tcW w:w="6150" w:type="dxa"/>
            <w:tcBorders>
              <w:top w:val="nil"/>
              <w:left w:val="nil"/>
              <w:bottom w:val="single" w:sz="4" w:space="0" w:color="auto"/>
              <w:right w:val="single" w:sz="4" w:space="0" w:color="auto"/>
            </w:tcBorders>
            <w:shd w:val="clear" w:color="auto" w:fill="auto"/>
            <w:noWrap/>
            <w:vAlign w:val="bottom"/>
            <w:hideMark/>
          </w:tcPr>
          <w:p w14:paraId="0A06F211" w14:textId="77777777" w:rsidR="004F4F24" w:rsidRPr="002B15DF" w:rsidRDefault="004F4F24" w:rsidP="004F4F24">
            <w:pPr>
              <w:spacing w:after="0" w:line="240" w:lineRule="auto"/>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 </w:t>
            </w:r>
          </w:p>
          <w:p w14:paraId="27563247" w14:textId="77777777" w:rsidR="002B15DF" w:rsidRPr="002B15DF" w:rsidRDefault="002B15DF" w:rsidP="00F37144">
            <w:pPr>
              <w:pStyle w:val="ListParagraph"/>
              <w:numPr>
                <w:ilvl w:val="0"/>
                <w:numId w:val="19"/>
              </w:numPr>
              <w:rPr>
                <w:rFonts w:ascii="Calibri" w:hAnsi="Calibri" w:cs="Calibri"/>
                <w:color w:val="000000"/>
                <w:szCs w:val="24"/>
              </w:rPr>
            </w:pPr>
            <w:r w:rsidRPr="002B15DF">
              <w:rPr>
                <w:rFonts w:ascii="Calibri" w:hAnsi="Calibri" w:cs="Calibri"/>
                <w:color w:val="000000"/>
                <w:szCs w:val="24"/>
              </w:rPr>
              <w:t>Council is attempting to bully cars off the road, not by proving viable alternatives, but by making it as hard as possible to use a car. Road space and parking being stripped away by unused cycle lanes</w:t>
            </w:r>
          </w:p>
          <w:p w14:paraId="65024286" w14:textId="77777777" w:rsidR="002B15DF" w:rsidRPr="002B15DF" w:rsidRDefault="002B15DF" w:rsidP="00F37144">
            <w:pPr>
              <w:pStyle w:val="ListParagraph"/>
              <w:numPr>
                <w:ilvl w:val="0"/>
                <w:numId w:val="19"/>
              </w:numPr>
              <w:spacing w:after="0" w:line="240" w:lineRule="auto"/>
              <w:rPr>
                <w:rFonts w:eastAsia="Times New Roman" w:cstheme="minorHAnsi"/>
                <w:color w:val="000000"/>
                <w:kern w:val="0"/>
                <w:szCs w:val="24"/>
                <w:lang w:eastAsia="en-GB"/>
                <w14:ligatures w14:val="none"/>
              </w:rPr>
            </w:pPr>
            <w:r w:rsidRPr="002B15DF">
              <w:rPr>
                <w:rFonts w:ascii="Calibri" w:hAnsi="Calibri" w:cs="Calibri"/>
                <w:color w:val="000000"/>
                <w:szCs w:val="24"/>
              </w:rPr>
              <w:t>The cycle lanes in the city are always empty and will just randomly stop meaning cyclist still cycle in the road next to them. These lanes have also caused an increase in congestion with the same amount of people using their cars. It seems a waste of time and money.</w:t>
            </w:r>
            <w:r w:rsidRPr="002B15DF">
              <w:t xml:space="preserve"> </w:t>
            </w:r>
          </w:p>
          <w:p w14:paraId="16416D67" w14:textId="79B9B92F" w:rsidR="004F4F24" w:rsidRPr="002B15DF" w:rsidRDefault="002B15DF" w:rsidP="00F37144">
            <w:pPr>
              <w:pStyle w:val="ListParagraph"/>
              <w:numPr>
                <w:ilvl w:val="0"/>
                <w:numId w:val="19"/>
              </w:numPr>
              <w:spacing w:after="0" w:line="240" w:lineRule="auto"/>
              <w:rPr>
                <w:rFonts w:eastAsia="Times New Roman" w:cstheme="minorHAnsi"/>
                <w:color w:val="000000"/>
                <w:kern w:val="0"/>
                <w:szCs w:val="24"/>
                <w:lang w:eastAsia="en-GB"/>
                <w14:ligatures w14:val="none"/>
              </w:rPr>
            </w:pPr>
            <w:r w:rsidRPr="002B15DF">
              <w:rPr>
                <w:rFonts w:ascii="Calibri" w:hAnsi="Calibri" w:cs="Calibri"/>
                <w:color w:val="000000"/>
                <w:szCs w:val="24"/>
              </w:rPr>
              <w:t>Less bus lanes, less traffic lights, more clear access for cars, clear signage, less traffic enforcement cameras. Less pointless cycle lanes/paths.</w:t>
            </w:r>
          </w:p>
        </w:tc>
      </w:tr>
      <w:tr w:rsidR="002B15DF" w:rsidRPr="004F4F24" w14:paraId="2DCB5DA5" w14:textId="77777777" w:rsidTr="004F7490">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1FB77BE1" w14:textId="155D1899" w:rsidR="002B15DF" w:rsidRPr="000076A9" w:rsidRDefault="002B15DF" w:rsidP="004F4F24">
            <w:pPr>
              <w:spacing w:after="0" w:line="240" w:lineRule="auto"/>
              <w:rPr>
                <w:rFonts w:eastAsia="Times New Roman" w:cstheme="minorHAnsi"/>
                <w:kern w:val="0"/>
                <w:szCs w:val="24"/>
                <w:lang w:eastAsia="en-GB"/>
                <w14:ligatures w14:val="none"/>
              </w:rPr>
            </w:pPr>
            <w:r w:rsidRPr="000076A9">
              <w:rPr>
                <w:rFonts w:eastAsia="Times New Roman" w:cstheme="minorHAnsi"/>
                <w:kern w:val="0"/>
                <w:szCs w:val="24"/>
                <w:lang w:eastAsia="en-GB"/>
                <w14:ligatures w14:val="none"/>
              </w:rPr>
              <w:t>Safety comment</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D183470" w14:textId="0AA54EFC" w:rsidR="002B15DF" w:rsidRPr="000076A9" w:rsidRDefault="002B15DF" w:rsidP="002B15DF">
            <w:pPr>
              <w:spacing w:after="0" w:line="240" w:lineRule="auto"/>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205</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4A09464" w14:textId="109DB9E7" w:rsidR="002B15DF" w:rsidRPr="000076A9" w:rsidRDefault="002B15DF" w:rsidP="004F4F24">
            <w:pPr>
              <w:spacing w:after="0" w:line="240" w:lineRule="auto"/>
              <w:jc w:val="center"/>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14.7</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51429423" w14:textId="77777777" w:rsidR="002B15DF" w:rsidRPr="000076A9" w:rsidRDefault="002B15DF"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Pavements are terrible - constantly flooded and full of trip hazards. Can we also have better lit routes across parks for coming home at night.</w:t>
            </w:r>
          </w:p>
          <w:p w14:paraId="7B951762" w14:textId="77777777" w:rsidR="002B15DF" w:rsidRDefault="000076A9"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E-bikes (uber eats et al) are a hazard all over the city. People are travelling at high speed in pedestrian areas and cycle lanes, often in dark clothing and without light. That needs to be address asap given the potential for injury.</w:t>
            </w:r>
          </w:p>
          <w:p w14:paraId="1F6982CB" w14:textId="096EF27B" w:rsidR="000076A9" w:rsidRPr="000076A9" w:rsidRDefault="000076A9" w:rsidP="000076A9">
            <w:pPr>
              <w:pStyle w:val="ListParagraph"/>
              <w:spacing w:after="0" w:line="240" w:lineRule="auto"/>
              <w:rPr>
                <w:rFonts w:eastAsia="Times New Roman" w:cstheme="minorHAnsi"/>
                <w:color w:val="000000"/>
                <w:kern w:val="0"/>
                <w:szCs w:val="24"/>
                <w:lang w:eastAsia="en-GB"/>
                <w14:ligatures w14:val="none"/>
              </w:rPr>
            </w:pPr>
          </w:p>
        </w:tc>
      </w:tr>
    </w:tbl>
    <w:p w14:paraId="5B130ACE" w14:textId="77777777" w:rsidR="00CF5D62" w:rsidRPr="00463651" w:rsidRDefault="00CF5D62" w:rsidP="00CF5D62">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3D2B5671" w14:textId="77777777" w:rsidR="00EC272D" w:rsidRDefault="00EC272D" w:rsidP="00763668">
      <w:pPr>
        <w:rPr>
          <w:b/>
          <w:bCs/>
          <w:u w:val="single"/>
          <w:lang w:eastAsia="en-GB"/>
        </w:rPr>
      </w:pPr>
    </w:p>
    <w:p w14:paraId="6C5EF4E1" w14:textId="77777777" w:rsidR="009E6C1F" w:rsidRDefault="009E6C1F">
      <w:pPr>
        <w:rPr>
          <w:rFonts w:ascii="Arial" w:eastAsia="Times New Roman" w:hAnsi="Arial" w:cs="Arial"/>
          <w:color w:val="000000"/>
          <w:kern w:val="0"/>
          <w:sz w:val="26"/>
          <w:szCs w:val="26"/>
          <w:lang w:eastAsia="en-GB"/>
          <w14:ligatures w14:val="none"/>
        </w:rPr>
      </w:pPr>
      <w:r>
        <w:rPr>
          <w:rFonts w:ascii="Arial" w:eastAsia="Times New Roman" w:hAnsi="Arial" w:cs="Arial"/>
          <w:color w:val="000000"/>
          <w:kern w:val="0"/>
          <w:sz w:val="26"/>
          <w:szCs w:val="26"/>
          <w:lang w:eastAsia="en-GB"/>
          <w14:ligatures w14:val="none"/>
        </w:rPr>
        <w:br w:type="page"/>
      </w:r>
    </w:p>
    <w:p w14:paraId="2219CA6A" w14:textId="3D7C809E" w:rsidR="009E6C1F" w:rsidRDefault="009E6C1F" w:rsidP="009E6C1F">
      <w:pPr>
        <w:pStyle w:val="Heading1"/>
        <w:rPr>
          <w:rFonts w:eastAsia="Times New Roman"/>
          <w:lang w:eastAsia="en-GB"/>
        </w:rPr>
      </w:pPr>
      <w:bookmarkStart w:id="56" w:name="_Toc202355693"/>
      <w:r>
        <w:rPr>
          <w:rFonts w:eastAsia="Times New Roman"/>
          <w:lang w:eastAsia="en-GB"/>
        </w:rPr>
        <w:lastRenderedPageBreak/>
        <w:t>About You</w:t>
      </w:r>
      <w:bookmarkEnd w:id="56"/>
    </w:p>
    <w:p w14:paraId="0F5CA2F8" w14:textId="43B23087" w:rsidR="00B14C7A" w:rsidRDefault="00B14C7A" w:rsidP="00B14C7A">
      <w:pPr>
        <w:pStyle w:val="Heading2"/>
        <w:rPr>
          <w:shd w:val="clear" w:color="auto" w:fill="FFFFFF"/>
        </w:rPr>
      </w:pPr>
      <w:bookmarkStart w:id="57" w:name="_Toc202355694"/>
      <w:r>
        <w:rPr>
          <w:shd w:val="clear" w:color="auto" w:fill="FFFFFF"/>
        </w:rPr>
        <w:t>What is your preferred language?</w:t>
      </w:r>
      <w:bookmarkEnd w:id="57"/>
    </w:p>
    <w:tbl>
      <w:tblPr>
        <w:tblW w:w="3879" w:type="dxa"/>
        <w:tblLook w:val="04E0" w:firstRow="1" w:lastRow="1" w:firstColumn="1" w:lastColumn="0" w:noHBand="0" w:noVBand="1"/>
      </w:tblPr>
      <w:tblGrid>
        <w:gridCol w:w="1954"/>
        <w:gridCol w:w="965"/>
        <w:gridCol w:w="960"/>
      </w:tblGrid>
      <w:tr w:rsidR="00B14C7A" w:rsidRPr="00B14C7A" w14:paraId="7D27EB15" w14:textId="77777777" w:rsidTr="00DA08F8">
        <w:trPr>
          <w:trHeight w:val="312"/>
        </w:trPr>
        <w:tc>
          <w:tcPr>
            <w:tcW w:w="1954"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0856210A" w14:textId="36BABA2F" w:rsidR="00B14C7A" w:rsidRPr="00056BAE" w:rsidRDefault="00B14C7A" w:rsidP="00B14C7A">
            <w:pPr>
              <w:spacing w:after="0" w:line="240" w:lineRule="auto"/>
              <w:rPr>
                <w:rFonts w:ascii="Aptos Narrow" w:eastAsia="Times New Roman" w:hAnsi="Aptos Narrow" w:cs="Times New Roman"/>
                <w:color w:val="000000"/>
                <w:kern w:val="0"/>
                <w:szCs w:val="24"/>
                <w:lang w:eastAsia="en-GB"/>
                <w14:ligatures w14:val="none"/>
              </w:rPr>
            </w:pPr>
          </w:p>
        </w:tc>
        <w:tc>
          <w:tcPr>
            <w:tcW w:w="965"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B3E4490" w14:textId="233FEE70" w:rsidR="00B14C7A" w:rsidRPr="00056BAE" w:rsidRDefault="00B14C7A" w:rsidP="00B14C7A">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ED9308A" w14:textId="77777777" w:rsidR="00B14C7A" w:rsidRPr="00056BAE" w:rsidRDefault="00B14C7A" w:rsidP="00B14C7A">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B14C7A" w:rsidRPr="00B14C7A" w14:paraId="1ED9F02C" w14:textId="77777777" w:rsidTr="00B14C7A">
        <w:trPr>
          <w:trHeight w:val="288"/>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7F72735F" w14:textId="77777777" w:rsidR="00B14C7A" w:rsidRPr="00056BAE" w:rsidRDefault="00B14C7A" w:rsidP="00B14C7A">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English</w:t>
            </w:r>
          </w:p>
        </w:tc>
        <w:tc>
          <w:tcPr>
            <w:tcW w:w="965" w:type="dxa"/>
            <w:tcBorders>
              <w:top w:val="nil"/>
              <w:left w:val="nil"/>
              <w:bottom w:val="single" w:sz="4" w:space="0" w:color="auto"/>
              <w:right w:val="single" w:sz="4" w:space="0" w:color="auto"/>
            </w:tcBorders>
            <w:shd w:val="clear" w:color="auto" w:fill="auto"/>
            <w:noWrap/>
            <w:vAlign w:val="bottom"/>
            <w:hideMark/>
          </w:tcPr>
          <w:p w14:paraId="64C0EF55" w14:textId="7C781FF9" w:rsidR="00B14C7A" w:rsidRPr="00056BAE" w:rsidRDefault="00B14C7A" w:rsidP="00B14C7A">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2,219</w:t>
            </w:r>
          </w:p>
        </w:tc>
        <w:tc>
          <w:tcPr>
            <w:tcW w:w="960" w:type="dxa"/>
            <w:tcBorders>
              <w:top w:val="nil"/>
              <w:left w:val="nil"/>
              <w:bottom w:val="single" w:sz="4" w:space="0" w:color="auto"/>
              <w:right w:val="single" w:sz="4" w:space="0" w:color="auto"/>
            </w:tcBorders>
            <w:shd w:val="clear" w:color="auto" w:fill="auto"/>
            <w:noWrap/>
            <w:vAlign w:val="bottom"/>
            <w:hideMark/>
          </w:tcPr>
          <w:p w14:paraId="58AA7867" w14:textId="77777777" w:rsidR="00B14C7A" w:rsidRPr="00056BAE" w:rsidRDefault="00B14C7A" w:rsidP="00B14C7A">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96.6</w:t>
            </w:r>
          </w:p>
        </w:tc>
      </w:tr>
      <w:tr w:rsidR="00B14C7A" w:rsidRPr="00B14C7A" w14:paraId="1A1E2E17" w14:textId="77777777" w:rsidTr="00B14C7A">
        <w:trPr>
          <w:trHeight w:val="288"/>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29DF78EA" w14:textId="77777777" w:rsidR="00B14C7A" w:rsidRPr="00056BAE" w:rsidRDefault="00B14C7A" w:rsidP="00B14C7A">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Welsh</w:t>
            </w:r>
          </w:p>
        </w:tc>
        <w:tc>
          <w:tcPr>
            <w:tcW w:w="965" w:type="dxa"/>
            <w:tcBorders>
              <w:top w:val="nil"/>
              <w:left w:val="nil"/>
              <w:bottom w:val="single" w:sz="4" w:space="0" w:color="auto"/>
              <w:right w:val="single" w:sz="4" w:space="0" w:color="auto"/>
            </w:tcBorders>
            <w:shd w:val="clear" w:color="auto" w:fill="auto"/>
            <w:noWrap/>
            <w:vAlign w:val="bottom"/>
            <w:hideMark/>
          </w:tcPr>
          <w:p w14:paraId="7D2E73EF" w14:textId="7E698D2C" w:rsidR="00B14C7A" w:rsidRPr="00056BAE" w:rsidRDefault="00B14C7A" w:rsidP="00B14C7A">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69</w:t>
            </w:r>
          </w:p>
        </w:tc>
        <w:tc>
          <w:tcPr>
            <w:tcW w:w="960" w:type="dxa"/>
            <w:tcBorders>
              <w:top w:val="nil"/>
              <w:left w:val="nil"/>
              <w:bottom w:val="single" w:sz="4" w:space="0" w:color="auto"/>
              <w:right w:val="single" w:sz="4" w:space="0" w:color="auto"/>
            </w:tcBorders>
            <w:shd w:val="clear" w:color="auto" w:fill="auto"/>
            <w:noWrap/>
            <w:vAlign w:val="bottom"/>
            <w:hideMark/>
          </w:tcPr>
          <w:p w14:paraId="7A228A3D" w14:textId="77777777" w:rsidR="00B14C7A" w:rsidRPr="00056BAE" w:rsidRDefault="00B14C7A" w:rsidP="00B14C7A">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3.0</w:t>
            </w:r>
          </w:p>
        </w:tc>
      </w:tr>
      <w:tr w:rsidR="00B14C7A" w:rsidRPr="00B14C7A" w14:paraId="7336E858" w14:textId="77777777" w:rsidTr="00B14C7A">
        <w:trPr>
          <w:trHeight w:val="300"/>
        </w:trPr>
        <w:tc>
          <w:tcPr>
            <w:tcW w:w="1954" w:type="dxa"/>
            <w:tcBorders>
              <w:top w:val="nil"/>
              <w:left w:val="single" w:sz="4" w:space="0" w:color="auto"/>
              <w:bottom w:val="double" w:sz="6" w:space="0" w:color="auto"/>
              <w:right w:val="single" w:sz="4" w:space="0" w:color="auto"/>
            </w:tcBorders>
            <w:shd w:val="clear" w:color="auto" w:fill="auto"/>
            <w:noWrap/>
            <w:vAlign w:val="bottom"/>
            <w:hideMark/>
          </w:tcPr>
          <w:p w14:paraId="12DAD970" w14:textId="77777777" w:rsidR="00B14C7A" w:rsidRPr="00056BAE" w:rsidRDefault="00B14C7A" w:rsidP="00B14C7A">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 (please specify)</w:t>
            </w:r>
          </w:p>
        </w:tc>
        <w:tc>
          <w:tcPr>
            <w:tcW w:w="965" w:type="dxa"/>
            <w:tcBorders>
              <w:top w:val="nil"/>
              <w:left w:val="nil"/>
              <w:bottom w:val="double" w:sz="6" w:space="0" w:color="auto"/>
              <w:right w:val="single" w:sz="4" w:space="0" w:color="auto"/>
            </w:tcBorders>
            <w:shd w:val="clear" w:color="auto" w:fill="auto"/>
            <w:noWrap/>
            <w:vAlign w:val="bottom"/>
            <w:hideMark/>
          </w:tcPr>
          <w:p w14:paraId="70D45030" w14:textId="3AE60E52" w:rsidR="00B14C7A" w:rsidRPr="00056BAE" w:rsidRDefault="00B14C7A" w:rsidP="00B14C7A">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8</w:t>
            </w:r>
          </w:p>
        </w:tc>
        <w:tc>
          <w:tcPr>
            <w:tcW w:w="960" w:type="dxa"/>
            <w:tcBorders>
              <w:top w:val="nil"/>
              <w:left w:val="nil"/>
              <w:bottom w:val="double" w:sz="6" w:space="0" w:color="auto"/>
              <w:right w:val="single" w:sz="4" w:space="0" w:color="auto"/>
            </w:tcBorders>
            <w:shd w:val="clear" w:color="auto" w:fill="auto"/>
            <w:noWrap/>
            <w:vAlign w:val="bottom"/>
            <w:hideMark/>
          </w:tcPr>
          <w:p w14:paraId="1C152B9D" w14:textId="77777777" w:rsidR="00B14C7A" w:rsidRPr="00056BAE" w:rsidRDefault="00B14C7A" w:rsidP="00B14C7A">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0.3</w:t>
            </w:r>
          </w:p>
        </w:tc>
      </w:tr>
      <w:tr w:rsidR="00B14C7A" w:rsidRPr="00B14C7A" w14:paraId="1BE62ADC" w14:textId="77777777" w:rsidTr="00B14C7A">
        <w:trPr>
          <w:trHeight w:val="300"/>
        </w:trPr>
        <w:tc>
          <w:tcPr>
            <w:tcW w:w="1954" w:type="dxa"/>
            <w:tcBorders>
              <w:top w:val="nil"/>
              <w:left w:val="single" w:sz="4" w:space="0" w:color="auto"/>
              <w:bottom w:val="single" w:sz="4" w:space="0" w:color="auto"/>
              <w:right w:val="single" w:sz="4" w:space="0" w:color="auto"/>
            </w:tcBorders>
            <w:shd w:val="clear" w:color="auto" w:fill="auto"/>
            <w:noWrap/>
            <w:vAlign w:val="bottom"/>
            <w:hideMark/>
          </w:tcPr>
          <w:p w14:paraId="1C7C6EA8" w14:textId="61F109F5" w:rsidR="00B14C7A" w:rsidRPr="00056BAE" w:rsidRDefault="00B14C7A" w:rsidP="00B14C7A">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65" w:type="dxa"/>
            <w:tcBorders>
              <w:top w:val="nil"/>
              <w:left w:val="nil"/>
              <w:bottom w:val="single" w:sz="4" w:space="0" w:color="auto"/>
              <w:right w:val="single" w:sz="4" w:space="0" w:color="auto"/>
            </w:tcBorders>
            <w:shd w:val="clear" w:color="auto" w:fill="auto"/>
            <w:noWrap/>
            <w:vAlign w:val="bottom"/>
            <w:hideMark/>
          </w:tcPr>
          <w:p w14:paraId="6CADF214" w14:textId="35F1585D" w:rsidR="00B14C7A" w:rsidRPr="00056BAE" w:rsidRDefault="00B14C7A" w:rsidP="00B14C7A">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2,296</w:t>
            </w:r>
          </w:p>
        </w:tc>
        <w:tc>
          <w:tcPr>
            <w:tcW w:w="960" w:type="dxa"/>
            <w:tcBorders>
              <w:top w:val="nil"/>
              <w:left w:val="nil"/>
              <w:bottom w:val="single" w:sz="4" w:space="0" w:color="auto"/>
              <w:right w:val="single" w:sz="4" w:space="0" w:color="auto"/>
            </w:tcBorders>
            <w:shd w:val="clear" w:color="auto" w:fill="auto"/>
            <w:noWrap/>
            <w:vAlign w:val="bottom"/>
            <w:hideMark/>
          </w:tcPr>
          <w:p w14:paraId="682CDB4E" w14:textId="1A0178C8" w:rsidR="00B14C7A" w:rsidRPr="00056BAE" w:rsidRDefault="00B14C7A" w:rsidP="00B14C7A">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100</w:t>
            </w:r>
          </w:p>
        </w:tc>
      </w:tr>
    </w:tbl>
    <w:p w14:paraId="30C9A343" w14:textId="11007CDE" w:rsidR="00AB5850" w:rsidRDefault="00B14C7A" w:rsidP="00B14C7A">
      <w:pPr>
        <w:rPr>
          <w:lang w:eastAsia="en-GB"/>
        </w:rPr>
      </w:pPr>
      <w:r>
        <w:rPr>
          <w:lang w:eastAsia="en-GB"/>
        </w:rPr>
        <w:t>Six of the eight people who selected ‘Other’ supplied further information: three said ‘Both English and Welsh’, one said English, one said BSL and the last gave a different language.</w:t>
      </w:r>
    </w:p>
    <w:p w14:paraId="1C5859C3" w14:textId="53C8E831" w:rsidR="00AB5850" w:rsidRDefault="00AB5850" w:rsidP="00AB5850">
      <w:pPr>
        <w:pStyle w:val="Heading2"/>
        <w:rPr>
          <w:shd w:val="clear" w:color="auto" w:fill="FFFFFF"/>
        </w:rPr>
      </w:pPr>
      <w:bookmarkStart w:id="58" w:name="_Toc202355695"/>
      <w:r>
        <w:rPr>
          <w:shd w:val="clear" w:color="auto" w:fill="FFFFFF"/>
        </w:rPr>
        <w:t>What was your age on your last birthday?</w:t>
      </w:r>
      <w:bookmarkEnd w:id="58"/>
    </w:p>
    <w:tbl>
      <w:tblPr>
        <w:tblW w:w="3590" w:type="dxa"/>
        <w:tblLook w:val="04A0" w:firstRow="1" w:lastRow="0" w:firstColumn="1" w:lastColumn="0" w:noHBand="0" w:noVBand="1"/>
      </w:tblPr>
      <w:tblGrid>
        <w:gridCol w:w="1670"/>
        <w:gridCol w:w="960"/>
        <w:gridCol w:w="960"/>
      </w:tblGrid>
      <w:tr w:rsidR="00387C38" w:rsidRPr="00387C38" w14:paraId="576A44B5" w14:textId="77777777" w:rsidTr="00DA08F8">
        <w:trPr>
          <w:trHeight w:val="324"/>
        </w:trPr>
        <w:tc>
          <w:tcPr>
            <w:tcW w:w="1670"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5E93A2E9" w14:textId="77777777" w:rsidR="00387C38" w:rsidRPr="00056BAE" w:rsidRDefault="00387C38" w:rsidP="00387C38">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 </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0DDA91F" w14:textId="7777777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 xml:space="preserve"> No. </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2ADFA5B" w14:textId="7777777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387C38" w:rsidRPr="00387C38" w14:paraId="1E2AD84A"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22DAB0D1"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Under 16</w:t>
            </w:r>
          </w:p>
        </w:tc>
        <w:tc>
          <w:tcPr>
            <w:tcW w:w="960" w:type="dxa"/>
            <w:tcBorders>
              <w:top w:val="nil"/>
              <w:left w:val="nil"/>
              <w:bottom w:val="single" w:sz="4" w:space="0" w:color="auto"/>
              <w:right w:val="single" w:sz="4" w:space="0" w:color="auto"/>
            </w:tcBorders>
            <w:shd w:val="clear" w:color="auto" w:fill="auto"/>
            <w:noWrap/>
            <w:vAlign w:val="bottom"/>
            <w:hideMark/>
          </w:tcPr>
          <w:p w14:paraId="3ABE0C55"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w:t>
            </w:r>
          </w:p>
        </w:tc>
        <w:tc>
          <w:tcPr>
            <w:tcW w:w="960" w:type="dxa"/>
            <w:tcBorders>
              <w:top w:val="nil"/>
              <w:left w:val="nil"/>
              <w:bottom w:val="single" w:sz="4" w:space="0" w:color="auto"/>
              <w:right w:val="single" w:sz="4" w:space="0" w:color="auto"/>
            </w:tcBorders>
            <w:shd w:val="clear" w:color="auto" w:fill="auto"/>
            <w:noWrap/>
            <w:vAlign w:val="bottom"/>
            <w:hideMark/>
          </w:tcPr>
          <w:p w14:paraId="27EBDA85" w14:textId="0C38DAB3"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0.2</w:t>
            </w:r>
          </w:p>
        </w:tc>
      </w:tr>
      <w:tr w:rsidR="00387C38" w:rsidRPr="00387C38" w14:paraId="71173E83"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6CB85CA8"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16-24</w:t>
            </w:r>
          </w:p>
        </w:tc>
        <w:tc>
          <w:tcPr>
            <w:tcW w:w="960" w:type="dxa"/>
            <w:tcBorders>
              <w:top w:val="nil"/>
              <w:left w:val="nil"/>
              <w:bottom w:val="single" w:sz="4" w:space="0" w:color="auto"/>
              <w:right w:val="single" w:sz="4" w:space="0" w:color="auto"/>
            </w:tcBorders>
            <w:shd w:val="clear" w:color="auto" w:fill="auto"/>
            <w:noWrap/>
            <w:vAlign w:val="bottom"/>
            <w:hideMark/>
          </w:tcPr>
          <w:p w14:paraId="77C787B2"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51</w:t>
            </w:r>
          </w:p>
        </w:tc>
        <w:tc>
          <w:tcPr>
            <w:tcW w:w="960" w:type="dxa"/>
            <w:tcBorders>
              <w:top w:val="nil"/>
              <w:left w:val="nil"/>
              <w:bottom w:val="single" w:sz="4" w:space="0" w:color="auto"/>
              <w:right w:val="single" w:sz="4" w:space="0" w:color="auto"/>
            </w:tcBorders>
            <w:shd w:val="clear" w:color="auto" w:fill="auto"/>
            <w:noWrap/>
            <w:vAlign w:val="bottom"/>
            <w:hideMark/>
          </w:tcPr>
          <w:p w14:paraId="3CADC2CE" w14:textId="1092C068"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2.2</w:t>
            </w:r>
          </w:p>
        </w:tc>
      </w:tr>
      <w:tr w:rsidR="00387C38" w:rsidRPr="00387C38" w14:paraId="450D353D"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23C61417"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25-34</w:t>
            </w:r>
          </w:p>
        </w:tc>
        <w:tc>
          <w:tcPr>
            <w:tcW w:w="960" w:type="dxa"/>
            <w:tcBorders>
              <w:top w:val="nil"/>
              <w:left w:val="nil"/>
              <w:bottom w:val="single" w:sz="4" w:space="0" w:color="auto"/>
              <w:right w:val="single" w:sz="4" w:space="0" w:color="auto"/>
            </w:tcBorders>
            <w:shd w:val="clear" w:color="auto" w:fill="auto"/>
            <w:noWrap/>
            <w:vAlign w:val="bottom"/>
            <w:hideMark/>
          </w:tcPr>
          <w:p w14:paraId="00FD6A6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251</w:t>
            </w:r>
          </w:p>
        </w:tc>
        <w:tc>
          <w:tcPr>
            <w:tcW w:w="960" w:type="dxa"/>
            <w:tcBorders>
              <w:top w:val="nil"/>
              <w:left w:val="nil"/>
              <w:bottom w:val="single" w:sz="4" w:space="0" w:color="auto"/>
              <w:right w:val="single" w:sz="4" w:space="0" w:color="auto"/>
            </w:tcBorders>
            <w:shd w:val="clear" w:color="auto" w:fill="auto"/>
            <w:noWrap/>
            <w:vAlign w:val="bottom"/>
            <w:hideMark/>
          </w:tcPr>
          <w:p w14:paraId="14E8E105" w14:textId="41F27D3C"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10.9</w:t>
            </w:r>
          </w:p>
        </w:tc>
      </w:tr>
      <w:tr w:rsidR="00387C38" w:rsidRPr="00387C38" w14:paraId="3DFD5176"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26C041E3"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35-44</w:t>
            </w:r>
          </w:p>
        </w:tc>
        <w:tc>
          <w:tcPr>
            <w:tcW w:w="960" w:type="dxa"/>
            <w:tcBorders>
              <w:top w:val="nil"/>
              <w:left w:val="nil"/>
              <w:bottom w:val="single" w:sz="4" w:space="0" w:color="auto"/>
              <w:right w:val="single" w:sz="4" w:space="0" w:color="auto"/>
            </w:tcBorders>
            <w:shd w:val="clear" w:color="auto" w:fill="auto"/>
            <w:noWrap/>
            <w:vAlign w:val="bottom"/>
            <w:hideMark/>
          </w:tcPr>
          <w:p w14:paraId="38AC5FA8"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358</w:t>
            </w:r>
          </w:p>
        </w:tc>
        <w:tc>
          <w:tcPr>
            <w:tcW w:w="960" w:type="dxa"/>
            <w:tcBorders>
              <w:top w:val="nil"/>
              <w:left w:val="nil"/>
              <w:bottom w:val="single" w:sz="4" w:space="0" w:color="auto"/>
              <w:right w:val="single" w:sz="4" w:space="0" w:color="auto"/>
            </w:tcBorders>
            <w:shd w:val="clear" w:color="auto" w:fill="auto"/>
            <w:noWrap/>
            <w:vAlign w:val="bottom"/>
            <w:hideMark/>
          </w:tcPr>
          <w:p w14:paraId="47DE80BB" w14:textId="4174B5D6"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15.6</w:t>
            </w:r>
          </w:p>
        </w:tc>
      </w:tr>
      <w:tr w:rsidR="00387C38" w:rsidRPr="00387C38" w14:paraId="277779DF"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3A2AF94E"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45-54</w:t>
            </w:r>
          </w:p>
        </w:tc>
        <w:tc>
          <w:tcPr>
            <w:tcW w:w="960" w:type="dxa"/>
            <w:tcBorders>
              <w:top w:val="nil"/>
              <w:left w:val="nil"/>
              <w:bottom w:val="single" w:sz="4" w:space="0" w:color="auto"/>
              <w:right w:val="single" w:sz="4" w:space="0" w:color="auto"/>
            </w:tcBorders>
            <w:shd w:val="clear" w:color="auto" w:fill="auto"/>
            <w:noWrap/>
            <w:vAlign w:val="bottom"/>
            <w:hideMark/>
          </w:tcPr>
          <w:p w14:paraId="1DAAEC38"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465</w:t>
            </w:r>
          </w:p>
        </w:tc>
        <w:tc>
          <w:tcPr>
            <w:tcW w:w="960" w:type="dxa"/>
            <w:tcBorders>
              <w:top w:val="nil"/>
              <w:left w:val="nil"/>
              <w:bottom w:val="single" w:sz="4" w:space="0" w:color="auto"/>
              <w:right w:val="single" w:sz="4" w:space="0" w:color="auto"/>
            </w:tcBorders>
            <w:shd w:val="clear" w:color="auto" w:fill="auto"/>
            <w:noWrap/>
            <w:vAlign w:val="bottom"/>
            <w:hideMark/>
          </w:tcPr>
          <w:p w14:paraId="4134F3BD" w14:textId="3B8BC4FA"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20.2</w:t>
            </w:r>
          </w:p>
        </w:tc>
      </w:tr>
      <w:tr w:rsidR="00387C38" w:rsidRPr="00387C38" w14:paraId="4BB99C90"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2D8B1C2E"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55-64</w:t>
            </w:r>
          </w:p>
        </w:tc>
        <w:tc>
          <w:tcPr>
            <w:tcW w:w="960" w:type="dxa"/>
            <w:tcBorders>
              <w:top w:val="nil"/>
              <w:left w:val="nil"/>
              <w:bottom w:val="single" w:sz="4" w:space="0" w:color="auto"/>
              <w:right w:val="single" w:sz="4" w:space="0" w:color="auto"/>
            </w:tcBorders>
            <w:shd w:val="clear" w:color="auto" w:fill="auto"/>
            <w:noWrap/>
            <w:vAlign w:val="bottom"/>
            <w:hideMark/>
          </w:tcPr>
          <w:p w14:paraId="4CC4E514"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547</w:t>
            </w:r>
          </w:p>
        </w:tc>
        <w:tc>
          <w:tcPr>
            <w:tcW w:w="960" w:type="dxa"/>
            <w:tcBorders>
              <w:top w:val="nil"/>
              <w:left w:val="nil"/>
              <w:bottom w:val="single" w:sz="4" w:space="0" w:color="auto"/>
              <w:right w:val="single" w:sz="4" w:space="0" w:color="auto"/>
            </w:tcBorders>
            <w:shd w:val="clear" w:color="auto" w:fill="auto"/>
            <w:noWrap/>
            <w:vAlign w:val="bottom"/>
            <w:hideMark/>
          </w:tcPr>
          <w:p w14:paraId="38951E56" w14:textId="21EECB5C"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23.8</w:t>
            </w:r>
          </w:p>
        </w:tc>
      </w:tr>
      <w:tr w:rsidR="00387C38" w:rsidRPr="00387C38" w14:paraId="47F6B4D1"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2AB8198E"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65-74</w:t>
            </w:r>
          </w:p>
        </w:tc>
        <w:tc>
          <w:tcPr>
            <w:tcW w:w="960" w:type="dxa"/>
            <w:tcBorders>
              <w:top w:val="nil"/>
              <w:left w:val="nil"/>
              <w:bottom w:val="single" w:sz="4" w:space="0" w:color="auto"/>
              <w:right w:val="single" w:sz="4" w:space="0" w:color="auto"/>
            </w:tcBorders>
            <w:shd w:val="clear" w:color="auto" w:fill="auto"/>
            <w:noWrap/>
            <w:vAlign w:val="bottom"/>
            <w:hideMark/>
          </w:tcPr>
          <w:p w14:paraId="73B91CD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399</w:t>
            </w:r>
          </w:p>
        </w:tc>
        <w:tc>
          <w:tcPr>
            <w:tcW w:w="960" w:type="dxa"/>
            <w:tcBorders>
              <w:top w:val="nil"/>
              <w:left w:val="nil"/>
              <w:bottom w:val="single" w:sz="4" w:space="0" w:color="auto"/>
              <w:right w:val="single" w:sz="4" w:space="0" w:color="auto"/>
            </w:tcBorders>
            <w:shd w:val="clear" w:color="auto" w:fill="auto"/>
            <w:noWrap/>
            <w:vAlign w:val="bottom"/>
            <w:hideMark/>
          </w:tcPr>
          <w:p w14:paraId="1F95915F" w14:textId="4B081065"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17.3</w:t>
            </w:r>
          </w:p>
        </w:tc>
      </w:tr>
      <w:tr w:rsidR="00387C38" w:rsidRPr="00387C38" w14:paraId="2BBFCBBE"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5E837E74"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759721B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1F69506" w14:textId="6848958B"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6.5</w:t>
            </w:r>
          </w:p>
        </w:tc>
      </w:tr>
      <w:tr w:rsidR="00387C38" w:rsidRPr="00387C38" w14:paraId="4C37F9EE" w14:textId="77777777" w:rsidTr="00387C38">
        <w:trPr>
          <w:trHeight w:val="336"/>
        </w:trPr>
        <w:tc>
          <w:tcPr>
            <w:tcW w:w="1670" w:type="dxa"/>
            <w:tcBorders>
              <w:top w:val="nil"/>
              <w:left w:val="single" w:sz="4" w:space="0" w:color="auto"/>
              <w:bottom w:val="double" w:sz="6" w:space="0" w:color="auto"/>
              <w:right w:val="single" w:sz="4" w:space="0" w:color="auto"/>
            </w:tcBorders>
            <w:shd w:val="clear" w:color="auto" w:fill="auto"/>
            <w:noWrap/>
            <w:vAlign w:val="bottom"/>
            <w:hideMark/>
          </w:tcPr>
          <w:p w14:paraId="77F7F337"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say</w:t>
            </w:r>
          </w:p>
        </w:tc>
        <w:tc>
          <w:tcPr>
            <w:tcW w:w="960" w:type="dxa"/>
            <w:tcBorders>
              <w:top w:val="nil"/>
              <w:left w:val="nil"/>
              <w:bottom w:val="double" w:sz="6" w:space="0" w:color="auto"/>
              <w:right w:val="single" w:sz="4" w:space="0" w:color="auto"/>
            </w:tcBorders>
            <w:shd w:val="clear" w:color="auto" w:fill="auto"/>
            <w:noWrap/>
            <w:vAlign w:val="bottom"/>
            <w:hideMark/>
          </w:tcPr>
          <w:p w14:paraId="7E3A71D9"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74</w:t>
            </w:r>
          </w:p>
        </w:tc>
        <w:tc>
          <w:tcPr>
            <w:tcW w:w="960" w:type="dxa"/>
            <w:tcBorders>
              <w:top w:val="nil"/>
              <w:left w:val="nil"/>
              <w:bottom w:val="double" w:sz="6" w:space="0" w:color="auto"/>
              <w:right w:val="single" w:sz="4" w:space="0" w:color="auto"/>
            </w:tcBorders>
            <w:shd w:val="clear" w:color="auto" w:fill="auto"/>
            <w:noWrap/>
            <w:vAlign w:val="bottom"/>
            <w:hideMark/>
          </w:tcPr>
          <w:p w14:paraId="232E8F30" w14:textId="1A38D01F"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3.2</w:t>
            </w:r>
          </w:p>
        </w:tc>
      </w:tr>
      <w:tr w:rsidR="00387C38" w:rsidRPr="00387C38" w14:paraId="7548AC42" w14:textId="77777777" w:rsidTr="00387C38">
        <w:trPr>
          <w:trHeight w:val="300"/>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1A7C02F8" w14:textId="7777777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auto"/>
            <w:noWrap/>
            <w:vAlign w:val="bottom"/>
            <w:hideMark/>
          </w:tcPr>
          <w:p w14:paraId="228A9FF7" w14:textId="3CF91D9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2,300</w:t>
            </w:r>
          </w:p>
        </w:tc>
        <w:tc>
          <w:tcPr>
            <w:tcW w:w="960" w:type="dxa"/>
            <w:tcBorders>
              <w:top w:val="nil"/>
              <w:left w:val="nil"/>
              <w:bottom w:val="single" w:sz="4" w:space="0" w:color="auto"/>
              <w:right w:val="single" w:sz="4" w:space="0" w:color="auto"/>
            </w:tcBorders>
            <w:shd w:val="clear" w:color="auto" w:fill="auto"/>
            <w:noWrap/>
            <w:vAlign w:val="bottom"/>
            <w:hideMark/>
          </w:tcPr>
          <w:p w14:paraId="3B277F3A" w14:textId="26AC2669"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100</w:t>
            </w:r>
          </w:p>
        </w:tc>
      </w:tr>
    </w:tbl>
    <w:p w14:paraId="23A89098" w14:textId="77777777" w:rsidR="00387C38" w:rsidRPr="00387C38" w:rsidRDefault="00387C38" w:rsidP="00387C38"/>
    <w:p w14:paraId="6E445D1A" w14:textId="155966C2" w:rsidR="009E6C1F" w:rsidRDefault="00387C38" w:rsidP="00AB5850">
      <w:pPr>
        <w:pStyle w:val="Heading2"/>
        <w:rPr>
          <w:shd w:val="clear" w:color="auto" w:fill="FFFFFF"/>
        </w:rPr>
      </w:pPr>
      <w:bookmarkStart w:id="59" w:name="_Toc202355696"/>
      <w:r>
        <w:rPr>
          <w:shd w:val="clear" w:color="auto" w:fill="FFFFFF"/>
        </w:rPr>
        <w:t>Are you?</w:t>
      </w:r>
      <w:bookmarkEnd w:id="59"/>
      <w:r>
        <w:rPr>
          <w:shd w:val="clear" w:color="auto" w:fill="FFFFFF"/>
        </w:rPr>
        <w:t xml:space="preserve"> </w:t>
      </w:r>
    </w:p>
    <w:tbl>
      <w:tblPr>
        <w:tblW w:w="3590" w:type="dxa"/>
        <w:tblLook w:val="04A0" w:firstRow="1" w:lastRow="0" w:firstColumn="1" w:lastColumn="0" w:noHBand="0" w:noVBand="1"/>
      </w:tblPr>
      <w:tblGrid>
        <w:gridCol w:w="1670"/>
        <w:gridCol w:w="960"/>
        <w:gridCol w:w="960"/>
      </w:tblGrid>
      <w:tr w:rsidR="00387C38" w:rsidRPr="00387C38" w14:paraId="7052BE6F" w14:textId="77777777" w:rsidTr="00DA08F8">
        <w:trPr>
          <w:trHeight w:val="324"/>
        </w:trPr>
        <w:tc>
          <w:tcPr>
            <w:tcW w:w="1670"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28BDD031" w14:textId="4338BCD8"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4E8BDAC" w14:textId="1E7B6464"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FC1291B" w14:textId="7777777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387C38" w:rsidRPr="00387C38" w14:paraId="1111D2F8"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3160890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5F76CB1B"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1022</w:t>
            </w:r>
          </w:p>
        </w:tc>
        <w:tc>
          <w:tcPr>
            <w:tcW w:w="960" w:type="dxa"/>
            <w:tcBorders>
              <w:top w:val="nil"/>
              <w:left w:val="nil"/>
              <w:bottom w:val="single" w:sz="4" w:space="0" w:color="auto"/>
              <w:right w:val="single" w:sz="4" w:space="0" w:color="auto"/>
            </w:tcBorders>
            <w:shd w:val="clear" w:color="auto" w:fill="auto"/>
            <w:noWrap/>
            <w:vAlign w:val="bottom"/>
            <w:hideMark/>
          </w:tcPr>
          <w:p w14:paraId="6B5AAFA9" w14:textId="37A41C93"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44.7</w:t>
            </w:r>
          </w:p>
        </w:tc>
      </w:tr>
      <w:tr w:rsidR="00387C38" w:rsidRPr="00387C38" w14:paraId="76090622"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73D72F36"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213B1086"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1133</w:t>
            </w:r>
          </w:p>
        </w:tc>
        <w:tc>
          <w:tcPr>
            <w:tcW w:w="960" w:type="dxa"/>
            <w:tcBorders>
              <w:top w:val="nil"/>
              <w:left w:val="nil"/>
              <w:bottom w:val="single" w:sz="4" w:space="0" w:color="auto"/>
              <w:right w:val="single" w:sz="4" w:space="0" w:color="auto"/>
            </w:tcBorders>
            <w:shd w:val="clear" w:color="auto" w:fill="auto"/>
            <w:noWrap/>
            <w:vAlign w:val="bottom"/>
            <w:hideMark/>
          </w:tcPr>
          <w:p w14:paraId="71F5995A" w14:textId="5CD101AF"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49.5</w:t>
            </w:r>
          </w:p>
        </w:tc>
      </w:tr>
      <w:tr w:rsidR="00387C38" w:rsidRPr="00387C38" w14:paraId="47EA6AFC"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533D2AAE"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Non-binary</w:t>
            </w:r>
          </w:p>
        </w:tc>
        <w:tc>
          <w:tcPr>
            <w:tcW w:w="960" w:type="dxa"/>
            <w:tcBorders>
              <w:top w:val="nil"/>
              <w:left w:val="nil"/>
              <w:bottom w:val="single" w:sz="4" w:space="0" w:color="auto"/>
              <w:right w:val="single" w:sz="4" w:space="0" w:color="auto"/>
            </w:tcBorders>
            <w:shd w:val="clear" w:color="auto" w:fill="auto"/>
            <w:noWrap/>
            <w:vAlign w:val="bottom"/>
            <w:hideMark/>
          </w:tcPr>
          <w:p w14:paraId="6C9B3771"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15</w:t>
            </w:r>
          </w:p>
        </w:tc>
        <w:tc>
          <w:tcPr>
            <w:tcW w:w="960" w:type="dxa"/>
            <w:tcBorders>
              <w:top w:val="nil"/>
              <w:left w:val="nil"/>
              <w:bottom w:val="single" w:sz="4" w:space="0" w:color="auto"/>
              <w:right w:val="single" w:sz="4" w:space="0" w:color="auto"/>
            </w:tcBorders>
            <w:shd w:val="clear" w:color="auto" w:fill="auto"/>
            <w:noWrap/>
            <w:vAlign w:val="bottom"/>
            <w:hideMark/>
          </w:tcPr>
          <w:p w14:paraId="19AAC8EA" w14:textId="31A12810"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0.7</w:t>
            </w:r>
          </w:p>
        </w:tc>
      </w:tr>
      <w:tr w:rsidR="00387C38" w:rsidRPr="00387C38" w14:paraId="114BF08E"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0717254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1DFF006C"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ABFF5F7"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0.0</w:t>
            </w:r>
          </w:p>
        </w:tc>
      </w:tr>
      <w:tr w:rsidR="00387C38" w:rsidRPr="00387C38" w14:paraId="47DBAA74" w14:textId="77777777" w:rsidTr="00387C38">
        <w:trPr>
          <w:trHeight w:val="336"/>
        </w:trPr>
        <w:tc>
          <w:tcPr>
            <w:tcW w:w="1670" w:type="dxa"/>
            <w:tcBorders>
              <w:top w:val="nil"/>
              <w:left w:val="single" w:sz="4" w:space="0" w:color="auto"/>
              <w:bottom w:val="double" w:sz="6" w:space="0" w:color="auto"/>
              <w:right w:val="single" w:sz="4" w:space="0" w:color="auto"/>
            </w:tcBorders>
            <w:shd w:val="clear" w:color="auto" w:fill="auto"/>
            <w:noWrap/>
            <w:vAlign w:val="bottom"/>
            <w:hideMark/>
          </w:tcPr>
          <w:p w14:paraId="295839AD"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say</w:t>
            </w:r>
          </w:p>
        </w:tc>
        <w:tc>
          <w:tcPr>
            <w:tcW w:w="960" w:type="dxa"/>
            <w:tcBorders>
              <w:top w:val="nil"/>
              <w:left w:val="nil"/>
              <w:bottom w:val="double" w:sz="6" w:space="0" w:color="auto"/>
              <w:right w:val="single" w:sz="4" w:space="0" w:color="auto"/>
            </w:tcBorders>
            <w:shd w:val="clear" w:color="auto" w:fill="auto"/>
            <w:noWrap/>
            <w:vAlign w:val="bottom"/>
            <w:hideMark/>
          </w:tcPr>
          <w:p w14:paraId="38A95D44"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117</w:t>
            </w:r>
          </w:p>
        </w:tc>
        <w:tc>
          <w:tcPr>
            <w:tcW w:w="960" w:type="dxa"/>
            <w:tcBorders>
              <w:top w:val="nil"/>
              <w:left w:val="nil"/>
              <w:bottom w:val="double" w:sz="6" w:space="0" w:color="auto"/>
              <w:right w:val="single" w:sz="4" w:space="0" w:color="auto"/>
            </w:tcBorders>
            <w:shd w:val="clear" w:color="auto" w:fill="auto"/>
            <w:noWrap/>
            <w:vAlign w:val="bottom"/>
            <w:hideMark/>
          </w:tcPr>
          <w:p w14:paraId="546BD51D" w14:textId="7890D796"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5.1</w:t>
            </w:r>
          </w:p>
        </w:tc>
      </w:tr>
      <w:tr w:rsidR="00387C38" w:rsidRPr="00387C38" w14:paraId="38665DB9" w14:textId="77777777" w:rsidTr="00387C38">
        <w:trPr>
          <w:trHeight w:val="324"/>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5126F3B7"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auto"/>
            <w:noWrap/>
            <w:vAlign w:val="bottom"/>
            <w:hideMark/>
          </w:tcPr>
          <w:p w14:paraId="5E608992" w14:textId="39140805"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2,287</w:t>
            </w:r>
          </w:p>
        </w:tc>
        <w:tc>
          <w:tcPr>
            <w:tcW w:w="960" w:type="dxa"/>
            <w:tcBorders>
              <w:top w:val="nil"/>
              <w:left w:val="nil"/>
              <w:bottom w:val="single" w:sz="4" w:space="0" w:color="auto"/>
              <w:right w:val="single" w:sz="4" w:space="0" w:color="auto"/>
            </w:tcBorders>
            <w:shd w:val="clear" w:color="auto" w:fill="auto"/>
            <w:noWrap/>
            <w:vAlign w:val="bottom"/>
            <w:hideMark/>
          </w:tcPr>
          <w:p w14:paraId="388A9AEE" w14:textId="05DC424D"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100</w:t>
            </w:r>
          </w:p>
        </w:tc>
      </w:tr>
    </w:tbl>
    <w:p w14:paraId="5A944B69" w14:textId="77777777" w:rsidR="00553CCB" w:rsidRPr="00387C38" w:rsidRDefault="00553CCB" w:rsidP="00553CCB"/>
    <w:p w14:paraId="7892E540" w14:textId="77777777" w:rsidR="00056BAE" w:rsidRDefault="009E6C1F" w:rsidP="00553CCB">
      <w:pPr>
        <w:pStyle w:val="Heading2"/>
        <w:rPr>
          <w:rFonts w:eastAsia="Times New Roman"/>
          <w:kern w:val="0"/>
          <w:lang w:eastAsia="en-GB"/>
          <w14:ligatures w14:val="none"/>
        </w:rPr>
      </w:pPr>
      <w:r w:rsidRPr="009E6C1F">
        <w:rPr>
          <w:rFonts w:eastAsia="Times New Roman"/>
          <w:kern w:val="0"/>
          <w:lang w:eastAsia="en-GB"/>
          <w14:ligatures w14:val="none"/>
        </w:rPr>
        <w:t> </w:t>
      </w:r>
    </w:p>
    <w:p w14:paraId="4263C715" w14:textId="77777777" w:rsidR="00056BAE" w:rsidRDefault="00056BAE">
      <w:pPr>
        <w:rPr>
          <w:rFonts w:asciiTheme="majorHAnsi" w:eastAsia="Times New Roman" w:hAnsiTheme="majorHAnsi" w:cstheme="majorBidi"/>
          <w:color w:val="005960" w:themeColor="accent1" w:themeShade="BF"/>
          <w:kern w:val="0"/>
          <w:sz w:val="26"/>
          <w:szCs w:val="26"/>
          <w:lang w:eastAsia="en-GB"/>
          <w14:ligatures w14:val="none"/>
        </w:rPr>
      </w:pPr>
      <w:r>
        <w:rPr>
          <w:rFonts w:eastAsia="Times New Roman"/>
          <w:kern w:val="0"/>
          <w:lang w:eastAsia="en-GB"/>
          <w14:ligatures w14:val="none"/>
        </w:rPr>
        <w:br w:type="page"/>
      </w:r>
    </w:p>
    <w:p w14:paraId="74795F88" w14:textId="3671AF6D" w:rsidR="009E6C1F" w:rsidRDefault="00553CCB" w:rsidP="00553CCB">
      <w:pPr>
        <w:pStyle w:val="Heading2"/>
        <w:rPr>
          <w:shd w:val="clear" w:color="auto" w:fill="FFFFFF"/>
        </w:rPr>
      </w:pPr>
      <w:bookmarkStart w:id="60" w:name="_Toc202355697"/>
      <w:r>
        <w:rPr>
          <w:shd w:val="clear" w:color="auto" w:fill="FFFFFF"/>
        </w:rPr>
        <w:lastRenderedPageBreak/>
        <w:t>Do you identify as Trans?</w:t>
      </w:r>
      <w:bookmarkEnd w:id="60"/>
    </w:p>
    <w:tbl>
      <w:tblPr>
        <w:tblW w:w="3882" w:type="dxa"/>
        <w:tblLook w:val="04A0" w:firstRow="1" w:lastRow="0" w:firstColumn="1" w:lastColumn="0" w:noHBand="0" w:noVBand="1"/>
      </w:tblPr>
      <w:tblGrid>
        <w:gridCol w:w="1962"/>
        <w:gridCol w:w="960"/>
        <w:gridCol w:w="960"/>
      </w:tblGrid>
      <w:tr w:rsidR="00387C38" w:rsidRPr="00387C38" w14:paraId="7C4C1307" w14:textId="77777777" w:rsidTr="00DA08F8">
        <w:trPr>
          <w:trHeight w:val="324"/>
        </w:trPr>
        <w:tc>
          <w:tcPr>
            <w:tcW w:w="196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60E4EDE" w14:textId="0C5AE125"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DF46B93" w14:textId="4F42E624"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4CFA07A" w14:textId="7777777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387C38" w:rsidRPr="00387C38" w14:paraId="1FEA0FF7" w14:textId="77777777" w:rsidTr="00387C38">
        <w:trPr>
          <w:trHeight w:val="324"/>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D82E1EA"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12196E9"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30A75EBC"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0.6</w:t>
            </w:r>
          </w:p>
        </w:tc>
      </w:tr>
      <w:tr w:rsidR="00387C38" w:rsidRPr="00387C38" w14:paraId="07EAF97B" w14:textId="77777777" w:rsidTr="00387C38">
        <w:trPr>
          <w:trHeight w:val="324"/>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71733D03"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w:t>
            </w:r>
          </w:p>
        </w:tc>
        <w:tc>
          <w:tcPr>
            <w:tcW w:w="960" w:type="dxa"/>
            <w:tcBorders>
              <w:top w:val="nil"/>
              <w:left w:val="nil"/>
              <w:bottom w:val="single" w:sz="4" w:space="0" w:color="auto"/>
              <w:right w:val="single" w:sz="4" w:space="0" w:color="auto"/>
            </w:tcBorders>
            <w:shd w:val="clear" w:color="auto" w:fill="auto"/>
            <w:noWrap/>
            <w:vAlign w:val="bottom"/>
            <w:hideMark/>
          </w:tcPr>
          <w:p w14:paraId="6CF88476" w14:textId="5D9B9916"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2,084</w:t>
            </w:r>
          </w:p>
        </w:tc>
        <w:tc>
          <w:tcPr>
            <w:tcW w:w="960" w:type="dxa"/>
            <w:tcBorders>
              <w:top w:val="nil"/>
              <w:left w:val="nil"/>
              <w:bottom w:val="single" w:sz="4" w:space="0" w:color="auto"/>
              <w:right w:val="single" w:sz="4" w:space="0" w:color="auto"/>
            </w:tcBorders>
            <w:shd w:val="clear" w:color="auto" w:fill="auto"/>
            <w:noWrap/>
            <w:vAlign w:val="bottom"/>
            <w:hideMark/>
          </w:tcPr>
          <w:p w14:paraId="14FEA41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93.1</w:t>
            </w:r>
          </w:p>
        </w:tc>
      </w:tr>
      <w:tr w:rsidR="00387C38" w:rsidRPr="00387C38" w14:paraId="314EA4BB" w14:textId="77777777" w:rsidTr="00387C38">
        <w:trPr>
          <w:trHeight w:val="324"/>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5C718A58"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to self-describe</w:t>
            </w:r>
          </w:p>
        </w:tc>
        <w:tc>
          <w:tcPr>
            <w:tcW w:w="960" w:type="dxa"/>
            <w:tcBorders>
              <w:top w:val="nil"/>
              <w:left w:val="nil"/>
              <w:bottom w:val="single" w:sz="4" w:space="0" w:color="auto"/>
              <w:right w:val="single" w:sz="4" w:space="0" w:color="auto"/>
            </w:tcBorders>
            <w:shd w:val="clear" w:color="auto" w:fill="auto"/>
            <w:noWrap/>
            <w:vAlign w:val="bottom"/>
            <w:hideMark/>
          </w:tcPr>
          <w:p w14:paraId="0AD547AF"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332BC5C3"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0.3</w:t>
            </w:r>
          </w:p>
        </w:tc>
      </w:tr>
      <w:tr w:rsidR="00387C38" w:rsidRPr="00387C38" w14:paraId="7EEEB8EA" w14:textId="77777777" w:rsidTr="00387C38">
        <w:trPr>
          <w:trHeight w:val="324"/>
        </w:trPr>
        <w:tc>
          <w:tcPr>
            <w:tcW w:w="1962" w:type="dxa"/>
            <w:tcBorders>
              <w:top w:val="nil"/>
              <w:left w:val="single" w:sz="4" w:space="0" w:color="auto"/>
              <w:bottom w:val="double" w:sz="6" w:space="0" w:color="auto"/>
              <w:right w:val="single" w:sz="4" w:space="0" w:color="auto"/>
            </w:tcBorders>
            <w:shd w:val="clear" w:color="auto" w:fill="auto"/>
            <w:noWrap/>
            <w:vAlign w:val="bottom"/>
            <w:hideMark/>
          </w:tcPr>
          <w:p w14:paraId="31125A13"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say</w:t>
            </w:r>
          </w:p>
        </w:tc>
        <w:tc>
          <w:tcPr>
            <w:tcW w:w="960" w:type="dxa"/>
            <w:tcBorders>
              <w:top w:val="nil"/>
              <w:left w:val="nil"/>
              <w:bottom w:val="double" w:sz="6" w:space="0" w:color="auto"/>
              <w:right w:val="single" w:sz="4" w:space="0" w:color="auto"/>
            </w:tcBorders>
            <w:shd w:val="clear" w:color="auto" w:fill="auto"/>
            <w:noWrap/>
            <w:vAlign w:val="bottom"/>
            <w:hideMark/>
          </w:tcPr>
          <w:p w14:paraId="281650F6"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136</w:t>
            </w:r>
          </w:p>
        </w:tc>
        <w:tc>
          <w:tcPr>
            <w:tcW w:w="960" w:type="dxa"/>
            <w:tcBorders>
              <w:top w:val="nil"/>
              <w:left w:val="nil"/>
              <w:bottom w:val="double" w:sz="6" w:space="0" w:color="auto"/>
              <w:right w:val="single" w:sz="4" w:space="0" w:color="auto"/>
            </w:tcBorders>
            <w:shd w:val="clear" w:color="auto" w:fill="auto"/>
            <w:noWrap/>
            <w:vAlign w:val="bottom"/>
            <w:hideMark/>
          </w:tcPr>
          <w:p w14:paraId="7B2CC0D6" w14:textId="77777777" w:rsidR="00387C38" w:rsidRPr="00056BAE" w:rsidRDefault="00387C38" w:rsidP="00387C38">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6.1</w:t>
            </w:r>
          </w:p>
        </w:tc>
      </w:tr>
      <w:tr w:rsidR="00387C38" w:rsidRPr="00387C38" w14:paraId="0ABFD01F" w14:textId="77777777" w:rsidTr="00387C38">
        <w:trPr>
          <w:trHeight w:val="336"/>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2738EDDC" w14:textId="77777777"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auto"/>
            <w:noWrap/>
            <w:vAlign w:val="bottom"/>
            <w:hideMark/>
          </w:tcPr>
          <w:p w14:paraId="4E09C658" w14:textId="5F5444C2"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2,226</w:t>
            </w:r>
          </w:p>
        </w:tc>
        <w:tc>
          <w:tcPr>
            <w:tcW w:w="960" w:type="dxa"/>
            <w:tcBorders>
              <w:top w:val="nil"/>
              <w:left w:val="nil"/>
              <w:bottom w:val="single" w:sz="4" w:space="0" w:color="auto"/>
              <w:right w:val="single" w:sz="4" w:space="0" w:color="auto"/>
            </w:tcBorders>
            <w:shd w:val="clear" w:color="auto" w:fill="auto"/>
            <w:noWrap/>
            <w:vAlign w:val="bottom"/>
            <w:hideMark/>
          </w:tcPr>
          <w:p w14:paraId="680B0B5D" w14:textId="02ACBC12" w:rsidR="00387C38" w:rsidRPr="00056BAE" w:rsidRDefault="00387C38" w:rsidP="00387C38">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99</w:t>
            </w:r>
          </w:p>
        </w:tc>
      </w:tr>
    </w:tbl>
    <w:p w14:paraId="4331C980" w14:textId="77777777" w:rsidR="00056BAE" w:rsidRDefault="00056BAE" w:rsidP="002C1908">
      <w:pPr>
        <w:pStyle w:val="Heading2"/>
        <w:rPr>
          <w:shd w:val="clear" w:color="auto" w:fill="FFFFFF"/>
        </w:rPr>
      </w:pPr>
    </w:p>
    <w:p w14:paraId="2356D974" w14:textId="7F217FD3" w:rsidR="009E6C1F" w:rsidRDefault="002C1908" w:rsidP="002C1908">
      <w:pPr>
        <w:pStyle w:val="Heading2"/>
        <w:rPr>
          <w:shd w:val="clear" w:color="auto" w:fill="FFFFFF"/>
        </w:rPr>
      </w:pPr>
      <w:bookmarkStart w:id="61" w:name="_Toc202355698"/>
      <w:r>
        <w:rPr>
          <w:shd w:val="clear" w:color="auto" w:fill="FFFFFF"/>
        </w:rPr>
        <w:t>Are you pregnant, or have you given birth within the last 26 weeks?</w:t>
      </w:r>
      <w:bookmarkEnd w:id="61"/>
    </w:p>
    <w:tbl>
      <w:tblPr>
        <w:tblW w:w="3614" w:type="dxa"/>
        <w:tblLook w:val="04A0" w:firstRow="1" w:lastRow="0" w:firstColumn="1" w:lastColumn="0" w:noHBand="0" w:noVBand="1"/>
      </w:tblPr>
      <w:tblGrid>
        <w:gridCol w:w="2122"/>
        <w:gridCol w:w="721"/>
        <w:gridCol w:w="960"/>
      </w:tblGrid>
      <w:tr w:rsidR="00387C38" w:rsidRPr="00387C38" w14:paraId="3CBA05B7" w14:textId="77777777" w:rsidTr="00DA08F8">
        <w:trPr>
          <w:trHeight w:val="324"/>
        </w:trPr>
        <w:tc>
          <w:tcPr>
            <w:tcW w:w="212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3E0B54C4" w14:textId="54043DB4" w:rsidR="00387C38" w:rsidRPr="00387C38" w:rsidRDefault="00387C38" w:rsidP="00387C38">
            <w:pPr>
              <w:spacing w:after="0" w:line="240" w:lineRule="auto"/>
              <w:rPr>
                <w:rFonts w:ascii="Aptos Narrow" w:eastAsia="Times New Roman" w:hAnsi="Aptos Narrow" w:cs="Times New Roman"/>
                <w:color w:val="000000"/>
                <w:kern w:val="0"/>
                <w:sz w:val="22"/>
                <w:lang w:eastAsia="en-GB"/>
                <w14:ligatures w14:val="none"/>
              </w:rPr>
            </w:pPr>
          </w:p>
        </w:tc>
        <w:tc>
          <w:tcPr>
            <w:tcW w:w="53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3BFC103" w14:textId="7FD1575B" w:rsidR="00387C38" w:rsidRPr="00387C38" w:rsidRDefault="00387C38" w:rsidP="00387C38">
            <w:pPr>
              <w:spacing w:after="0" w:line="240" w:lineRule="auto"/>
              <w:jc w:val="center"/>
              <w:rPr>
                <w:rFonts w:ascii="Aptos Narrow" w:eastAsia="Times New Roman" w:hAnsi="Aptos Narrow" w:cs="Times New Roman"/>
                <w:b/>
                <w:bCs/>
                <w:color w:val="000000"/>
                <w:kern w:val="0"/>
                <w:sz w:val="22"/>
                <w:lang w:eastAsia="en-GB"/>
                <w14:ligatures w14:val="none"/>
              </w:rPr>
            </w:pPr>
            <w:r w:rsidRPr="00387C38">
              <w:rPr>
                <w:rFonts w:ascii="Aptos Narrow" w:eastAsia="Times New Roman" w:hAnsi="Aptos Narrow" w:cs="Times New Roman"/>
                <w:b/>
                <w:bCs/>
                <w:color w:val="000000"/>
                <w:kern w:val="0"/>
                <w:sz w:val="22"/>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E5C79CF" w14:textId="77777777" w:rsidR="00387C38" w:rsidRPr="00387C38" w:rsidRDefault="00387C38" w:rsidP="00387C38">
            <w:pPr>
              <w:spacing w:after="0" w:line="240" w:lineRule="auto"/>
              <w:jc w:val="center"/>
              <w:rPr>
                <w:rFonts w:ascii="Aptos Narrow" w:eastAsia="Times New Roman" w:hAnsi="Aptos Narrow" w:cs="Times New Roman"/>
                <w:b/>
                <w:bCs/>
                <w:color w:val="000000"/>
                <w:kern w:val="0"/>
                <w:sz w:val="22"/>
                <w:lang w:eastAsia="en-GB"/>
                <w14:ligatures w14:val="none"/>
              </w:rPr>
            </w:pPr>
            <w:r w:rsidRPr="00387C38">
              <w:rPr>
                <w:rFonts w:ascii="Aptos Narrow" w:eastAsia="Times New Roman" w:hAnsi="Aptos Narrow" w:cs="Times New Roman"/>
                <w:b/>
                <w:bCs/>
                <w:color w:val="000000"/>
                <w:kern w:val="0"/>
                <w:sz w:val="22"/>
                <w:lang w:eastAsia="en-GB"/>
                <w14:ligatures w14:val="none"/>
              </w:rPr>
              <w:t>%</w:t>
            </w:r>
          </w:p>
        </w:tc>
      </w:tr>
      <w:tr w:rsidR="00387C38" w:rsidRPr="00387C38" w14:paraId="1FC0D6EA" w14:textId="77777777" w:rsidTr="00387C38">
        <w:trPr>
          <w:trHeight w:val="32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77A1FB6" w14:textId="1D11490E" w:rsidR="00387C38" w:rsidRPr="00387C38" w:rsidRDefault="00387C38" w:rsidP="00387C38">
            <w:pPr>
              <w:spacing w:after="0" w:line="240" w:lineRule="auto"/>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Yes, I’m pregnant</w:t>
            </w:r>
          </w:p>
        </w:tc>
        <w:tc>
          <w:tcPr>
            <w:tcW w:w="532" w:type="dxa"/>
            <w:tcBorders>
              <w:top w:val="nil"/>
              <w:left w:val="nil"/>
              <w:bottom w:val="single" w:sz="4" w:space="0" w:color="auto"/>
              <w:right w:val="single" w:sz="4" w:space="0" w:color="auto"/>
            </w:tcBorders>
            <w:shd w:val="clear" w:color="auto" w:fill="auto"/>
            <w:noWrap/>
            <w:vAlign w:val="bottom"/>
            <w:hideMark/>
          </w:tcPr>
          <w:p w14:paraId="331F67FA"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12</w:t>
            </w:r>
          </w:p>
        </w:tc>
        <w:tc>
          <w:tcPr>
            <w:tcW w:w="960" w:type="dxa"/>
            <w:tcBorders>
              <w:top w:val="nil"/>
              <w:left w:val="nil"/>
              <w:bottom w:val="single" w:sz="4" w:space="0" w:color="auto"/>
              <w:right w:val="single" w:sz="4" w:space="0" w:color="auto"/>
            </w:tcBorders>
            <w:shd w:val="clear" w:color="auto" w:fill="auto"/>
            <w:noWrap/>
            <w:vAlign w:val="bottom"/>
            <w:hideMark/>
          </w:tcPr>
          <w:p w14:paraId="56E4BA03"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0.5</w:t>
            </w:r>
          </w:p>
        </w:tc>
      </w:tr>
      <w:tr w:rsidR="00387C38" w:rsidRPr="00387C38" w14:paraId="06020C86" w14:textId="77777777" w:rsidTr="00387C38">
        <w:trPr>
          <w:trHeight w:val="32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018FF9" w14:textId="3B2C4F77" w:rsidR="00387C38" w:rsidRPr="00387C38" w:rsidRDefault="00387C38" w:rsidP="00387C38">
            <w:pPr>
              <w:spacing w:after="0" w:line="240" w:lineRule="auto"/>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Yes, I’ve given birth</w:t>
            </w:r>
          </w:p>
        </w:tc>
        <w:tc>
          <w:tcPr>
            <w:tcW w:w="532" w:type="dxa"/>
            <w:tcBorders>
              <w:top w:val="nil"/>
              <w:left w:val="nil"/>
              <w:bottom w:val="single" w:sz="4" w:space="0" w:color="auto"/>
              <w:right w:val="single" w:sz="4" w:space="0" w:color="auto"/>
            </w:tcBorders>
            <w:shd w:val="clear" w:color="auto" w:fill="auto"/>
            <w:noWrap/>
            <w:vAlign w:val="bottom"/>
            <w:hideMark/>
          </w:tcPr>
          <w:p w14:paraId="0AFD0972"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2860008E"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0.4</w:t>
            </w:r>
          </w:p>
        </w:tc>
      </w:tr>
      <w:tr w:rsidR="00387C38" w:rsidRPr="00387C38" w14:paraId="4659BBBD" w14:textId="77777777" w:rsidTr="00387C38">
        <w:trPr>
          <w:trHeight w:val="324"/>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7A7285B" w14:textId="2DF1569B" w:rsidR="00387C38" w:rsidRPr="00387C38" w:rsidRDefault="00387C38" w:rsidP="00387C38">
            <w:pPr>
              <w:spacing w:after="0" w:line="240" w:lineRule="auto"/>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No</w:t>
            </w:r>
          </w:p>
        </w:tc>
        <w:tc>
          <w:tcPr>
            <w:tcW w:w="532" w:type="dxa"/>
            <w:tcBorders>
              <w:top w:val="nil"/>
              <w:left w:val="nil"/>
              <w:bottom w:val="single" w:sz="4" w:space="0" w:color="auto"/>
              <w:right w:val="single" w:sz="4" w:space="0" w:color="auto"/>
            </w:tcBorders>
            <w:shd w:val="clear" w:color="auto" w:fill="auto"/>
            <w:noWrap/>
            <w:vAlign w:val="bottom"/>
            <w:hideMark/>
          </w:tcPr>
          <w:p w14:paraId="02C3DCF7"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2093</w:t>
            </w:r>
          </w:p>
        </w:tc>
        <w:tc>
          <w:tcPr>
            <w:tcW w:w="960" w:type="dxa"/>
            <w:tcBorders>
              <w:top w:val="nil"/>
              <w:left w:val="nil"/>
              <w:bottom w:val="single" w:sz="4" w:space="0" w:color="auto"/>
              <w:right w:val="single" w:sz="4" w:space="0" w:color="auto"/>
            </w:tcBorders>
            <w:shd w:val="clear" w:color="auto" w:fill="auto"/>
            <w:noWrap/>
            <w:vAlign w:val="bottom"/>
            <w:hideMark/>
          </w:tcPr>
          <w:p w14:paraId="2F00A229"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93.5</w:t>
            </w:r>
          </w:p>
        </w:tc>
      </w:tr>
      <w:tr w:rsidR="00387C38" w:rsidRPr="00387C38" w14:paraId="3AC35E80" w14:textId="77777777" w:rsidTr="00387C38">
        <w:trPr>
          <w:trHeight w:val="324"/>
        </w:trPr>
        <w:tc>
          <w:tcPr>
            <w:tcW w:w="2122" w:type="dxa"/>
            <w:tcBorders>
              <w:top w:val="nil"/>
              <w:left w:val="single" w:sz="4" w:space="0" w:color="auto"/>
              <w:bottom w:val="double" w:sz="6" w:space="0" w:color="auto"/>
              <w:right w:val="single" w:sz="4" w:space="0" w:color="auto"/>
            </w:tcBorders>
            <w:shd w:val="clear" w:color="auto" w:fill="auto"/>
            <w:noWrap/>
            <w:vAlign w:val="bottom"/>
            <w:hideMark/>
          </w:tcPr>
          <w:p w14:paraId="7B841F04" w14:textId="1E945200" w:rsidR="00387C38" w:rsidRPr="00387C38" w:rsidRDefault="00387C38" w:rsidP="00387C38">
            <w:pPr>
              <w:spacing w:after="0" w:line="240" w:lineRule="auto"/>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Prefer not to say</w:t>
            </w:r>
          </w:p>
        </w:tc>
        <w:tc>
          <w:tcPr>
            <w:tcW w:w="532" w:type="dxa"/>
            <w:tcBorders>
              <w:top w:val="nil"/>
              <w:left w:val="nil"/>
              <w:bottom w:val="double" w:sz="6" w:space="0" w:color="auto"/>
              <w:right w:val="single" w:sz="4" w:space="0" w:color="auto"/>
            </w:tcBorders>
            <w:shd w:val="clear" w:color="auto" w:fill="auto"/>
            <w:noWrap/>
            <w:vAlign w:val="bottom"/>
            <w:hideMark/>
          </w:tcPr>
          <w:p w14:paraId="16A6E919"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125</w:t>
            </w:r>
          </w:p>
        </w:tc>
        <w:tc>
          <w:tcPr>
            <w:tcW w:w="960" w:type="dxa"/>
            <w:tcBorders>
              <w:top w:val="nil"/>
              <w:left w:val="nil"/>
              <w:bottom w:val="double" w:sz="6" w:space="0" w:color="auto"/>
              <w:right w:val="single" w:sz="4" w:space="0" w:color="auto"/>
            </w:tcBorders>
            <w:shd w:val="clear" w:color="auto" w:fill="auto"/>
            <w:noWrap/>
            <w:vAlign w:val="bottom"/>
            <w:hideMark/>
          </w:tcPr>
          <w:p w14:paraId="1C491550" w14:textId="77777777" w:rsidR="00387C38" w:rsidRPr="00387C38" w:rsidRDefault="00387C38" w:rsidP="00387C38">
            <w:pPr>
              <w:spacing w:after="0" w:line="240" w:lineRule="auto"/>
              <w:jc w:val="right"/>
              <w:rPr>
                <w:rFonts w:ascii="Aptos Narrow" w:eastAsia="Times New Roman" w:hAnsi="Aptos Narrow" w:cs="Times New Roman"/>
                <w:color w:val="000000"/>
                <w:kern w:val="0"/>
                <w:sz w:val="22"/>
                <w:lang w:eastAsia="en-GB"/>
                <w14:ligatures w14:val="none"/>
              </w:rPr>
            </w:pPr>
            <w:r w:rsidRPr="00387C38">
              <w:rPr>
                <w:rFonts w:ascii="Aptos Narrow" w:eastAsia="Times New Roman" w:hAnsi="Aptos Narrow" w:cs="Times New Roman"/>
                <w:color w:val="000000"/>
                <w:kern w:val="0"/>
                <w:sz w:val="22"/>
                <w:lang w:eastAsia="en-GB"/>
                <w14:ligatures w14:val="none"/>
              </w:rPr>
              <w:t>5.6</w:t>
            </w:r>
          </w:p>
        </w:tc>
      </w:tr>
      <w:tr w:rsidR="00387C38" w:rsidRPr="00387C38" w14:paraId="108FB0F1" w14:textId="77777777" w:rsidTr="00387C38">
        <w:trPr>
          <w:trHeight w:val="336"/>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40D366E" w14:textId="77777777" w:rsidR="00387C38" w:rsidRPr="00387C38" w:rsidRDefault="00387C38" w:rsidP="00387C38">
            <w:pPr>
              <w:spacing w:after="0" w:line="240" w:lineRule="auto"/>
              <w:rPr>
                <w:rFonts w:ascii="Aptos Narrow" w:eastAsia="Times New Roman" w:hAnsi="Aptos Narrow" w:cs="Times New Roman"/>
                <w:b/>
                <w:bCs/>
                <w:color w:val="000000"/>
                <w:kern w:val="0"/>
                <w:sz w:val="22"/>
                <w:lang w:eastAsia="en-GB"/>
                <w14:ligatures w14:val="none"/>
              </w:rPr>
            </w:pPr>
            <w:r w:rsidRPr="00387C38">
              <w:rPr>
                <w:rFonts w:ascii="Aptos Narrow" w:eastAsia="Times New Roman" w:hAnsi="Aptos Narrow" w:cs="Times New Roman"/>
                <w:b/>
                <w:bCs/>
                <w:color w:val="000000"/>
                <w:kern w:val="0"/>
                <w:sz w:val="22"/>
                <w:lang w:eastAsia="en-GB"/>
                <w14:ligatures w14:val="none"/>
              </w:rPr>
              <w:t>Total respondents</w:t>
            </w:r>
          </w:p>
        </w:tc>
        <w:tc>
          <w:tcPr>
            <w:tcW w:w="532" w:type="dxa"/>
            <w:tcBorders>
              <w:top w:val="nil"/>
              <w:left w:val="nil"/>
              <w:bottom w:val="single" w:sz="4" w:space="0" w:color="auto"/>
              <w:right w:val="single" w:sz="4" w:space="0" w:color="auto"/>
            </w:tcBorders>
            <w:shd w:val="clear" w:color="auto" w:fill="auto"/>
            <w:noWrap/>
            <w:vAlign w:val="bottom"/>
            <w:hideMark/>
          </w:tcPr>
          <w:p w14:paraId="39EE0350" w14:textId="04BC46EF" w:rsidR="00387C38" w:rsidRPr="00387C38" w:rsidRDefault="00387C38" w:rsidP="00387C38">
            <w:pPr>
              <w:spacing w:after="0" w:line="240" w:lineRule="auto"/>
              <w:jc w:val="right"/>
              <w:rPr>
                <w:rFonts w:ascii="Aptos Narrow" w:eastAsia="Times New Roman" w:hAnsi="Aptos Narrow" w:cs="Times New Roman"/>
                <w:b/>
                <w:bCs/>
                <w:color w:val="000000"/>
                <w:kern w:val="0"/>
                <w:sz w:val="22"/>
                <w:lang w:eastAsia="en-GB"/>
                <w14:ligatures w14:val="none"/>
              </w:rPr>
            </w:pPr>
            <w:r w:rsidRPr="00387C38">
              <w:rPr>
                <w:rFonts w:ascii="Aptos Narrow" w:eastAsia="Times New Roman" w:hAnsi="Aptos Narrow" w:cs="Times New Roman"/>
                <w:b/>
                <w:bCs/>
                <w:color w:val="000000"/>
                <w:kern w:val="0"/>
                <w:sz w:val="22"/>
                <w:lang w:eastAsia="en-GB"/>
                <w14:ligatures w14:val="none"/>
              </w:rPr>
              <w:t>2,239</w:t>
            </w:r>
          </w:p>
        </w:tc>
        <w:tc>
          <w:tcPr>
            <w:tcW w:w="960" w:type="dxa"/>
            <w:tcBorders>
              <w:top w:val="nil"/>
              <w:left w:val="nil"/>
              <w:bottom w:val="single" w:sz="4" w:space="0" w:color="auto"/>
              <w:right w:val="single" w:sz="4" w:space="0" w:color="auto"/>
            </w:tcBorders>
            <w:shd w:val="clear" w:color="auto" w:fill="auto"/>
            <w:noWrap/>
            <w:vAlign w:val="bottom"/>
            <w:hideMark/>
          </w:tcPr>
          <w:p w14:paraId="7B01D685" w14:textId="1EF6FAFC" w:rsidR="00387C38" w:rsidRPr="00387C38" w:rsidRDefault="00387C38" w:rsidP="00387C38">
            <w:pPr>
              <w:spacing w:after="0" w:line="240" w:lineRule="auto"/>
              <w:jc w:val="right"/>
              <w:rPr>
                <w:rFonts w:ascii="Aptos Narrow" w:eastAsia="Times New Roman" w:hAnsi="Aptos Narrow" w:cs="Times New Roman"/>
                <w:b/>
                <w:bCs/>
                <w:color w:val="000000"/>
                <w:kern w:val="0"/>
                <w:sz w:val="22"/>
                <w:lang w:eastAsia="en-GB"/>
                <w14:ligatures w14:val="none"/>
              </w:rPr>
            </w:pPr>
            <w:r w:rsidRPr="00387C38">
              <w:rPr>
                <w:rFonts w:ascii="Aptos Narrow" w:eastAsia="Times New Roman" w:hAnsi="Aptos Narrow" w:cs="Times New Roman"/>
                <w:b/>
                <w:bCs/>
                <w:color w:val="000000"/>
                <w:kern w:val="0"/>
                <w:sz w:val="22"/>
                <w:lang w:eastAsia="en-GB"/>
                <w14:ligatures w14:val="none"/>
              </w:rPr>
              <w:t>100</w:t>
            </w:r>
          </w:p>
        </w:tc>
      </w:tr>
    </w:tbl>
    <w:p w14:paraId="3C19894D" w14:textId="77777777" w:rsidR="002C1908" w:rsidRPr="002C1908" w:rsidRDefault="002C1908" w:rsidP="002C1908"/>
    <w:p w14:paraId="3452B601" w14:textId="13506ED7" w:rsidR="009E6C1F" w:rsidRDefault="001F3127" w:rsidP="001F3127">
      <w:pPr>
        <w:pStyle w:val="Heading2"/>
        <w:rPr>
          <w:shd w:val="clear" w:color="auto" w:fill="FFFFFF"/>
        </w:rPr>
      </w:pPr>
      <w:bookmarkStart w:id="62" w:name="_Toc202355699"/>
      <w:r>
        <w:rPr>
          <w:shd w:val="clear" w:color="auto" w:fill="FFFFFF"/>
        </w:rPr>
        <w:t>Do any children live in your household?</w:t>
      </w:r>
      <w:bookmarkEnd w:id="62"/>
    </w:p>
    <w:tbl>
      <w:tblPr>
        <w:tblW w:w="6288" w:type="dxa"/>
        <w:tblLook w:val="04A0" w:firstRow="1" w:lastRow="0" w:firstColumn="1" w:lastColumn="0" w:noHBand="0" w:noVBand="1"/>
      </w:tblPr>
      <w:tblGrid>
        <w:gridCol w:w="4673"/>
        <w:gridCol w:w="767"/>
        <w:gridCol w:w="960"/>
      </w:tblGrid>
      <w:tr w:rsidR="00A566EE" w:rsidRPr="00A566EE" w14:paraId="25B0C85B" w14:textId="77777777" w:rsidTr="00DA08F8">
        <w:trPr>
          <w:trHeight w:val="324"/>
        </w:trPr>
        <w:tc>
          <w:tcPr>
            <w:tcW w:w="4673"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08DFA2E9" w14:textId="734AD029"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p>
        </w:tc>
        <w:tc>
          <w:tcPr>
            <w:tcW w:w="655"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6797966" w14:textId="355E050B"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D32ECBB"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A566EE" w:rsidRPr="00A566EE" w14:paraId="4E5D564E" w14:textId="77777777" w:rsidTr="00A566EE">
        <w:trPr>
          <w:trHeight w:val="324"/>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A031FCE"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 children</w:t>
            </w:r>
          </w:p>
        </w:tc>
        <w:tc>
          <w:tcPr>
            <w:tcW w:w="655" w:type="dxa"/>
            <w:tcBorders>
              <w:top w:val="nil"/>
              <w:left w:val="nil"/>
              <w:bottom w:val="single" w:sz="4" w:space="0" w:color="auto"/>
              <w:right w:val="single" w:sz="4" w:space="0" w:color="auto"/>
            </w:tcBorders>
            <w:shd w:val="clear" w:color="auto" w:fill="auto"/>
            <w:noWrap/>
            <w:vAlign w:val="bottom"/>
            <w:hideMark/>
          </w:tcPr>
          <w:p w14:paraId="34E7E606"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1,695</w:t>
            </w:r>
          </w:p>
        </w:tc>
        <w:tc>
          <w:tcPr>
            <w:tcW w:w="960" w:type="dxa"/>
            <w:tcBorders>
              <w:top w:val="nil"/>
              <w:left w:val="nil"/>
              <w:bottom w:val="single" w:sz="4" w:space="0" w:color="auto"/>
              <w:right w:val="single" w:sz="4" w:space="0" w:color="auto"/>
            </w:tcBorders>
            <w:shd w:val="clear" w:color="auto" w:fill="auto"/>
            <w:noWrap/>
            <w:vAlign w:val="bottom"/>
            <w:hideMark/>
          </w:tcPr>
          <w:p w14:paraId="3F7032E5"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75.5</w:t>
            </w:r>
          </w:p>
        </w:tc>
      </w:tr>
      <w:tr w:rsidR="00A566EE" w:rsidRPr="00A566EE" w14:paraId="7D70FF3D" w14:textId="77777777" w:rsidTr="00A566EE">
        <w:trPr>
          <w:trHeight w:val="324"/>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DC4C361"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Under 5 yrs old (pre-school)</w:t>
            </w:r>
          </w:p>
        </w:tc>
        <w:tc>
          <w:tcPr>
            <w:tcW w:w="655" w:type="dxa"/>
            <w:tcBorders>
              <w:top w:val="nil"/>
              <w:left w:val="nil"/>
              <w:bottom w:val="single" w:sz="4" w:space="0" w:color="auto"/>
              <w:right w:val="single" w:sz="4" w:space="0" w:color="auto"/>
            </w:tcBorders>
            <w:shd w:val="clear" w:color="auto" w:fill="auto"/>
            <w:noWrap/>
            <w:vAlign w:val="bottom"/>
            <w:hideMark/>
          </w:tcPr>
          <w:p w14:paraId="3088404C"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102</w:t>
            </w:r>
          </w:p>
        </w:tc>
        <w:tc>
          <w:tcPr>
            <w:tcW w:w="960" w:type="dxa"/>
            <w:tcBorders>
              <w:top w:val="nil"/>
              <w:left w:val="nil"/>
              <w:bottom w:val="single" w:sz="4" w:space="0" w:color="auto"/>
              <w:right w:val="single" w:sz="4" w:space="0" w:color="auto"/>
            </w:tcBorders>
            <w:shd w:val="clear" w:color="auto" w:fill="auto"/>
            <w:noWrap/>
            <w:vAlign w:val="bottom"/>
            <w:hideMark/>
          </w:tcPr>
          <w:p w14:paraId="7617785A"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4.5</w:t>
            </w:r>
          </w:p>
        </w:tc>
      </w:tr>
      <w:tr w:rsidR="00A566EE" w:rsidRPr="00A566EE" w14:paraId="221DB100" w14:textId="77777777" w:rsidTr="00A566EE">
        <w:trPr>
          <w:trHeight w:val="324"/>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2FCD2C0" w14:textId="72F445AB"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5 - 11yrs (primary school)</w:t>
            </w:r>
          </w:p>
        </w:tc>
        <w:tc>
          <w:tcPr>
            <w:tcW w:w="655" w:type="dxa"/>
            <w:tcBorders>
              <w:top w:val="nil"/>
              <w:left w:val="nil"/>
              <w:bottom w:val="single" w:sz="4" w:space="0" w:color="auto"/>
              <w:right w:val="single" w:sz="4" w:space="0" w:color="auto"/>
            </w:tcBorders>
            <w:shd w:val="clear" w:color="auto" w:fill="auto"/>
            <w:noWrap/>
            <w:vAlign w:val="bottom"/>
            <w:hideMark/>
          </w:tcPr>
          <w:p w14:paraId="682DF8DF"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210</w:t>
            </w:r>
          </w:p>
        </w:tc>
        <w:tc>
          <w:tcPr>
            <w:tcW w:w="960" w:type="dxa"/>
            <w:tcBorders>
              <w:top w:val="nil"/>
              <w:left w:val="nil"/>
              <w:bottom w:val="single" w:sz="4" w:space="0" w:color="auto"/>
              <w:right w:val="single" w:sz="4" w:space="0" w:color="auto"/>
            </w:tcBorders>
            <w:shd w:val="clear" w:color="auto" w:fill="auto"/>
            <w:noWrap/>
            <w:vAlign w:val="bottom"/>
            <w:hideMark/>
          </w:tcPr>
          <w:p w14:paraId="46B17D38"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9.4</w:t>
            </w:r>
          </w:p>
        </w:tc>
      </w:tr>
      <w:tr w:rsidR="00A566EE" w:rsidRPr="00A566EE" w14:paraId="327BEA69" w14:textId="77777777" w:rsidTr="00A566EE">
        <w:trPr>
          <w:trHeight w:val="324"/>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681C16CD"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11 - 16yrs (secondary school)</w:t>
            </w:r>
          </w:p>
        </w:tc>
        <w:tc>
          <w:tcPr>
            <w:tcW w:w="655" w:type="dxa"/>
            <w:tcBorders>
              <w:top w:val="nil"/>
              <w:left w:val="nil"/>
              <w:bottom w:val="single" w:sz="4" w:space="0" w:color="auto"/>
              <w:right w:val="single" w:sz="4" w:space="0" w:color="auto"/>
            </w:tcBorders>
            <w:shd w:val="clear" w:color="auto" w:fill="auto"/>
            <w:noWrap/>
            <w:vAlign w:val="bottom"/>
            <w:hideMark/>
          </w:tcPr>
          <w:p w14:paraId="18A3B375"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243</w:t>
            </w:r>
          </w:p>
        </w:tc>
        <w:tc>
          <w:tcPr>
            <w:tcW w:w="960" w:type="dxa"/>
            <w:tcBorders>
              <w:top w:val="nil"/>
              <w:left w:val="nil"/>
              <w:bottom w:val="single" w:sz="4" w:space="0" w:color="auto"/>
              <w:right w:val="single" w:sz="4" w:space="0" w:color="auto"/>
            </w:tcBorders>
            <w:shd w:val="clear" w:color="auto" w:fill="auto"/>
            <w:noWrap/>
            <w:vAlign w:val="bottom"/>
            <w:hideMark/>
          </w:tcPr>
          <w:p w14:paraId="5B284214"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10.8</w:t>
            </w:r>
          </w:p>
        </w:tc>
      </w:tr>
      <w:tr w:rsidR="00A566EE" w:rsidRPr="00A566EE" w14:paraId="2FA12880" w14:textId="77777777" w:rsidTr="00A566EE">
        <w:trPr>
          <w:trHeight w:val="324"/>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6DC7C42"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16 - 18yrs in full-time education, or working</w:t>
            </w:r>
          </w:p>
        </w:tc>
        <w:tc>
          <w:tcPr>
            <w:tcW w:w="655" w:type="dxa"/>
            <w:tcBorders>
              <w:top w:val="nil"/>
              <w:left w:val="nil"/>
              <w:bottom w:val="single" w:sz="4" w:space="0" w:color="auto"/>
              <w:right w:val="single" w:sz="4" w:space="0" w:color="auto"/>
            </w:tcBorders>
            <w:shd w:val="clear" w:color="auto" w:fill="auto"/>
            <w:noWrap/>
            <w:vAlign w:val="bottom"/>
            <w:hideMark/>
          </w:tcPr>
          <w:p w14:paraId="6397E011"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140</w:t>
            </w:r>
          </w:p>
        </w:tc>
        <w:tc>
          <w:tcPr>
            <w:tcW w:w="960" w:type="dxa"/>
            <w:tcBorders>
              <w:top w:val="nil"/>
              <w:left w:val="nil"/>
              <w:bottom w:val="single" w:sz="4" w:space="0" w:color="auto"/>
              <w:right w:val="single" w:sz="4" w:space="0" w:color="auto"/>
            </w:tcBorders>
            <w:shd w:val="clear" w:color="auto" w:fill="auto"/>
            <w:noWrap/>
            <w:vAlign w:val="bottom"/>
            <w:hideMark/>
          </w:tcPr>
          <w:p w14:paraId="547BE230"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6.2</w:t>
            </w:r>
          </w:p>
        </w:tc>
      </w:tr>
      <w:tr w:rsidR="00A566EE" w:rsidRPr="00A566EE" w14:paraId="6A477B9A" w14:textId="77777777" w:rsidTr="00A566EE">
        <w:trPr>
          <w:trHeight w:val="324"/>
        </w:trPr>
        <w:tc>
          <w:tcPr>
            <w:tcW w:w="4673" w:type="dxa"/>
            <w:tcBorders>
              <w:top w:val="nil"/>
              <w:left w:val="single" w:sz="4" w:space="0" w:color="auto"/>
              <w:bottom w:val="double" w:sz="6" w:space="0" w:color="auto"/>
              <w:right w:val="single" w:sz="4" w:space="0" w:color="auto"/>
            </w:tcBorders>
            <w:shd w:val="clear" w:color="auto" w:fill="auto"/>
            <w:noWrap/>
            <w:vAlign w:val="bottom"/>
            <w:hideMark/>
          </w:tcPr>
          <w:p w14:paraId="549B80E7"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16 - 18yrs but not in full time education or working</w:t>
            </w:r>
          </w:p>
        </w:tc>
        <w:tc>
          <w:tcPr>
            <w:tcW w:w="655" w:type="dxa"/>
            <w:tcBorders>
              <w:top w:val="nil"/>
              <w:left w:val="nil"/>
              <w:bottom w:val="double" w:sz="6" w:space="0" w:color="auto"/>
              <w:right w:val="single" w:sz="4" w:space="0" w:color="auto"/>
            </w:tcBorders>
            <w:shd w:val="clear" w:color="auto" w:fill="auto"/>
            <w:noWrap/>
            <w:vAlign w:val="bottom"/>
            <w:hideMark/>
          </w:tcPr>
          <w:p w14:paraId="6CAD05EB"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32</w:t>
            </w:r>
          </w:p>
        </w:tc>
        <w:tc>
          <w:tcPr>
            <w:tcW w:w="960" w:type="dxa"/>
            <w:tcBorders>
              <w:top w:val="nil"/>
              <w:left w:val="nil"/>
              <w:bottom w:val="double" w:sz="6" w:space="0" w:color="auto"/>
              <w:right w:val="single" w:sz="4" w:space="0" w:color="auto"/>
            </w:tcBorders>
            <w:shd w:val="clear" w:color="auto" w:fill="auto"/>
            <w:noWrap/>
            <w:vAlign w:val="bottom"/>
            <w:hideMark/>
          </w:tcPr>
          <w:p w14:paraId="44C8E6B5"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1.4</w:t>
            </w:r>
          </w:p>
        </w:tc>
      </w:tr>
      <w:tr w:rsidR="00A566EE" w:rsidRPr="00A566EE" w14:paraId="06C18EC2" w14:textId="77777777" w:rsidTr="00A566EE">
        <w:trPr>
          <w:trHeight w:val="336"/>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35DB895"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655" w:type="dxa"/>
            <w:tcBorders>
              <w:top w:val="nil"/>
              <w:left w:val="nil"/>
              <w:bottom w:val="single" w:sz="4" w:space="0" w:color="auto"/>
              <w:right w:val="single" w:sz="4" w:space="0" w:color="auto"/>
            </w:tcBorders>
            <w:shd w:val="clear" w:color="auto" w:fill="auto"/>
            <w:noWrap/>
            <w:vAlign w:val="bottom"/>
            <w:hideMark/>
          </w:tcPr>
          <w:p w14:paraId="4D7F0CB6" w14:textId="77777777"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2,245</w:t>
            </w:r>
          </w:p>
        </w:tc>
        <w:tc>
          <w:tcPr>
            <w:tcW w:w="960" w:type="dxa"/>
            <w:tcBorders>
              <w:top w:val="nil"/>
              <w:left w:val="nil"/>
              <w:bottom w:val="single" w:sz="4" w:space="0" w:color="auto"/>
              <w:right w:val="single" w:sz="4" w:space="0" w:color="auto"/>
            </w:tcBorders>
            <w:shd w:val="clear" w:color="auto" w:fill="auto"/>
            <w:noWrap/>
            <w:vAlign w:val="bottom"/>
            <w:hideMark/>
          </w:tcPr>
          <w:p w14:paraId="1E178121"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t>
            </w:r>
          </w:p>
        </w:tc>
      </w:tr>
    </w:tbl>
    <w:p w14:paraId="22039FA9" w14:textId="381A324F" w:rsidR="001F3127" w:rsidRPr="001F3127" w:rsidRDefault="001F3127" w:rsidP="00A566EE">
      <w:pPr>
        <w:rPr>
          <w:i/>
          <w:iCs/>
          <w:sz w:val="22"/>
          <w:szCs w:val="20"/>
        </w:rPr>
      </w:pPr>
      <w:r w:rsidRPr="001F3127">
        <w:rPr>
          <w:i/>
          <w:iCs/>
          <w:sz w:val="22"/>
          <w:szCs w:val="20"/>
        </w:rPr>
        <w:t>NB. Percentages total more than 100% as respondents could select more than one option.</w:t>
      </w:r>
    </w:p>
    <w:p w14:paraId="44F803C8" w14:textId="77777777" w:rsidR="009E6C1F" w:rsidRDefault="009E6C1F" w:rsidP="009E6C1F">
      <w:pPr>
        <w:spacing w:after="0" w:line="240" w:lineRule="auto"/>
        <w:rPr>
          <w:rFonts w:ascii="Arial" w:eastAsia="Times New Roman" w:hAnsi="Arial" w:cs="Arial"/>
          <w:color w:val="000000"/>
          <w:kern w:val="0"/>
          <w:sz w:val="26"/>
          <w:szCs w:val="26"/>
          <w:lang w:eastAsia="en-GB"/>
          <w14:ligatures w14:val="none"/>
        </w:rPr>
      </w:pPr>
    </w:p>
    <w:p w14:paraId="0304DBBE" w14:textId="67480814" w:rsidR="00E946A4" w:rsidRDefault="00E946A4" w:rsidP="00E946A4">
      <w:pPr>
        <w:pStyle w:val="Heading2"/>
        <w:rPr>
          <w:shd w:val="clear" w:color="auto" w:fill="FFFFFF"/>
        </w:rPr>
      </w:pPr>
      <w:bookmarkStart w:id="63" w:name="_Toc202355700"/>
      <w:r>
        <w:rPr>
          <w:shd w:val="clear" w:color="auto" w:fill="FFFFFF"/>
        </w:rPr>
        <w:t>Which of the following best describes what you are doing at present?</w:t>
      </w:r>
      <w:bookmarkEnd w:id="63"/>
      <w:r>
        <w:rPr>
          <w:shd w:val="clear" w:color="auto" w:fill="FFFFFF"/>
        </w:rPr>
        <w:t> </w:t>
      </w:r>
    </w:p>
    <w:tbl>
      <w:tblPr>
        <w:tblW w:w="6095" w:type="dxa"/>
        <w:tblLook w:val="04A0" w:firstRow="1" w:lastRow="0" w:firstColumn="1" w:lastColumn="0" w:noHBand="0" w:noVBand="1"/>
      </w:tblPr>
      <w:tblGrid>
        <w:gridCol w:w="4390"/>
        <w:gridCol w:w="767"/>
        <w:gridCol w:w="960"/>
      </w:tblGrid>
      <w:tr w:rsidR="00A566EE" w:rsidRPr="00A566EE" w14:paraId="2771B5BD" w14:textId="77777777" w:rsidTr="00DA08F8">
        <w:trPr>
          <w:trHeight w:val="324"/>
        </w:trPr>
        <w:tc>
          <w:tcPr>
            <w:tcW w:w="4390"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CF67F6C" w14:textId="534BB801"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p>
        </w:tc>
        <w:tc>
          <w:tcPr>
            <w:tcW w:w="745"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78337C4" w14:textId="748BB85E"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FFF1266"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A566EE" w:rsidRPr="00A566EE" w14:paraId="29422E67"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055CFAD"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Working full time (30+ hours per week)</w:t>
            </w:r>
          </w:p>
        </w:tc>
        <w:tc>
          <w:tcPr>
            <w:tcW w:w="745" w:type="dxa"/>
            <w:tcBorders>
              <w:top w:val="nil"/>
              <w:left w:val="nil"/>
              <w:bottom w:val="single" w:sz="4" w:space="0" w:color="auto"/>
              <w:right w:val="single" w:sz="4" w:space="0" w:color="auto"/>
            </w:tcBorders>
            <w:shd w:val="clear" w:color="auto" w:fill="auto"/>
            <w:noWrap/>
            <w:vAlign w:val="bottom"/>
            <w:hideMark/>
          </w:tcPr>
          <w:p w14:paraId="070D0CA6"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1,285</w:t>
            </w:r>
          </w:p>
        </w:tc>
        <w:tc>
          <w:tcPr>
            <w:tcW w:w="960" w:type="dxa"/>
            <w:tcBorders>
              <w:top w:val="nil"/>
              <w:left w:val="nil"/>
              <w:bottom w:val="single" w:sz="4" w:space="0" w:color="auto"/>
              <w:right w:val="single" w:sz="4" w:space="0" w:color="auto"/>
            </w:tcBorders>
            <w:shd w:val="clear" w:color="auto" w:fill="auto"/>
            <w:noWrap/>
            <w:vAlign w:val="bottom"/>
            <w:hideMark/>
          </w:tcPr>
          <w:p w14:paraId="1AAAE5E4" w14:textId="674860E4"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56.0</w:t>
            </w:r>
          </w:p>
        </w:tc>
      </w:tr>
      <w:tr w:rsidR="00A566EE" w:rsidRPr="00A566EE" w14:paraId="02E85184"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AFADF56"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Wholly retired from work</w:t>
            </w:r>
          </w:p>
        </w:tc>
        <w:tc>
          <w:tcPr>
            <w:tcW w:w="745" w:type="dxa"/>
            <w:tcBorders>
              <w:top w:val="nil"/>
              <w:left w:val="nil"/>
              <w:bottom w:val="single" w:sz="4" w:space="0" w:color="auto"/>
              <w:right w:val="single" w:sz="4" w:space="0" w:color="auto"/>
            </w:tcBorders>
            <w:shd w:val="clear" w:color="auto" w:fill="auto"/>
            <w:noWrap/>
            <w:vAlign w:val="bottom"/>
            <w:hideMark/>
          </w:tcPr>
          <w:p w14:paraId="3556CFBE"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542</w:t>
            </w:r>
          </w:p>
        </w:tc>
        <w:tc>
          <w:tcPr>
            <w:tcW w:w="960" w:type="dxa"/>
            <w:tcBorders>
              <w:top w:val="nil"/>
              <w:left w:val="nil"/>
              <w:bottom w:val="single" w:sz="4" w:space="0" w:color="auto"/>
              <w:right w:val="single" w:sz="4" w:space="0" w:color="auto"/>
            </w:tcBorders>
            <w:shd w:val="clear" w:color="auto" w:fill="auto"/>
            <w:noWrap/>
            <w:vAlign w:val="bottom"/>
            <w:hideMark/>
          </w:tcPr>
          <w:p w14:paraId="5E6C7C45" w14:textId="2123B0A4"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23.6</w:t>
            </w:r>
          </w:p>
        </w:tc>
      </w:tr>
      <w:tr w:rsidR="00A566EE" w:rsidRPr="00A566EE" w14:paraId="63A932E0"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58BDE64"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Working part time (less than 30 hours per week)</w:t>
            </w:r>
          </w:p>
        </w:tc>
        <w:tc>
          <w:tcPr>
            <w:tcW w:w="745" w:type="dxa"/>
            <w:tcBorders>
              <w:top w:val="nil"/>
              <w:left w:val="nil"/>
              <w:bottom w:val="single" w:sz="4" w:space="0" w:color="auto"/>
              <w:right w:val="single" w:sz="4" w:space="0" w:color="auto"/>
            </w:tcBorders>
            <w:shd w:val="clear" w:color="auto" w:fill="auto"/>
            <w:noWrap/>
            <w:vAlign w:val="bottom"/>
            <w:hideMark/>
          </w:tcPr>
          <w:p w14:paraId="01DF66F8"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232</w:t>
            </w:r>
          </w:p>
        </w:tc>
        <w:tc>
          <w:tcPr>
            <w:tcW w:w="960" w:type="dxa"/>
            <w:tcBorders>
              <w:top w:val="nil"/>
              <w:left w:val="nil"/>
              <w:bottom w:val="single" w:sz="4" w:space="0" w:color="auto"/>
              <w:right w:val="single" w:sz="4" w:space="0" w:color="auto"/>
            </w:tcBorders>
            <w:shd w:val="clear" w:color="auto" w:fill="auto"/>
            <w:noWrap/>
            <w:vAlign w:val="bottom"/>
            <w:hideMark/>
          </w:tcPr>
          <w:p w14:paraId="727DEAE4" w14:textId="32EA0E4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10.1</w:t>
            </w:r>
          </w:p>
        </w:tc>
      </w:tr>
      <w:tr w:rsidR="00A566EE" w:rsidRPr="00A566EE" w14:paraId="6D1BD700"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D11AA7E"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Permanently sick or disabled person</w:t>
            </w:r>
          </w:p>
        </w:tc>
        <w:tc>
          <w:tcPr>
            <w:tcW w:w="745" w:type="dxa"/>
            <w:tcBorders>
              <w:top w:val="nil"/>
              <w:left w:val="nil"/>
              <w:bottom w:val="single" w:sz="4" w:space="0" w:color="auto"/>
              <w:right w:val="single" w:sz="4" w:space="0" w:color="auto"/>
            </w:tcBorders>
            <w:shd w:val="clear" w:color="auto" w:fill="auto"/>
            <w:noWrap/>
            <w:vAlign w:val="bottom"/>
            <w:hideMark/>
          </w:tcPr>
          <w:p w14:paraId="59C68BEC"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52</w:t>
            </w:r>
          </w:p>
        </w:tc>
        <w:tc>
          <w:tcPr>
            <w:tcW w:w="960" w:type="dxa"/>
            <w:tcBorders>
              <w:top w:val="nil"/>
              <w:left w:val="nil"/>
              <w:bottom w:val="single" w:sz="4" w:space="0" w:color="auto"/>
              <w:right w:val="single" w:sz="4" w:space="0" w:color="auto"/>
            </w:tcBorders>
            <w:shd w:val="clear" w:color="auto" w:fill="auto"/>
            <w:noWrap/>
            <w:vAlign w:val="bottom"/>
            <w:hideMark/>
          </w:tcPr>
          <w:p w14:paraId="30F2C928" w14:textId="26CC85BC"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2.3</w:t>
            </w:r>
          </w:p>
        </w:tc>
      </w:tr>
      <w:tr w:rsidR="00A566EE" w:rsidRPr="00A566EE" w14:paraId="686429C8"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014022D"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Caring for a child or adult</w:t>
            </w:r>
          </w:p>
        </w:tc>
        <w:tc>
          <w:tcPr>
            <w:tcW w:w="745" w:type="dxa"/>
            <w:tcBorders>
              <w:top w:val="nil"/>
              <w:left w:val="nil"/>
              <w:bottom w:val="single" w:sz="4" w:space="0" w:color="auto"/>
              <w:right w:val="single" w:sz="4" w:space="0" w:color="auto"/>
            </w:tcBorders>
            <w:shd w:val="clear" w:color="auto" w:fill="auto"/>
            <w:noWrap/>
            <w:vAlign w:val="bottom"/>
            <w:hideMark/>
          </w:tcPr>
          <w:p w14:paraId="7AA456D4"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40</w:t>
            </w:r>
          </w:p>
        </w:tc>
        <w:tc>
          <w:tcPr>
            <w:tcW w:w="960" w:type="dxa"/>
            <w:tcBorders>
              <w:top w:val="nil"/>
              <w:left w:val="nil"/>
              <w:bottom w:val="single" w:sz="4" w:space="0" w:color="auto"/>
              <w:right w:val="single" w:sz="4" w:space="0" w:color="auto"/>
            </w:tcBorders>
            <w:shd w:val="clear" w:color="auto" w:fill="auto"/>
            <w:noWrap/>
            <w:vAlign w:val="bottom"/>
            <w:hideMark/>
          </w:tcPr>
          <w:p w14:paraId="0DA40518" w14:textId="3AB7A408"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1.7</w:t>
            </w:r>
          </w:p>
        </w:tc>
      </w:tr>
      <w:tr w:rsidR="00A566EE" w:rsidRPr="00A566EE" w14:paraId="6A9C9882"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5A3C31B"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In full time education</w:t>
            </w:r>
          </w:p>
        </w:tc>
        <w:tc>
          <w:tcPr>
            <w:tcW w:w="745" w:type="dxa"/>
            <w:tcBorders>
              <w:top w:val="nil"/>
              <w:left w:val="nil"/>
              <w:bottom w:val="single" w:sz="4" w:space="0" w:color="auto"/>
              <w:right w:val="single" w:sz="4" w:space="0" w:color="auto"/>
            </w:tcBorders>
            <w:shd w:val="clear" w:color="auto" w:fill="auto"/>
            <w:noWrap/>
            <w:vAlign w:val="bottom"/>
            <w:hideMark/>
          </w:tcPr>
          <w:p w14:paraId="5680E0C3"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27</w:t>
            </w:r>
          </w:p>
        </w:tc>
        <w:tc>
          <w:tcPr>
            <w:tcW w:w="960" w:type="dxa"/>
            <w:tcBorders>
              <w:top w:val="nil"/>
              <w:left w:val="nil"/>
              <w:bottom w:val="single" w:sz="4" w:space="0" w:color="auto"/>
              <w:right w:val="single" w:sz="4" w:space="0" w:color="auto"/>
            </w:tcBorders>
            <w:shd w:val="clear" w:color="auto" w:fill="auto"/>
            <w:noWrap/>
            <w:vAlign w:val="bottom"/>
            <w:hideMark/>
          </w:tcPr>
          <w:p w14:paraId="293B7FA5" w14:textId="0F890E7A"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1.2</w:t>
            </w:r>
          </w:p>
        </w:tc>
      </w:tr>
      <w:tr w:rsidR="00A566EE" w:rsidRPr="00A566EE" w14:paraId="3EFC1EE8"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4939C94"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Looking after home</w:t>
            </w:r>
          </w:p>
        </w:tc>
        <w:tc>
          <w:tcPr>
            <w:tcW w:w="745" w:type="dxa"/>
            <w:tcBorders>
              <w:top w:val="nil"/>
              <w:left w:val="nil"/>
              <w:bottom w:val="single" w:sz="4" w:space="0" w:color="auto"/>
              <w:right w:val="single" w:sz="4" w:space="0" w:color="auto"/>
            </w:tcBorders>
            <w:shd w:val="clear" w:color="auto" w:fill="auto"/>
            <w:noWrap/>
            <w:vAlign w:val="bottom"/>
            <w:hideMark/>
          </w:tcPr>
          <w:p w14:paraId="7DEA9C13"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21</w:t>
            </w:r>
          </w:p>
        </w:tc>
        <w:tc>
          <w:tcPr>
            <w:tcW w:w="960" w:type="dxa"/>
            <w:tcBorders>
              <w:top w:val="nil"/>
              <w:left w:val="nil"/>
              <w:bottom w:val="single" w:sz="4" w:space="0" w:color="auto"/>
              <w:right w:val="single" w:sz="4" w:space="0" w:color="auto"/>
            </w:tcBorders>
            <w:shd w:val="clear" w:color="auto" w:fill="auto"/>
            <w:noWrap/>
            <w:vAlign w:val="bottom"/>
            <w:hideMark/>
          </w:tcPr>
          <w:p w14:paraId="2C727B97" w14:textId="61B4DB62"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0.9</w:t>
            </w:r>
          </w:p>
        </w:tc>
      </w:tr>
      <w:tr w:rsidR="00A566EE" w:rsidRPr="00A566EE" w14:paraId="05BFD1E4"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93A75F5"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Unemployed - Unregistered but seeking work</w:t>
            </w:r>
          </w:p>
        </w:tc>
        <w:tc>
          <w:tcPr>
            <w:tcW w:w="745" w:type="dxa"/>
            <w:tcBorders>
              <w:top w:val="nil"/>
              <w:left w:val="nil"/>
              <w:bottom w:val="single" w:sz="4" w:space="0" w:color="auto"/>
              <w:right w:val="single" w:sz="4" w:space="0" w:color="auto"/>
            </w:tcBorders>
            <w:shd w:val="clear" w:color="auto" w:fill="auto"/>
            <w:noWrap/>
            <w:vAlign w:val="bottom"/>
            <w:hideMark/>
          </w:tcPr>
          <w:p w14:paraId="02CC2361"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18</w:t>
            </w:r>
          </w:p>
        </w:tc>
        <w:tc>
          <w:tcPr>
            <w:tcW w:w="960" w:type="dxa"/>
            <w:tcBorders>
              <w:top w:val="nil"/>
              <w:left w:val="nil"/>
              <w:bottom w:val="single" w:sz="4" w:space="0" w:color="auto"/>
              <w:right w:val="single" w:sz="4" w:space="0" w:color="auto"/>
            </w:tcBorders>
            <w:shd w:val="clear" w:color="auto" w:fill="auto"/>
            <w:noWrap/>
            <w:vAlign w:val="bottom"/>
            <w:hideMark/>
          </w:tcPr>
          <w:p w14:paraId="6C75FEE0" w14:textId="30B843F5"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0.8</w:t>
            </w:r>
          </w:p>
        </w:tc>
      </w:tr>
      <w:tr w:rsidR="00A566EE" w:rsidRPr="00A566EE" w14:paraId="1AF418CF"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E3BB45"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lastRenderedPageBreak/>
              <w:t xml:space="preserve">On a </w:t>
            </w:r>
            <w:proofErr w:type="gramStart"/>
            <w:r w:rsidRPr="00056BAE">
              <w:rPr>
                <w:rFonts w:ascii="Aptos Narrow" w:eastAsia="Times New Roman" w:hAnsi="Aptos Narrow" w:cs="Times New Roman"/>
                <w:color w:val="000000"/>
                <w:kern w:val="0"/>
                <w:szCs w:val="24"/>
                <w:lang w:eastAsia="en-GB"/>
                <w14:ligatures w14:val="none"/>
              </w:rPr>
              <w:t>zero hour</w:t>
            </w:r>
            <w:proofErr w:type="gramEnd"/>
            <w:r w:rsidRPr="00056BAE">
              <w:rPr>
                <w:rFonts w:ascii="Aptos Narrow" w:eastAsia="Times New Roman" w:hAnsi="Aptos Narrow" w:cs="Times New Roman"/>
                <w:color w:val="000000"/>
                <w:kern w:val="0"/>
                <w:szCs w:val="24"/>
                <w:lang w:eastAsia="en-GB"/>
                <w14:ligatures w14:val="none"/>
              </w:rPr>
              <w:t xml:space="preserve"> contract</w:t>
            </w:r>
          </w:p>
        </w:tc>
        <w:tc>
          <w:tcPr>
            <w:tcW w:w="745" w:type="dxa"/>
            <w:tcBorders>
              <w:top w:val="nil"/>
              <w:left w:val="nil"/>
              <w:bottom w:val="single" w:sz="4" w:space="0" w:color="auto"/>
              <w:right w:val="single" w:sz="4" w:space="0" w:color="auto"/>
            </w:tcBorders>
            <w:shd w:val="clear" w:color="auto" w:fill="auto"/>
            <w:noWrap/>
            <w:vAlign w:val="bottom"/>
            <w:hideMark/>
          </w:tcPr>
          <w:p w14:paraId="7D941CAE"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11</w:t>
            </w:r>
          </w:p>
        </w:tc>
        <w:tc>
          <w:tcPr>
            <w:tcW w:w="960" w:type="dxa"/>
            <w:tcBorders>
              <w:top w:val="nil"/>
              <w:left w:val="nil"/>
              <w:bottom w:val="single" w:sz="4" w:space="0" w:color="auto"/>
              <w:right w:val="single" w:sz="4" w:space="0" w:color="auto"/>
            </w:tcBorders>
            <w:shd w:val="clear" w:color="auto" w:fill="auto"/>
            <w:noWrap/>
            <w:vAlign w:val="bottom"/>
            <w:hideMark/>
          </w:tcPr>
          <w:p w14:paraId="361D3E84" w14:textId="1FA39048"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0.5</w:t>
            </w:r>
          </w:p>
        </w:tc>
      </w:tr>
      <w:tr w:rsidR="00A566EE" w:rsidRPr="00A566EE" w14:paraId="16E336A2" w14:textId="77777777" w:rsidTr="00A566EE">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1688249"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Unemployed - Registered Job Seeker</w:t>
            </w:r>
          </w:p>
        </w:tc>
        <w:tc>
          <w:tcPr>
            <w:tcW w:w="745" w:type="dxa"/>
            <w:tcBorders>
              <w:top w:val="nil"/>
              <w:left w:val="nil"/>
              <w:bottom w:val="single" w:sz="4" w:space="0" w:color="auto"/>
              <w:right w:val="single" w:sz="4" w:space="0" w:color="auto"/>
            </w:tcBorders>
            <w:shd w:val="clear" w:color="auto" w:fill="auto"/>
            <w:noWrap/>
            <w:vAlign w:val="bottom"/>
            <w:hideMark/>
          </w:tcPr>
          <w:p w14:paraId="415AF021"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9</w:t>
            </w:r>
          </w:p>
        </w:tc>
        <w:tc>
          <w:tcPr>
            <w:tcW w:w="960" w:type="dxa"/>
            <w:tcBorders>
              <w:top w:val="nil"/>
              <w:left w:val="nil"/>
              <w:bottom w:val="single" w:sz="4" w:space="0" w:color="auto"/>
              <w:right w:val="single" w:sz="4" w:space="0" w:color="auto"/>
            </w:tcBorders>
            <w:shd w:val="clear" w:color="auto" w:fill="auto"/>
            <w:noWrap/>
            <w:vAlign w:val="bottom"/>
            <w:hideMark/>
          </w:tcPr>
          <w:p w14:paraId="58BAF203" w14:textId="77C3D3D9"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0.4</w:t>
            </w:r>
          </w:p>
        </w:tc>
      </w:tr>
      <w:tr w:rsidR="00A566EE" w:rsidRPr="00A566EE" w14:paraId="452A8B87" w14:textId="77777777" w:rsidTr="00A566EE">
        <w:trPr>
          <w:trHeight w:val="324"/>
        </w:trPr>
        <w:tc>
          <w:tcPr>
            <w:tcW w:w="4390" w:type="dxa"/>
            <w:tcBorders>
              <w:top w:val="nil"/>
              <w:left w:val="single" w:sz="4" w:space="0" w:color="auto"/>
              <w:bottom w:val="double" w:sz="6" w:space="0" w:color="auto"/>
              <w:right w:val="single" w:sz="4" w:space="0" w:color="auto"/>
            </w:tcBorders>
            <w:shd w:val="clear" w:color="auto" w:fill="auto"/>
            <w:noWrap/>
            <w:vAlign w:val="bottom"/>
            <w:hideMark/>
          </w:tcPr>
          <w:p w14:paraId="25B39AA7"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w:t>
            </w:r>
          </w:p>
        </w:tc>
        <w:tc>
          <w:tcPr>
            <w:tcW w:w="745" w:type="dxa"/>
            <w:tcBorders>
              <w:top w:val="nil"/>
              <w:left w:val="nil"/>
              <w:bottom w:val="double" w:sz="6" w:space="0" w:color="auto"/>
              <w:right w:val="single" w:sz="4" w:space="0" w:color="auto"/>
            </w:tcBorders>
            <w:shd w:val="clear" w:color="auto" w:fill="auto"/>
            <w:noWrap/>
            <w:vAlign w:val="bottom"/>
            <w:hideMark/>
          </w:tcPr>
          <w:p w14:paraId="7640BC2D"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59</w:t>
            </w:r>
          </w:p>
        </w:tc>
        <w:tc>
          <w:tcPr>
            <w:tcW w:w="960" w:type="dxa"/>
            <w:tcBorders>
              <w:top w:val="nil"/>
              <w:left w:val="nil"/>
              <w:bottom w:val="double" w:sz="6" w:space="0" w:color="auto"/>
              <w:right w:val="single" w:sz="4" w:space="0" w:color="auto"/>
            </w:tcBorders>
            <w:shd w:val="clear" w:color="auto" w:fill="auto"/>
            <w:noWrap/>
            <w:vAlign w:val="bottom"/>
            <w:hideMark/>
          </w:tcPr>
          <w:p w14:paraId="2C7FFD70"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2.6</w:t>
            </w:r>
          </w:p>
        </w:tc>
      </w:tr>
      <w:tr w:rsidR="00A566EE" w:rsidRPr="00A566EE" w14:paraId="129388EA" w14:textId="77777777" w:rsidTr="00A566EE">
        <w:trPr>
          <w:trHeight w:val="336"/>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C378BB8"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745" w:type="dxa"/>
            <w:tcBorders>
              <w:top w:val="nil"/>
              <w:left w:val="nil"/>
              <w:bottom w:val="single" w:sz="4" w:space="0" w:color="auto"/>
              <w:right w:val="single" w:sz="4" w:space="0" w:color="auto"/>
            </w:tcBorders>
            <w:shd w:val="clear" w:color="auto" w:fill="auto"/>
            <w:noWrap/>
            <w:vAlign w:val="bottom"/>
            <w:hideMark/>
          </w:tcPr>
          <w:p w14:paraId="49F7C4DF" w14:textId="446A2C30"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2,296</w:t>
            </w:r>
          </w:p>
        </w:tc>
        <w:tc>
          <w:tcPr>
            <w:tcW w:w="960" w:type="dxa"/>
            <w:tcBorders>
              <w:top w:val="nil"/>
              <w:left w:val="nil"/>
              <w:bottom w:val="single" w:sz="4" w:space="0" w:color="auto"/>
              <w:right w:val="single" w:sz="4" w:space="0" w:color="auto"/>
            </w:tcBorders>
            <w:shd w:val="clear" w:color="auto" w:fill="auto"/>
            <w:noWrap/>
            <w:vAlign w:val="bottom"/>
            <w:hideMark/>
          </w:tcPr>
          <w:p w14:paraId="41486D3D" w14:textId="5B89018E"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100</w:t>
            </w:r>
          </w:p>
        </w:tc>
      </w:tr>
    </w:tbl>
    <w:p w14:paraId="2687FBA5" w14:textId="77777777" w:rsidR="00E946A4" w:rsidRPr="00E946A4" w:rsidRDefault="00E946A4" w:rsidP="00E946A4"/>
    <w:p w14:paraId="168A230D" w14:textId="7FED3374" w:rsidR="009E6C1F" w:rsidRDefault="00E946A4" w:rsidP="00E946A4">
      <w:pPr>
        <w:pStyle w:val="Heading2"/>
        <w:rPr>
          <w:shd w:val="clear" w:color="auto" w:fill="FFFFFF"/>
        </w:rPr>
      </w:pPr>
      <w:bookmarkStart w:id="64" w:name="_Toc202355701"/>
      <w:r>
        <w:rPr>
          <w:shd w:val="clear" w:color="auto" w:fill="FFFFFF"/>
        </w:rPr>
        <w:t>Which of the following best describes your housing tenure?</w:t>
      </w:r>
      <w:bookmarkEnd w:id="64"/>
    </w:p>
    <w:tbl>
      <w:tblPr>
        <w:tblW w:w="5006" w:type="dxa"/>
        <w:tblLook w:val="04A0" w:firstRow="1" w:lastRow="0" w:firstColumn="1" w:lastColumn="0" w:noHBand="0" w:noVBand="1"/>
      </w:tblPr>
      <w:tblGrid>
        <w:gridCol w:w="3086"/>
        <w:gridCol w:w="960"/>
        <w:gridCol w:w="960"/>
      </w:tblGrid>
      <w:tr w:rsidR="00A566EE" w:rsidRPr="00A566EE" w14:paraId="3DA0228A" w14:textId="77777777" w:rsidTr="00DA08F8">
        <w:trPr>
          <w:trHeight w:val="324"/>
        </w:trPr>
        <w:tc>
          <w:tcPr>
            <w:tcW w:w="3086"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E1DEA9D" w14:textId="6A94660D"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CBE77A0" w14:textId="7CE11259" w:rsidR="00A566EE" w:rsidRPr="00056BAE" w:rsidRDefault="00A566EE" w:rsidP="00A566EE">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2003939" w14:textId="77777777" w:rsidR="00A566EE" w:rsidRPr="00056BAE" w:rsidRDefault="00A566EE" w:rsidP="00A566EE">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A566EE" w:rsidRPr="00A566EE" w14:paraId="0D357247" w14:textId="77777777" w:rsidTr="00A566EE">
        <w:trPr>
          <w:trHeight w:val="324"/>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4359D203"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Owned outright</w:t>
            </w:r>
          </w:p>
        </w:tc>
        <w:tc>
          <w:tcPr>
            <w:tcW w:w="960" w:type="dxa"/>
            <w:tcBorders>
              <w:top w:val="nil"/>
              <w:left w:val="nil"/>
              <w:bottom w:val="single" w:sz="4" w:space="0" w:color="auto"/>
              <w:right w:val="single" w:sz="4" w:space="0" w:color="auto"/>
            </w:tcBorders>
            <w:shd w:val="clear" w:color="auto" w:fill="auto"/>
            <w:noWrap/>
            <w:vAlign w:val="bottom"/>
            <w:hideMark/>
          </w:tcPr>
          <w:p w14:paraId="67DA9AAC"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1,027</w:t>
            </w:r>
          </w:p>
        </w:tc>
        <w:tc>
          <w:tcPr>
            <w:tcW w:w="960" w:type="dxa"/>
            <w:tcBorders>
              <w:top w:val="nil"/>
              <w:left w:val="nil"/>
              <w:bottom w:val="single" w:sz="4" w:space="0" w:color="auto"/>
              <w:right w:val="single" w:sz="4" w:space="0" w:color="auto"/>
            </w:tcBorders>
            <w:shd w:val="clear" w:color="auto" w:fill="auto"/>
            <w:noWrap/>
            <w:vAlign w:val="bottom"/>
            <w:hideMark/>
          </w:tcPr>
          <w:p w14:paraId="486CB3AB" w14:textId="7FE82B6A"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45.1</w:t>
            </w:r>
          </w:p>
        </w:tc>
      </w:tr>
      <w:tr w:rsidR="00A566EE" w:rsidRPr="00A566EE" w14:paraId="0680AD37" w14:textId="77777777" w:rsidTr="00A566EE">
        <w:trPr>
          <w:trHeight w:val="324"/>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566DC863"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Owned with a mortgage</w:t>
            </w:r>
          </w:p>
        </w:tc>
        <w:tc>
          <w:tcPr>
            <w:tcW w:w="960" w:type="dxa"/>
            <w:tcBorders>
              <w:top w:val="nil"/>
              <w:left w:val="nil"/>
              <w:bottom w:val="single" w:sz="4" w:space="0" w:color="auto"/>
              <w:right w:val="single" w:sz="4" w:space="0" w:color="auto"/>
            </w:tcBorders>
            <w:shd w:val="clear" w:color="auto" w:fill="auto"/>
            <w:noWrap/>
            <w:vAlign w:val="bottom"/>
            <w:hideMark/>
          </w:tcPr>
          <w:p w14:paraId="4CAD5974"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838</w:t>
            </w:r>
          </w:p>
        </w:tc>
        <w:tc>
          <w:tcPr>
            <w:tcW w:w="960" w:type="dxa"/>
            <w:tcBorders>
              <w:top w:val="nil"/>
              <w:left w:val="nil"/>
              <w:bottom w:val="single" w:sz="4" w:space="0" w:color="auto"/>
              <w:right w:val="single" w:sz="4" w:space="0" w:color="auto"/>
            </w:tcBorders>
            <w:shd w:val="clear" w:color="auto" w:fill="auto"/>
            <w:noWrap/>
            <w:vAlign w:val="bottom"/>
            <w:hideMark/>
          </w:tcPr>
          <w:p w14:paraId="314D88AA" w14:textId="27C51A3E"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36.8</w:t>
            </w:r>
          </w:p>
        </w:tc>
      </w:tr>
      <w:tr w:rsidR="00A566EE" w:rsidRPr="00A566EE" w14:paraId="59E67EC2" w14:textId="77777777" w:rsidTr="00A566EE">
        <w:trPr>
          <w:trHeight w:val="324"/>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1181C716"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Private rented</w:t>
            </w:r>
          </w:p>
        </w:tc>
        <w:tc>
          <w:tcPr>
            <w:tcW w:w="960" w:type="dxa"/>
            <w:tcBorders>
              <w:top w:val="nil"/>
              <w:left w:val="nil"/>
              <w:bottom w:val="single" w:sz="4" w:space="0" w:color="auto"/>
              <w:right w:val="single" w:sz="4" w:space="0" w:color="auto"/>
            </w:tcBorders>
            <w:shd w:val="clear" w:color="auto" w:fill="auto"/>
            <w:noWrap/>
            <w:vAlign w:val="bottom"/>
            <w:hideMark/>
          </w:tcPr>
          <w:p w14:paraId="3ABF61FF"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233</w:t>
            </w:r>
          </w:p>
        </w:tc>
        <w:tc>
          <w:tcPr>
            <w:tcW w:w="960" w:type="dxa"/>
            <w:tcBorders>
              <w:top w:val="nil"/>
              <w:left w:val="nil"/>
              <w:bottom w:val="single" w:sz="4" w:space="0" w:color="auto"/>
              <w:right w:val="single" w:sz="4" w:space="0" w:color="auto"/>
            </w:tcBorders>
            <w:shd w:val="clear" w:color="auto" w:fill="auto"/>
            <w:noWrap/>
            <w:vAlign w:val="bottom"/>
            <w:hideMark/>
          </w:tcPr>
          <w:p w14:paraId="5B1F46A8" w14:textId="5E09EF9F"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10.2</w:t>
            </w:r>
          </w:p>
        </w:tc>
      </w:tr>
      <w:tr w:rsidR="00A566EE" w:rsidRPr="00A566EE" w14:paraId="1CD15E69" w14:textId="77777777" w:rsidTr="00A566EE">
        <w:trPr>
          <w:trHeight w:val="324"/>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7A99CF9C"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Rented from a Housing Association</w:t>
            </w:r>
          </w:p>
        </w:tc>
        <w:tc>
          <w:tcPr>
            <w:tcW w:w="960" w:type="dxa"/>
            <w:tcBorders>
              <w:top w:val="nil"/>
              <w:left w:val="nil"/>
              <w:bottom w:val="single" w:sz="4" w:space="0" w:color="auto"/>
              <w:right w:val="single" w:sz="4" w:space="0" w:color="auto"/>
            </w:tcBorders>
            <w:shd w:val="clear" w:color="auto" w:fill="auto"/>
            <w:noWrap/>
            <w:vAlign w:val="bottom"/>
            <w:hideMark/>
          </w:tcPr>
          <w:p w14:paraId="79BE8C87"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70</w:t>
            </w:r>
          </w:p>
        </w:tc>
        <w:tc>
          <w:tcPr>
            <w:tcW w:w="960" w:type="dxa"/>
            <w:tcBorders>
              <w:top w:val="nil"/>
              <w:left w:val="nil"/>
              <w:bottom w:val="single" w:sz="4" w:space="0" w:color="auto"/>
              <w:right w:val="single" w:sz="4" w:space="0" w:color="auto"/>
            </w:tcBorders>
            <w:shd w:val="clear" w:color="auto" w:fill="auto"/>
            <w:noWrap/>
            <w:vAlign w:val="bottom"/>
            <w:hideMark/>
          </w:tcPr>
          <w:p w14:paraId="1E2216CC" w14:textId="67C8AA12"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3.1</w:t>
            </w:r>
          </w:p>
        </w:tc>
      </w:tr>
      <w:tr w:rsidR="00A566EE" w:rsidRPr="00A566EE" w14:paraId="6C0B0442" w14:textId="77777777" w:rsidTr="00A566EE">
        <w:trPr>
          <w:trHeight w:val="324"/>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271FB4DE"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Rented from the Local Authority</w:t>
            </w:r>
          </w:p>
        </w:tc>
        <w:tc>
          <w:tcPr>
            <w:tcW w:w="960" w:type="dxa"/>
            <w:tcBorders>
              <w:top w:val="nil"/>
              <w:left w:val="nil"/>
              <w:bottom w:val="single" w:sz="4" w:space="0" w:color="auto"/>
              <w:right w:val="single" w:sz="4" w:space="0" w:color="auto"/>
            </w:tcBorders>
            <w:shd w:val="clear" w:color="auto" w:fill="auto"/>
            <w:noWrap/>
            <w:vAlign w:val="bottom"/>
            <w:hideMark/>
          </w:tcPr>
          <w:p w14:paraId="066A7082"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49</w:t>
            </w:r>
          </w:p>
        </w:tc>
        <w:tc>
          <w:tcPr>
            <w:tcW w:w="960" w:type="dxa"/>
            <w:tcBorders>
              <w:top w:val="nil"/>
              <w:left w:val="nil"/>
              <w:bottom w:val="single" w:sz="4" w:space="0" w:color="auto"/>
              <w:right w:val="single" w:sz="4" w:space="0" w:color="auto"/>
            </w:tcBorders>
            <w:shd w:val="clear" w:color="auto" w:fill="auto"/>
            <w:noWrap/>
            <w:vAlign w:val="bottom"/>
            <w:hideMark/>
          </w:tcPr>
          <w:p w14:paraId="3C6AE61F" w14:textId="3736C9CC"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2.2</w:t>
            </w:r>
          </w:p>
        </w:tc>
      </w:tr>
      <w:tr w:rsidR="00A566EE" w:rsidRPr="00A566EE" w14:paraId="59BF1141" w14:textId="77777777" w:rsidTr="00A566EE">
        <w:trPr>
          <w:trHeight w:val="324"/>
        </w:trPr>
        <w:tc>
          <w:tcPr>
            <w:tcW w:w="3086" w:type="dxa"/>
            <w:tcBorders>
              <w:top w:val="nil"/>
              <w:left w:val="single" w:sz="4" w:space="0" w:color="auto"/>
              <w:bottom w:val="double" w:sz="6" w:space="0" w:color="auto"/>
              <w:right w:val="single" w:sz="4" w:space="0" w:color="auto"/>
            </w:tcBorders>
            <w:shd w:val="clear" w:color="auto" w:fill="auto"/>
            <w:noWrap/>
            <w:vAlign w:val="bottom"/>
            <w:hideMark/>
          </w:tcPr>
          <w:p w14:paraId="7DAF3F60"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w:t>
            </w:r>
          </w:p>
        </w:tc>
        <w:tc>
          <w:tcPr>
            <w:tcW w:w="960" w:type="dxa"/>
            <w:tcBorders>
              <w:top w:val="nil"/>
              <w:left w:val="nil"/>
              <w:bottom w:val="double" w:sz="6" w:space="0" w:color="auto"/>
              <w:right w:val="single" w:sz="4" w:space="0" w:color="auto"/>
            </w:tcBorders>
            <w:shd w:val="clear" w:color="auto" w:fill="auto"/>
            <w:noWrap/>
            <w:vAlign w:val="bottom"/>
            <w:hideMark/>
          </w:tcPr>
          <w:p w14:paraId="471F3931"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61</w:t>
            </w:r>
          </w:p>
        </w:tc>
        <w:tc>
          <w:tcPr>
            <w:tcW w:w="960" w:type="dxa"/>
            <w:tcBorders>
              <w:top w:val="nil"/>
              <w:left w:val="nil"/>
              <w:bottom w:val="double" w:sz="6" w:space="0" w:color="auto"/>
              <w:right w:val="single" w:sz="4" w:space="0" w:color="auto"/>
            </w:tcBorders>
            <w:shd w:val="clear" w:color="auto" w:fill="auto"/>
            <w:noWrap/>
            <w:vAlign w:val="bottom"/>
            <w:hideMark/>
          </w:tcPr>
          <w:p w14:paraId="13E1D542" w14:textId="2FB7C6A6"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2.7</w:t>
            </w:r>
          </w:p>
        </w:tc>
      </w:tr>
      <w:tr w:rsidR="00A566EE" w:rsidRPr="00A566EE" w14:paraId="75AA488A" w14:textId="77777777" w:rsidTr="00A566EE">
        <w:trPr>
          <w:trHeight w:val="336"/>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14:paraId="1205C102"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auto"/>
            <w:noWrap/>
            <w:vAlign w:val="bottom"/>
            <w:hideMark/>
          </w:tcPr>
          <w:p w14:paraId="01CA2DC4" w14:textId="6D7720A8"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2,278</w:t>
            </w:r>
          </w:p>
        </w:tc>
        <w:tc>
          <w:tcPr>
            <w:tcW w:w="960" w:type="dxa"/>
            <w:tcBorders>
              <w:top w:val="nil"/>
              <w:left w:val="nil"/>
              <w:bottom w:val="single" w:sz="4" w:space="0" w:color="auto"/>
              <w:right w:val="single" w:sz="4" w:space="0" w:color="auto"/>
            </w:tcBorders>
            <w:shd w:val="clear" w:color="auto" w:fill="auto"/>
            <w:noWrap/>
            <w:vAlign w:val="bottom"/>
            <w:hideMark/>
          </w:tcPr>
          <w:p w14:paraId="444A68FB" w14:textId="6709B122"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100</w:t>
            </w:r>
          </w:p>
        </w:tc>
      </w:tr>
    </w:tbl>
    <w:p w14:paraId="637BC1A3" w14:textId="77777777" w:rsidR="00E946A4" w:rsidRDefault="00E946A4" w:rsidP="00E946A4"/>
    <w:p w14:paraId="502B03FB" w14:textId="79DD464E" w:rsidR="00E4133B" w:rsidRDefault="00E4133B" w:rsidP="00E4133B">
      <w:pPr>
        <w:pStyle w:val="Heading2"/>
        <w:rPr>
          <w:rFonts w:eastAsia="Times New Roman"/>
          <w:lang w:eastAsia="en-GB"/>
        </w:rPr>
      </w:pPr>
      <w:bookmarkStart w:id="65" w:name="_Toc202355702"/>
      <w:r w:rsidRPr="00E4133B">
        <w:rPr>
          <w:rFonts w:eastAsia="Times New Roman"/>
          <w:lang w:eastAsia="en-GB"/>
        </w:rPr>
        <w:t>Do you identify as a disabled person?</w:t>
      </w:r>
      <w:bookmarkEnd w:id="65"/>
    </w:p>
    <w:tbl>
      <w:tblPr>
        <w:tblW w:w="4072" w:type="dxa"/>
        <w:tblLook w:val="04A0" w:firstRow="1" w:lastRow="0" w:firstColumn="1" w:lastColumn="0" w:noHBand="0" w:noVBand="1"/>
      </w:tblPr>
      <w:tblGrid>
        <w:gridCol w:w="2391"/>
        <w:gridCol w:w="767"/>
        <w:gridCol w:w="960"/>
      </w:tblGrid>
      <w:tr w:rsidR="00A566EE" w:rsidRPr="00A566EE" w14:paraId="4AD3D178" w14:textId="77777777" w:rsidTr="00056BAE">
        <w:trPr>
          <w:trHeight w:val="324"/>
        </w:trPr>
        <w:tc>
          <w:tcPr>
            <w:tcW w:w="2391"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78CEDD4B" w14:textId="11C7971B"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p>
        </w:tc>
        <w:tc>
          <w:tcPr>
            <w:tcW w:w="721"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30C77C3" w14:textId="650B3BF3"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05B54E0" w14:textId="77777777"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A566EE" w:rsidRPr="00A566EE" w14:paraId="145B291F" w14:textId="77777777" w:rsidTr="00056BAE">
        <w:trPr>
          <w:trHeight w:val="324"/>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14:paraId="3B17B5FF"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Yes</w:t>
            </w:r>
          </w:p>
        </w:tc>
        <w:tc>
          <w:tcPr>
            <w:tcW w:w="721" w:type="dxa"/>
            <w:tcBorders>
              <w:top w:val="nil"/>
              <w:left w:val="nil"/>
              <w:bottom w:val="single" w:sz="4" w:space="0" w:color="auto"/>
              <w:right w:val="single" w:sz="4" w:space="0" w:color="auto"/>
            </w:tcBorders>
            <w:shd w:val="clear" w:color="auto" w:fill="auto"/>
            <w:noWrap/>
            <w:vAlign w:val="bottom"/>
            <w:hideMark/>
          </w:tcPr>
          <w:p w14:paraId="17ADD1DA"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317</w:t>
            </w:r>
          </w:p>
        </w:tc>
        <w:tc>
          <w:tcPr>
            <w:tcW w:w="960" w:type="dxa"/>
            <w:tcBorders>
              <w:top w:val="nil"/>
              <w:left w:val="nil"/>
              <w:bottom w:val="single" w:sz="4" w:space="0" w:color="auto"/>
              <w:right w:val="single" w:sz="4" w:space="0" w:color="auto"/>
            </w:tcBorders>
            <w:shd w:val="clear" w:color="auto" w:fill="auto"/>
            <w:noWrap/>
            <w:vAlign w:val="bottom"/>
            <w:hideMark/>
          </w:tcPr>
          <w:p w14:paraId="0258665A"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14.0</w:t>
            </w:r>
          </w:p>
        </w:tc>
      </w:tr>
      <w:tr w:rsidR="00A566EE" w:rsidRPr="00A566EE" w14:paraId="683A5A5D" w14:textId="77777777" w:rsidTr="00056BAE">
        <w:trPr>
          <w:trHeight w:val="324"/>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14:paraId="08453401"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w:t>
            </w:r>
          </w:p>
        </w:tc>
        <w:tc>
          <w:tcPr>
            <w:tcW w:w="721" w:type="dxa"/>
            <w:tcBorders>
              <w:top w:val="nil"/>
              <w:left w:val="nil"/>
              <w:bottom w:val="single" w:sz="4" w:space="0" w:color="auto"/>
              <w:right w:val="single" w:sz="4" w:space="0" w:color="auto"/>
            </w:tcBorders>
            <w:shd w:val="clear" w:color="auto" w:fill="auto"/>
            <w:noWrap/>
            <w:vAlign w:val="bottom"/>
            <w:hideMark/>
          </w:tcPr>
          <w:p w14:paraId="61E8B525" w14:textId="73ED7ADB"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1,822</w:t>
            </w:r>
          </w:p>
        </w:tc>
        <w:tc>
          <w:tcPr>
            <w:tcW w:w="960" w:type="dxa"/>
            <w:tcBorders>
              <w:top w:val="nil"/>
              <w:left w:val="nil"/>
              <w:bottom w:val="single" w:sz="4" w:space="0" w:color="auto"/>
              <w:right w:val="single" w:sz="4" w:space="0" w:color="auto"/>
            </w:tcBorders>
            <w:shd w:val="clear" w:color="auto" w:fill="auto"/>
            <w:noWrap/>
            <w:vAlign w:val="bottom"/>
            <w:hideMark/>
          </w:tcPr>
          <w:p w14:paraId="377A41C8"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80.3</w:t>
            </w:r>
          </w:p>
        </w:tc>
      </w:tr>
      <w:tr w:rsidR="00A566EE" w:rsidRPr="00A566EE" w14:paraId="05183054" w14:textId="77777777" w:rsidTr="00056BAE">
        <w:trPr>
          <w:trHeight w:val="324"/>
        </w:trPr>
        <w:tc>
          <w:tcPr>
            <w:tcW w:w="2391" w:type="dxa"/>
            <w:tcBorders>
              <w:top w:val="nil"/>
              <w:left w:val="single" w:sz="4" w:space="0" w:color="auto"/>
              <w:bottom w:val="double" w:sz="6" w:space="0" w:color="auto"/>
              <w:right w:val="single" w:sz="4" w:space="0" w:color="auto"/>
            </w:tcBorders>
            <w:shd w:val="clear" w:color="auto" w:fill="auto"/>
            <w:noWrap/>
            <w:vAlign w:val="bottom"/>
            <w:hideMark/>
          </w:tcPr>
          <w:p w14:paraId="21A99148"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say</w:t>
            </w:r>
          </w:p>
        </w:tc>
        <w:tc>
          <w:tcPr>
            <w:tcW w:w="721" w:type="dxa"/>
            <w:tcBorders>
              <w:top w:val="nil"/>
              <w:left w:val="nil"/>
              <w:bottom w:val="double" w:sz="6" w:space="0" w:color="auto"/>
              <w:right w:val="single" w:sz="4" w:space="0" w:color="auto"/>
            </w:tcBorders>
            <w:shd w:val="clear" w:color="auto" w:fill="auto"/>
            <w:noWrap/>
            <w:vAlign w:val="bottom"/>
            <w:hideMark/>
          </w:tcPr>
          <w:p w14:paraId="0137356D"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131</w:t>
            </w:r>
          </w:p>
        </w:tc>
        <w:tc>
          <w:tcPr>
            <w:tcW w:w="960" w:type="dxa"/>
            <w:tcBorders>
              <w:top w:val="nil"/>
              <w:left w:val="nil"/>
              <w:bottom w:val="double" w:sz="6" w:space="0" w:color="auto"/>
              <w:right w:val="single" w:sz="4" w:space="0" w:color="auto"/>
            </w:tcBorders>
            <w:shd w:val="clear" w:color="auto" w:fill="auto"/>
            <w:noWrap/>
            <w:vAlign w:val="bottom"/>
            <w:hideMark/>
          </w:tcPr>
          <w:p w14:paraId="3E0947E7"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5.8</w:t>
            </w:r>
          </w:p>
        </w:tc>
      </w:tr>
      <w:tr w:rsidR="00A566EE" w:rsidRPr="00A566EE" w14:paraId="0F4BD756" w14:textId="77777777" w:rsidTr="00056BAE">
        <w:trPr>
          <w:trHeight w:val="336"/>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14:paraId="0C02C96E"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721" w:type="dxa"/>
            <w:tcBorders>
              <w:top w:val="nil"/>
              <w:left w:val="nil"/>
              <w:bottom w:val="single" w:sz="4" w:space="0" w:color="auto"/>
              <w:right w:val="single" w:sz="4" w:space="0" w:color="auto"/>
            </w:tcBorders>
            <w:shd w:val="clear" w:color="auto" w:fill="auto"/>
            <w:noWrap/>
            <w:vAlign w:val="bottom"/>
            <w:hideMark/>
          </w:tcPr>
          <w:p w14:paraId="61F63C4D" w14:textId="272AB847"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2,270</w:t>
            </w:r>
          </w:p>
        </w:tc>
        <w:tc>
          <w:tcPr>
            <w:tcW w:w="960" w:type="dxa"/>
            <w:tcBorders>
              <w:top w:val="nil"/>
              <w:left w:val="nil"/>
              <w:bottom w:val="single" w:sz="4" w:space="0" w:color="auto"/>
              <w:right w:val="single" w:sz="4" w:space="0" w:color="auto"/>
            </w:tcBorders>
            <w:shd w:val="clear" w:color="auto" w:fill="auto"/>
            <w:noWrap/>
            <w:vAlign w:val="bottom"/>
            <w:hideMark/>
          </w:tcPr>
          <w:p w14:paraId="3E7450C8" w14:textId="7E621EC4"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100</w:t>
            </w:r>
          </w:p>
        </w:tc>
      </w:tr>
    </w:tbl>
    <w:p w14:paraId="37CD0820" w14:textId="77777777" w:rsidR="00E4133B" w:rsidRDefault="00E4133B" w:rsidP="00E946A4"/>
    <w:p w14:paraId="67AE5739" w14:textId="1A9F9294" w:rsidR="00AA09AD" w:rsidRDefault="00AA09AD" w:rsidP="00AA09AD">
      <w:pPr>
        <w:pStyle w:val="Heading2"/>
        <w:rPr>
          <w:shd w:val="clear" w:color="auto" w:fill="FFFFFF"/>
        </w:rPr>
      </w:pPr>
      <w:bookmarkStart w:id="66" w:name="_Toc202355703"/>
      <w:r>
        <w:rPr>
          <w:shd w:val="clear" w:color="auto" w:fill="FFFFFF"/>
        </w:rPr>
        <w:t>Please tick any of the following that apply to you:</w:t>
      </w:r>
      <w:bookmarkEnd w:id="66"/>
    </w:p>
    <w:tbl>
      <w:tblPr>
        <w:tblW w:w="5807" w:type="dxa"/>
        <w:tblLook w:val="04A0" w:firstRow="1" w:lastRow="0" w:firstColumn="1" w:lastColumn="0" w:noHBand="0" w:noVBand="1"/>
      </w:tblPr>
      <w:tblGrid>
        <w:gridCol w:w="4248"/>
        <w:gridCol w:w="709"/>
        <w:gridCol w:w="850"/>
      </w:tblGrid>
      <w:tr w:rsidR="00A566EE" w:rsidRPr="00056BAE" w14:paraId="66E5BE1B" w14:textId="77777777" w:rsidTr="00DA08F8">
        <w:trPr>
          <w:trHeight w:val="324"/>
        </w:trPr>
        <w:tc>
          <w:tcPr>
            <w:tcW w:w="4248"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5BAE8412" w14:textId="4653F4A8"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p>
        </w:tc>
        <w:tc>
          <w:tcPr>
            <w:tcW w:w="709"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10D9642" w14:textId="5A4791D3" w:rsidR="00A566EE" w:rsidRPr="00056BAE" w:rsidRDefault="00A566EE" w:rsidP="00A566EE">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14A3526" w14:textId="77777777" w:rsidR="00A566EE" w:rsidRPr="00056BAE" w:rsidRDefault="00A566EE" w:rsidP="00A566EE">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A566EE" w:rsidRPr="00056BAE" w14:paraId="70838ED1"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6BB00B5"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Long-standing illness or health condition (e.g. cancer, HIV, diabetes, or asthma)</w:t>
            </w:r>
          </w:p>
        </w:tc>
        <w:tc>
          <w:tcPr>
            <w:tcW w:w="709" w:type="dxa"/>
            <w:tcBorders>
              <w:top w:val="nil"/>
              <w:left w:val="nil"/>
              <w:bottom w:val="single" w:sz="4" w:space="0" w:color="auto"/>
              <w:right w:val="single" w:sz="4" w:space="0" w:color="auto"/>
            </w:tcBorders>
            <w:shd w:val="clear" w:color="auto" w:fill="auto"/>
            <w:noWrap/>
            <w:vAlign w:val="bottom"/>
            <w:hideMark/>
          </w:tcPr>
          <w:p w14:paraId="1F16CCA3"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373</w:t>
            </w:r>
          </w:p>
        </w:tc>
        <w:tc>
          <w:tcPr>
            <w:tcW w:w="850" w:type="dxa"/>
            <w:tcBorders>
              <w:top w:val="nil"/>
              <w:left w:val="nil"/>
              <w:bottom w:val="single" w:sz="4" w:space="0" w:color="auto"/>
              <w:right w:val="single" w:sz="4" w:space="0" w:color="auto"/>
            </w:tcBorders>
            <w:shd w:val="clear" w:color="auto" w:fill="auto"/>
            <w:noWrap/>
            <w:vAlign w:val="bottom"/>
            <w:hideMark/>
          </w:tcPr>
          <w:p w14:paraId="48B55B7C" w14:textId="7AAE6BF1"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42.6</w:t>
            </w:r>
          </w:p>
        </w:tc>
      </w:tr>
      <w:tr w:rsidR="00A566EE" w:rsidRPr="00056BAE" w14:paraId="3332A27E"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20AE1EA"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Mobility impairment</w:t>
            </w:r>
          </w:p>
        </w:tc>
        <w:tc>
          <w:tcPr>
            <w:tcW w:w="709" w:type="dxa"/>
            <w:tcBorders>
              <w:top w:val="nil"/>
              <w:left w:val="nil"/>
              <w:bottom w:val="single" w:sz="4" w:space="0" w:color="auto"/>
              <w:right w:val="single" w:sz="4" w:space="0" w:color="auto"/>
            </w:tcBorders>
            <w:shd w:val="clear" w:color="auto" w:fill="auto"/>
            <w:noWrap/>
            <w:vAlign w:val="bottom"/>
            <w:hideMark/>
          </w:tcPr>
          <w:p w14:paraId="76897664"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218</w:t>
            </w:r>
          </w:p>
        </w:tc>
        <w:tc>
          <w:tcPr>
            <w:tcW w:w="850" w:type="dxa"/>
            <w:tcBorders>
              <w:top w:val="nil"/>
              <w:left w:val="nil"/>
              <w:bottom w:val="single" w:sz="4" w:space="0" w:color="auto"/>
              <w:right w:val="single" w:sz="4" w:space="0" w:color="auto"/>
            </w:tcBorders>
            <w:shd w:val="clear" w:color="auto" w:fill="auto"/>
            <w:noWrap/>
            <w:vAlign w:val="bottom"/>
            <w:hideMark/>
          </w:tcPr>
          <w:p w14:paraId="128FD6DD" w14:textId="34823B60"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24.9</w:t>
            </w:r>
          </w:p>
        </w:tc>
      </w:tr>
      <w:tr w:rsidR="00A566EE" w:rsidRPr="00056BAE" w14:paraId="5F657425"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8909D2E"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Mental health difficulties</w:t>
            </w:r>
          </w:p>
        </w:tc>
        <w:tc>
          <w:tcPr>
            <w:tcW w:w="709" w:type="dxa"/>
            <w:tcBorders>
              <w:top w:val="nil"/>
              <w:left w:val="nil"/>
              <w:bottom w:val="single" w:sz="4" w:space="0" w:color="auto"/>
              <w:right w:val="single" w:sz="4" w:space="0" w:color="auto"/>
            </w:tcBorders>
            <w:shd w:val="clear" w:color="auto" w:fill="auto"/>
            <w:noWrap/>
            <w:vAlign w:val="bottom"/>
            <w:hideMark/>
          </w:tcPr>
          <w:p w14:paraId="1EEACCA6"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179</w:t>
            </w:r>
          </w:p>
        </w:tc>
        <w:tc>
          <w:tcPr>
            <w:tcW w:w="850" w:type="dxa"/>
            <w:tcBorders>
              <w:top w:val="nil"/>
              <w:left w:val="nil"/>
              <w:bottom w:val="single" w:sz="4" w:space="0" w:color="auto"/>
              <w:right w:val="single" w:sz="4" w:space="0" w:color="auto"/>
            </w:tcBorders>
            <w:shd w:val="clear" w:color="auto" w:fill="auto"/>
            <w:noWrap/>
            <w:vAlign w:val="bottom"/>
            <w:hideMark/>
          </w:tcPr>
          <w:p w14:paraId="30B9B51A" w14:textId="649073F8"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20.5</w:t>
            </w:r>
          </w:p>
        </w:tc>
      </w:tr>
      <w:tr w:rsidR="00A566EE" w:rsidRPr="00056BAE" w14:paraId="2CA71F85"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2259724"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Deaf/ Deafened/ Hard of hearing</w:t>
            </w:r>
          </w:p>
        </w:tc>
        <w:tc>
          <w:tcPr>
            <w:tcW w:w="709" w:type="dxa"/>
            <w:tcBorders>
              <w:top w:val="nil"/>
              <w:left w:val="nil"/>
              <w:bottom w:val="single" w:sz="4" w:space="0" w:color="auto"/>
              <w:right w:val="single" w:sz="4" w:space="0" w:color="auto"/>
            </w:tcBorders>
            <w:shd w:val="clear" w:color="auto" w:fill="auto"/>
            <w:noWrap/>
            <w:vAlign w:val="bottom"/>
            <w:hideMark/>
          </w:tcPr>
          <w:p w14:paraId="072428E8"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177</w:t>
            </w:r>
          </w:p>
        </w:tc>
        <w:tc>
          <w:tcPr>
            <w:tcW w:w="850" w:type="dxa"/>
            <w:tcBorders>
              <w:top w:val="nil"/>
              <w:left w:val="nil"/>
              <w:bottom w:val="single" w:sz="4" w:space="0" w:color="auto"/>
              <w:right w:val="single" w:sz="4" w:space="0" w:color="auto"/>
            </w:tcBorders>
            <w:shd w:val="clear" w:color="auto" w:fill="auto"/>
            <w:noWrap/>
            <w:vAlign w:val="bottom"/>
            <w:hideMark/>
          </w:tcPr>
          <w:p w14:paraId="1142042E" w14:textId="5232E393"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20.2</w:t>
            </w:r>
          </w:p>
        </w:tc>
      </w:tr>
      <w:tr w:rsidR="00A566EE" w:rsidRPr="00056BAE" w14:paraId="16B59F17"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270FDBF" w14:textId="0551539A"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Visual impairment</w:t>
            </w:r>
          </w:p>
        </w:tc>
        <w:tc>
          <w:tcPr>
            <w:tcW w:w="709" w:type="dxa"/>
            <w:tcBorders>
              <w:top w:val="nil"/>
              <w:left w:val="nil"/>
              <w:bottom w:val="single" w:sz="4" w:space="0" w:color="auto"/>
              <w:right w:val="single" w:sz="4" w:space="0" w:color="auto"/>
            </w:tcBorders>
            <w:shd w:val="clear" w:color="auto" w:fill="auto"/>
            <w:noWrap/>
            <w:vAlign w:val="bottom"/>
            <w:hideMark/>
          </w:tcPr>
          <w:p w14:paraId="63C3465A"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52</w:t>
            </w:r>
          </w:p>
        </w:tc>
        <w:tc>
          <w:tcPr>
            <w:tcW w:w="850" w:type="dxa"/>
            <w:tcBorders>
              <w:top w:val="nil"/>
              <w:left w:val="nil"/>
              <w:bottom w:val="single" w:sz="4" w:space="0" w:color="auto"/>
              <w:right w:val="single" w:sz="4" w:space="0" w:color="auto"/>
            </w:tcBorders>
            <w:shd w:val="clear" w:color="auto" w:fill="auto"/>
            <w:noWrap/>
            <w:vAlign w:val="bottom"/>
            <w:hideMark/>
          </w:tcPr>
          <w:p w14:paraId="556ECCDA" w14:textId="680CF655"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5.9</w:t>
            </w:r>
          </w:p>
        </w:tc>
      </w:tr>
      <w:tr w:rsidR="00A566EE" w:rsidRPr="00056BAE" w14:paraId="0FB18674"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0A4EB4E"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Learning impairment/ difficulties</w:t>
            </w:r>
          </w:p>
        </w:tc>
        <w:tc>
          <w:tcPr>
            <w:tcW w:w="709" w:type="dxa"/>
            <w:tcBorders>
              <w:top w:val="nil"/>
              <w:left w:val="nil"/>
              <w:bottom w:val="single" w:sz="4" w:space="0" w:color="auto"/>
              <w:right w:val="single" w:sz="4" w:space="0" w:color="auto"/>
            </w:tcBorders>
            <w:shd w:val="clear" w:color="auto" w:fill="auto"/>
            <w:noWrap/>
            <w:vAlign w:val="bottom"/>
            <w:hideMark/>
          </w:tcPr>
          <w:p w14:paraId="61E3E0C8"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7E334380" w14:textId="0E0A2271"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3.9</w:t>
            </w:r>
          </w:p>
        </w:tc>
      </w:tr>
      <w:tr w:rsidR="00A566EE" w:rsidRPr="00056BAE" w14:paraId="13229C8C"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87FDAD9" w14:textId="35D7FA34"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Wheelchair user</w:t>
            </w:r>
          </w:p>
        </w:tc>
        <w:tc>
          <w:tcPr>
            <w:tcW w:w="709" w:type="dxa"/>
            <w:tcBorders>
              <w:top w:val="nil"/>
              <w:left w:val="nil"/>
              <w:bottom w:val="single" w:sz="4" w:space="0" w:color="auto"/>
              <w:right w:val="single" w:sz="4" w:space="0" w:color="auto"/>
            </w:tcBorders>
            <w:shd w:val="clear" w:color="auto" w:fill="auto"/>
            <w:noWrap/>
            <w:vAlign w:val="bottom"/>
            <w:hideMark/>
          </w:tcPr>
          <w:p w14:paraId="4BFB6DFB"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16</w:t>
            </w:r>
          </w:p>
        </w:tc>
        <w:tc>
          <w:tcPr>
            <w:tcW w:w="850" w:type="dxa"/>
            <w:tcBorders>
              <w:top w:val="nil"/>
              <w:left w:val="nil"/>
              <w:bottom w:val="single" w:sz="4" w:space="0" w:color="auto"/>
              <w:right w:val="single" w:sz="4" w:space="0" w:color="auto"/>
            </w:tcBorders>
            <w:shd w:val="clear" w:color="auto" w:fill="auto"/>
            <w:noWrap/>
            <w:vAlign w:val="bottom"/>
            <w:hideMark/>
          </w:tcPr>
          <w:p w14:paraId="07B7040A" w14:textId="430BAB42"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1.8</w:t>
            </w:r>
          </w:p>
        </w:tc>
      </w:tr>
      <w:tr w:rsidR="00A566EE" w:rsidRPr="00056BAE" w14:paraId="1BC4619B" w14:textId="77777777" w:rsidTr="00A566EE">
        <w:trPr>
          <w:trHeight w:val="32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1DC6114"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w:t>
            </w:r>
          </w:p>
        </w:tc>
        <w:tc>
          <w:tcPr>
            <w:tcW w:w="709" w:type="dxa"/>
            <w:tcBorders>
              <w:top w:val="nil"/>
              <w:left w:val="nil"/>
              <w:bottom w:val="single" w:sz="4" w:space="0" w:color="auto"/>
              <w:right w:val="single" w:sz="4" w:space="0" w:color="auto"/>
            </w:tcBorders>
            <w:shd w:val="clear" w:color="auto" w:fill="auto"/>
            <w:noWrap/>
            <w:vAlign w:val="bottom"/>
            <w:hideMark/>
          </w:tcPr>
          <w:p w14:paraId="6E851B46"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03743290" w14:textId="2B29B57A"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3.9</w:t>
            </w:r>
          </w:p>
        </w:tc>
      </w:tr>
      <w:tr w:rsidR="00A566EE" w:rsidRPr="00056BAE" w14:paraId="4C07C2E9" w14:textId="77777777" w:rsidTr="00A566EE">
        <w:trPr>
          <w:trHeight w:val="324"/>
        </w:trPr>
        <w:tc>
          <w:tcPr>
            <w:tcW w:w="4248" w:type="dxa"/>
            <w:tcBorders>
              <w:top w:val="nil"/>
              <w:left w:val="single" w:sz="4" w:space="0" w:color="auto"/>
              <w:bottom w:val="double" w:sz="6" w:space="0" w:color="auto"/>
              <w:right w:val="single" w:sz="4" w:space="0" w:color="auto"/>
            </w:tcBorders>
            <w:shd w:val="clear" w:color="auto" w:fill="auto"/>
            <w:noWrap/>
            <w:vAlign w:val="bottom"/>
            <w:hideMark/>
          </w:tcPr>
          <w:p w14:paraId="57E13FFD"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say</w:t>
            </w:r>
          </w:p>
        </w:tc>
        <w:tc>
          <w:tcPr>
            <w:tcW w:w="709" w:type="dxa"/>
            <w:tcBorders>
              <w:top w:val="nil"/>
              <w:left w:val="nil"/>
              <w:bottom w:val="double" w:sz="6" w:space="0" w:color="auto"/>
              <w:right w:val="single" w:sz="4" w:space="0" w:color="auto"/>
            </w:tcBorders>
            <w:shd w:val="clear" w:color="auto" w:fill="auto"/>
            <w:noWrap/>
            <w:vAlign w:val="bottom"/>
            <w:hideMark/>
          </w:tcPr>
          <w:p w14:paraId="7760AE17"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168</w:t>
            </w:r>
          </w:p>
        </w:tc>
        <w:tc>
          <w:tcPr>
            <w:tcW w:w="850" w:type="dxa"/>
            <w:tcBorders>
              <w:top w:val="nil"/>
              <w:left w:val="nil"/>
              <w:bottom w:val="double" w:sz="6" w:space="0" w:color="auto"/>
              <w:right w:val="single" w:sz="4" w:space="0" w:color="auto"/>
            </w:tcBorders>
            <w:shd w:val="clear" w:color="auto" w:fill="auto"/>
            <w:noWrap/>
            <w:vAlign w:val="bottom"/>
            <w:hideMark/>
          </w:tcPr>
          <w:p w14:paraId="530398BF" w14:textId="49B81CA4"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19.2</w:t>
            </w:r>
          </w:p>
        </w:tc>
      </w:tr>
      <w:tr w:rsidR="00A566EE" w:rsidRPr="00056BAE" w14:paraId="1B70E023" w14:textId="77777777" w:rsidTr="00A566EE">
        <w:trPr>
          <w:trHeight w:val="336"/>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0CD3138"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709" w:type="dxa"/>
            <w:tcBorders>
              <w:top w:val="nil"/>
              <w:left w:val="nil"/>
              <w:bottom w:val="single" w:sz="4" w:space="0" w:color="auto"/>
              <w:right w:val="single" w:sz="4" w:space="0" w:color="auto"/>
            </w:tcBorders>
            <w:shd w:val="clear" w:color="auto" w:fill="auto"/>
            <w:noWrap/>
            <w:vAlign w:val="bottom"/>
            <w:hideMark/>
          </w:tcPr>
          <w:p w14:paraId="3AE6239C" w14:textId="77777777" w:rsidR="00A566EE" w:rsidRPr="00056BAE" w:rsidRDefault="00A566EE" w:rsidP="00A566EE">
            <w:pPr>
              <w:spacing w:after="0" w:line="240" w:lineRule="auto"/>
              <w:jc w:val="right"/>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875</w:t>
            </w:r>
          </w:p>
        </w:tc>
        <w:tc>
          <w:tcPr>
            <w:tcW w:w="850" w:type="dxa"/>
            <w:tcBorders>
              <w:top w:val="nil"/>
              <w:left w:val="nil"/>
              <w:bottom w:val="single" w:sz="4" w:space="0" w:color="auto"/>
              <w:right w:val="single" w:sz="4" w:space="0" w:color="auto"/>
            </w:tcBorders>
            <w:shd w:val="clear" w:color="auto" w:fill="auto"/>
            <w:noWrap/>
            <w:vAlign w:val="bottom"/>
            <w:hideMark/>
          </w:tcPr>
          <w:p w14:paraId="29F0F196"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t>
            </w:r>
          </w:p>
        </w:tc>
      </w:tr>
    </w:tbl>
    <w:p w14:paraId="37332091" w14:textId="77777777" w:rsidR="00AA09AD" w:rsidRPr="00056BAE" w:rsidRDefault="00AA09AD" w:rsidP="00DA08F8">
      <w:pPr>
        <w:rPr>
          <w:i/>
          <w:iCs/>
          <w:szCs w:val="24"/>
        </w:rPr>
      </w:pPr>
      <w:r w:rsidRPr="00056BAE">
        <w:rPr>
          <w:i/>
          <w:iCs/>
          <w:szCs w:val="24"/>
        </w:rPr>
        <w:t>NB. Percentages total more than 100% as respondents could select more than one option.</w:t>
      </w:r>
    </w:p>
    <w:p w14:paraId="3CCFF901" w14:textId="77777777" w:rsidR="00692D62" w:rsidRDefault="00692D62">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60E148B1" w14:textId="146F5E40" w:rsidR="00A566EE" w:rsidRDefault="00A566EE" w:rsidP="00A566EE">
      <w:pPr>
        <w:pStyle w:val="Heading2"/>
        <w:rPr>
          <w:shd w:val="clear" w:color="auto" w:fill="FFFFFF"/>
        </w:rPr>
      </w:pPr>
      <w:bookmarkStart w:id="67" w:name="_Toc202355704"/>
      <w:r w:rsidRPr="00A566EE">
        <w:rPr>
          <w:shd w:val="clear" w:color="auto" w:fill="FFFFFF"/>
        </w:rPr>
        <w:lastRenderedPageBreak/>
        <w:t>Do you or a member of your household identify as neurodivergent (e.g. Attention Deficit Disorders, Autism, Dyslexia, Dyspraxia, Dyscalculia and Dysgraphia)</w:t>
      </w:r>
      <w:bookmarkEnd w:id="67"/>
    </w:p>
    <w:tbl>
      <w:tblPr>
        <w:tblW w:w="6375" w:type="dxa"/>
        <w:tblLook w:val="04A0" w:firstRow="1" w:lastRow="0" w:firstColumn="1" w:lastColumn="0" w:noHBand="0" w:noVBand="1"/>
      </w:tblPr>
      <w:tblGrid>
        <w:gridCol w:w="2535"/>
        <w:gridCol w:w="960"/>
        <w:gridCol w:w="960"/>
        <w:gridCol w:w="941"/>
        <w:gridCol w:w="979"/>
      </w:tblGrid>
      <w:tr w:rsidR="00A566EE" w:rsidRPr="00A566EE" w14:paraId="68D024EF" w14:textId="77777777" w:rsidTr="00DA08F8">
        <w:trPr>
          <w:trHeight w:val="312"/>
        </w:trPr>
        <w:tc>
          <w:tcPr>
            <w:tcW w:w="2535" w:type="dxa"/>
            <w:tcBorders>
              <w:top w:val="single" w:sz="4" w:space="0" w:color="auto"/>
              <w:left w:val="single" w:sz="4" w:space="0" w:color="auto"/>
              <w:right w:val="single" w:sz="4" w:space="0" w:color="auto"/>
            </w:tcBorders>
            <w:shd w:val="clear" w:color="auto" w:fill="FBE1D4" w:themeFill="accent5" w:themeFillTint="33"/>
            <w:noWrap/>
            <w:vAlign w:val="bottom"/>
            <w:hideMark/>
          </w:tcPr>
          <w:p w14:paraId="361657FC"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w:t>
            </w:r>
          </w:p>
        </w:tc>
        <w:tc>
          <w:tcPr>
            <w:tcW w:w="1920" w:type="dxa"/>
            <w:gridSpan w:val="2"/>
            <w:tcBorders>
              <w:top w:val="single" w:sz="8" w:space="0" w:color="auto"/>
              <w:left w:val="single" w:sz="4" w:space="0" w:color="auto"/>
              <w:bottom w:val="single" w:sz="4" w:space="0" w:color="auto"/>
              <w:right w:val="single" w:sz="8" w:space="0" w:color="000000"/>
            </w:tcBorders>
            <w:shd w:val="clear" w:color="auto" w:fill="FBE1D4" w:themeFill="accent5" w:themeFillTint="33"/>
            <w:noWrap/>
            <w:vAlign w:val="bottom"/>
            <w:hideMark/>
          </w:tcPr>
          <w:p w14:paraId="123A3CF6" w14:textId="77777777"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Yes</w:t>
            </w:r>
          </w:p>
        </w:tc>
        <w:tc>
          <w:tcPr>
            <w:tcW w:w="1920" w:type="dxa"/>
            <w:gridSpan w:val="2"/>
            <w:tcBorders>
              <w:top w:val="single" w:sz="8" w:space="0" w:color="auto"/>
              <w:left w:val="nil"/>
              <w:bottom w:val="single" w:sz="4" w:space="0" w:color="auto"/>
              <w:right w:val="single" w:sz="8" w:space="0" w:color="000000"/>
            </w:tcBorders>
            <w:shd w:val="clear" w:color="auto" w:fill="FBE1D4" w:themeFill="accent5" w:themeFillTint="33"/>
            <w:noWrap/>
            <w:vAlign w:val="bottom"/>
            <w:hideMark/>
          </w:tcPr>
          <w:p w14:paraId="5F4157BF" w14:textId="77777777"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w:t>
            </w:r>
          </w:p>
        </w:tc>
      </w:tr>
      <w:tr w:rsidR="00A566EE" w:rsidRPr="00A566EE" w14:paraId="69C9845A" w14:textId="77777777" w:rsidTr="00DA08F8">
        <w:trPr>
          <w:trHeight w:val="288"/>
        </w:trPr>
        <w:tc>
          <w:tcPr>
            <w:tcW w:w="2535" w:type="dxa"/>
            <w:tcBorders>
              <w:left w:val="single" w:sz="4" w:space="0" w:color="auto"/>
              <w:bottom w:val="single" w:sz="4" w:space="0" w:color="auto"/>
              <w:right w:val="nil"/>
            </w:tcBorders>
            <w:shd w:val="clear" w:color="auto" w:fill="FBE1D4" w:themeFill="accent5" w:themeFillTint="33"/>
            <w:noWrap/>
            <w:vAlign w:val="bottom"/>
            <w:hideMark/>
          </w:tcPr>
          <w:p w14:paraId="1425C9E8"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w:t>
            </w:r>
          </w:p>
        </w:tc>
        <w:tc>
          <w:tcPr>
            <w:tcW w:w="960" w:type="dxa"/>
            <w:tcBorders>
              <w:top w:val="nil"/>
              <w:left w:val="single" w:sz="8" w:space="0" w:color="auto"/>
              <w:bottom w:val="single" w:sz="4" w:space="0" w:color="auto"/>
              <w:right w:val="single" w:sz="4" w:space="0" w:color="auto"/>
            </w:tcBorders>
            <w:shd w:val="clear" w:color="auto" w:fill="FBE1D4" w:themeFill="accent5" w:themeFillTint="33"/>
            <w:noWrap/>
            <w:vAlign w:val="bottom"/>
            <w:hideMark/>
          </w:tcPr>
          <w:p w14:paraId="08BF7E09" w14:textId="77777777"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w:t>
            </w:r>
          </w:p>
        </w:tc>
        <w:tc>
          <w:tcPr>
            <w:tcW w:w="960" w:type="dxa"/>
            <w:tcBorders>
              <w:top w:val="nil"/>
              <w:left w:val="nil"/>
              <w:bottom w:val="single" w:sz="4" w:space="0" w:color="auto"/>
              <w:right w:val="single" w:sz="8" w:space="0" w:color="auto"/>
            </w:tcBorders>
            <w:shd w:val="clear" w:color="auto" w:fill="FBE1D4" w:themeFill="accent5" w:themeFillTint="33"/>
            <w:noWrap/>
            <w:vAlign w:val="bottom"/>
            <w:hideMark/>
          </w:tcPr>
          <w:p w14:paraId="3552CDF3" w14:textId="77777777"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t>
            </w:r>
          </w:p>
        </w:tc>
        <w:tc>
          <w:tcPr>
            <w:tcW w:w="941" w:type="dxa"/>
            <w:tcBorders>
              <w:top w:val="nil"/>
              <w:left w:val="nil"/>
              <w:bottom w:val="single" w:sz="4" w:space="0" w:color="auto"/>
              <w:right w:val="single" w:sz="4" w:space="0" w:color="auto"/>
            </w:tcBorders>
            <w:shd w:val="clear" w:color="auto" w:fill="FBE1D4" w:themeFill="accent5" w:themeFillTint="33"/>
            <w:noWrap/>
            <w:vAlign w:val="bottom"/>
            <w:hideMark/>
          </w:tcPr>
          <w:p w14:paraId="44B3C356" w14:textId="77777777"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w:t>
            </w:r>
          </w:p>
        </w:tc>
        <w:tc>
          <w:tcPr>
            <w:tcW w:w="979" w:type="dxa"/>
            <w:tcBorders>
              <w:top w:val="nil"/>
              <w:left w:val="nil"/>
              <w:bottom w:val="single" w:sz="4" w:space="0" w:color="auto"/>
              <w:right w:val="single" w:sz="8" w:space="0" w:color="auto"/>
            </w:tcBorders>
            <w:shd w:val="clear" w:color="auto" w:fill="FBE1D4" w:themeFill="accent5" w:themeFillTint="33"/>
            <w:noWrap/>
            <w:vAlign w:val="bottom"/>
            <w:hideMark/>
          </w:tcPr>
          <w:p w14:paraId="3F598ED6" w14:textId="77777777" w:rsidR="00A566EE" w:rsidRPr="00056BAE" w:rsidRDefault="00A566EE" w:rsidP="00A566EE">
            <w:pPr>
              <w:spacing w:after="0" w:line="240" w:lineRule="auto"/>
              <w:jc w:val="center"/>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w:t>
            </w:r>
          </w:p>
        </w:tc>
      </w:tr>
      <w:tr w:rsidR="00A566EE" w:rsidRPr="00A566EE" w14:paraId="18CB25FF" w14:textId="77777777" w:rsidTr="00A566EE">
        <w:trPr>
          <w:trHeight w:val="288"/>
        </w:trPr>
        <w:tc>
          <w:tcPr>
            <w:tcW w:w="2535" w:type="dxa"/>
            <w:tcBorders>
              <w:top w:val="nil"/>
              <w:left w:val="single" w:sz="4" w:space="0" w:color="auto"/>
              <w:bottom w:val="single" w:sz="4" w:space="0" w:color="auto"/>
              <w:right w:val="nil"/>
            </w:tcBorders>
            <w:shd w:val="clear" w:color="auto" w:fill="auto"/>
            <w:noWrap/>
            <w:vAlign w:val="bottom"/>
            <w:hideMark/>
          </w:tcPr>
          <w:p w14:paraId="72E75E03"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You</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0E99D1"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228 </w:t>
            </w:r>
          </w:p>
        </w:tc>
        <w:tc>
          <w:tcPr>
            <w:tcW w:w="960" w:type="dxa"/>
            <w:tcBorders>
              <w:top w:val="nil"/>
              <w:left w:val="nil"/>
              <w:bottom w:val="single" w:sz="4" w:space="0" w:color="auto"/>
              <w:right w:val="single" w:sz="8" w:space="0" w:color="auto"/>
            </w:tcBorders>
            <w:shd w:val="clear" w:color="auto" w:fill="auto"/>
            <w:noWrap/>
            <w:vAlign w:val="bottom"/>
            <w:hideMark/>
          </w:tcPr>
          <w:p w14:paraId="182FC32A"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44.6</w:t>
            </w:r>
          </w:p>
        </w:tc>
        <w:tc>
          <w:tcPr>
            <w:tcW w:w="941" w:type="dxa"/>
            <w:tcBorders>
              <w:top w:val="nil"/>
              <w:left w:val="nil"/>
              <w:bottom w:val="single" w:sz="4" w:space="0" w:color="auto"/>
              <w:right w:val="single" w:sz="4" w:space="0" w:color="auto"/>
            </w:tcBorders>
            <w:shd w:val="clear" w:color="auto" w:fill="auto"/>
            <w:noWrap/>
            <w:vAlign w:val="bottom"/>
            <w:hideMark/>
          </w:tcPr>
          <w:p w14:paraId="7B5EECBC"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1,650 </w:t>
            </w:r>
          </w:p>
        </w:tc>
        <w:tc>
          <w:tcPr>
            <w:tcW w:w="979" w:type="dxa"/>
            <w:tcBorders>
              <w:top w:val="nil"/>
              <w:left w:val="nil"/>
              <w:bottom w:val="single" w:sz="4" w:space="0" w:color="auto"/>
              <w:right w:val="single" w:sz="8" w:space="0" w:color="auto"/>
            </w:tcBorders>
            <w:shd w:val="clear" w:color="auto" w:fill="auto"/>
            <w:noWrap/>
            <w:vAlign w:val="bottom"/>
            <w:hideMark/>
          </w:tcPr>
          <w:p w14:paraId="03ACD745"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52.9</w:t>
            </w:r>
          </w:p>
        </w:tc>
      </w:tr>
      <w:tr w:rsidR="00A566EE" w:rsidRPr="00A566EE" w14:paraId="4DDE23BF" w14:textId="77777777" w:rsidTr="00A566EE">
        <w:trPr>
          <w:trHeight w:val="300"/>
        </w:trPr>
        <w:tc>
          <w:tcPr>
            <w:tcW w:w="2535" w:type="dxa"/>
            <w:tcBorders>
              <w:top w:val="nil"/>
              <w:left w:val="single" w:sz="4" w:space="0" w:color="auto"/>
              <w:bottom w:val="double" w:sz="6" w:space="0" w:color="auto"/>
              <w:right w:val="nil"/>
            </w:tcBorders>
            <w:shd w:val="clear" w:color="auto" w:fill="auto"/>
            <w:noWrap/>
            <w:vAlign w:val="bottom"/>
            <w:hideMark/>
          </w:tcPr>
          <w:p w14:paraId="447D5664"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A member of your household</w:t>
            </w:r>
          </w:p>
        </w:tc>
        <w:tc>
          <w:tcPr>
            <w:tcW w:w="960" w:type="dxa"/>
            <w:tcBorders>
              <w:top w:val="nil"/>
              <w:left w:val="single" w:sz="8" w:space="0" w:color="auto"/>
              <w:bottom w:val="double" w:sz="6" w:space="0" w:color="auto"/>
              <w:right w:val="single" w:sz="4" w:space="0" w:color="auto"/>
            </w:tcBorders>
            <w:shd w:val="clear" w:color="auto" w:fill="auto"/>
            <w:noWrap/>
            <w:vAlign w:val="bottom"/>
            <w:hideMark/>
          </w:tcPr>
          <w:p w14:paraId="1768215B"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283 </w:t>
            </w:r>
          </w:p>
        </w:tc>
        <w:tc>
          <w:tcPr>
            <w:tcW w:w="960" w:type="dxa"/>
            <w:tcBorders>
              <w:top w:val="nil"/>
              <w:left w:val="nil"/>
              <w:bottom w:val="double" w:sz="6" w:space="0" w:color="auto"/>
              <w:right w:val="single" w:sz="8" w:space="0" w:color="auto"/>
            </w:tcBorders>
            <w:shd w:val="clear" w:color="auto" w:fill="auto"/>
            <w:noWrap/>
            <w:vAlign w:val="bottom"/>
            <w:hideMark/>
          </w:tcPr>
          <w:p w14:paraId="10D47089"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55.4</w:t>
            </w:r>
          </w:p>
        </w:tc>
        <w:tc>
          <w:tcPr>
            <w:tcW w:w="941" w:type="dxa"/>
            <w:tcBorders>
              <w:top w:val="nil"/>
              <w:left w:val="nil"/>
              <w:bottom w:val="double" w:sz="6" w:space="0" w:color="auto"/>
              <w:right w:val="single" w:sz="4" w:space="0" w:color="auto"/>
            </w:tcBorders>
            <w:shd w:val="clear" w:color="auto" w:fill="auto"/>
            <w:noWrap/>
            <w:vAlign w:val="bottom"/>
            <w:hideMark/>
          </w:tcPr>
          <w:p w14:paraId="40EDEE64"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1,471 </w:t>
            </w:r>
          </w:p>
        </w:tc>
        <w:tc>
          <w:tcPr>
            <w:tcW w:w="979" w:type="dxa"/>
            <w:tcBorders>
              <w:top w:val="nil"/>
              <w:left w:val="nil"/>
              <w:bottom w:val="double" w:sz="6" w:space="0" w:color="auto"/>
              <w:right w:val="single" w:sz="8" w:space="0" w:color="auto"/>
            </w:tcBorders>
            <w:shd w:val="clear" w:color="auto" w:fill="auto"/>
            <w:noWrap/>
            <w:vAlign w:val="bottom"/>
            <w:hideMark/>
          </w:tcPr>
          <w:p w14:paraId="02DF5C22" w14:textId="77777777" w:rsidR="00A566EE" w:rsidRPr="00056BAE" w:rsidRDefault="00A566EE" w:rsidP="00A566EE">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47.1</w:t>
            </w:r>
          </w:p>
        </w:tc>
      </w:tr>
      <w:tr w:rsidR="00A566EE" w:rsidRPr="00A566EE" w14:paraId="5E359893" w14:textId="77777777" w:rsidTr="00A566EE">
        <w:trPr>
          <w:trHeight w:val="324"/>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5E0E3459" w14:textId="77777777" w:rsidR="00A566EE" w:rsidRPr="00056BAE" w:rsidRDefault="00A566EE" w:rsidP="00A566EE">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61FB22A1"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511 </w:t>
            </w:r>
          </w:p>
        </w:tc>
        <w:tc>
          <w:tcPr>
            <w:tcW w:w="960" w:type="dxa"/>
            <w:tcBorders>
              <w:top w:val="nil"/>
              <w:left w:val="nil"/>
              <w:bottom w:val="single" w:sz="8" w:space="0" w:color="auto"/>
              <w:right w:val="single" w:sz="8" w:space="0" w:color="auto"/>
            </w:tcBorders>
            <w:shd w:val="clear" w:color="auto" w:fill="auto"/>
            <w:noWrap/>
            <w:vAlign w:val="bottom"/>
            <w:hideMark/>
          </w:tcPr>
          <w:p w14:paraId="7A6C74B1"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100 </w:t>
            </w:r>
          </w:p>
        </w:tc>
        <w:tc>
          <w:tcPr>
            <w:tcW w:w="941" w:type="dxa"/>
            <w:tcBorders>
              <w:top w:val="nil"/>
              <w:left w:val="nil"/>
              <w:bottom w:val="single" w:sz="8" w:space="0" w:color="auto"/>
              <w:right w:val="single" w:sz="4" w:space="0" w:color="auto"/>
            </w:tcBorders>
            <w:shd w:val="clear" w:color="auto" w:fill="auto"/>
            <w:noWrap/>
            <w:vAlign w:val="bottom"/>
            <w:hideMark/>
          </w:tcPr>
          <w:p w14:paraId="2DC5B452"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3,121 </w:t>
            </w:r>
          </w:p>
        </w:tc>
        <w:tc>
          <w:tcPr>
            <w:tcW w:w="979" w:type="dxa"/>
            <w:tcBorders>
              <w:top w:val="nil"/>
              <w:left w:val="nil"/>
              <w:bottom w:val="single" w:sz="8" w:space="0" w:color="auto"/>
              <w:right w:val="single" w:sz="8" w:space="0" w:color="auto"/>
            </w:tcBorders>
            <w:shd w:val="clear" w:color="auto" w:fill="auto"/>
            <w:noWrap/>
            <w:vAlign w:val="bottom"/>
            <w:hideMark/>
          </w:tcPr>
          <w:p w14:paraId="14A377BF" w14:textId="77777777" w:rsidR="00A566EE" w:rsidRPr="00056BAE" w:rsidRDefault="00A566EE" w:rsidP="00A566EE">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100 </w:t>
            </w:r>
          </w:p>
        </w:tc>
      </w:tr>
    </w:tbl>
    <w:p w14:paraId="0FBAA6E9" w14:textId="7C043B0F" w:rsidR="00D71EE1" w:rsidRDefault="00D71EE1" w:rsidP="00A566EE">
      <w:pPr>
        <w:jc w:val="both"/>
        <w:rPr>
          <w:rFonts w:asciiTheme="majorHAnsi" w:eastAsiaTheme="majorEastAsia" w:hAnsiTheme="majorHAnsi" w:cstheme="majorBidi"/>
          <w:color w:val="005960" w:themeColor="accent1" w:themeShade="BF"/>
          <w:sz w:val="26"/>
          <w:szCs w:val="26"/>
          <w:shd w:val="clear" w:color="auto" w:fill="FFFFFF"/>
        </w:rPr>
      </w:pPr>
    </w:p>
    <w:p w14:paraId="4E0023F2" w14:textId="0532FA58" w:rsidR="00AA09AD" w:rsidRDefault="00D71EE1" w:rsidP="00D71EE1">
      <w:pPr>
        <w:pStyle w:val="Heading2"/>
        <w:rPr>
          <w:shd w:val="clear" w:color="auto" w:fill="FFFFFF"/>
        </w:rPr>
      </w:pPr>
      <w:bookmarkStart w:id="68" w:name="_Toc202355705"/>
      <w:r>
        <w:rPr>
          <w:shd w:val="clear" w:color="auto" w:fill="FFFFFF"/>
        </w:rPr>
        <w:t>Do you regard yourself as belonging to any particular religion?</w:t>
      </w:r>
      <w:bookmarkEnd w:id="68"/>
    </w:p>
    <w:tbl>
      <w:tblPr>
        <w:tblW w:w="6374" w:type="dxa"/>
        <w:tblLook w:val="04A0" w:firstRow="1" w:lastRow="0" w:firstColumn="1" w:lastColumn="0" w:noHBand="0" w:noVBand="1"/>
      </w:tblPr>
      <w:tblGrid>
        <w:gridCol w:w="4390"/>
        <w:gridCol w:w="992"/>
        <w:gridCol w:w="992"/>
      </w:tblGrid>
      <w:tr w:rsidR="00692D62" w:rsidRPr="00692D62" w14:paraId="29189A99" w14:textId="77777777" w:rsidTr="00DA08F8">
        <w:trPr>
          <w:trHeight w:val="324"/>
        </w:trPr>
        <w:tc>
          <w:tcPr>
            <w:tcW w:w="4390"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3537F239" w14:textId="3256C8AA"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p>
        </w:tc>
        <w:tc>
          <w:tcPr>
            <w:tcW w:w="99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E54542B" w14:textId="76D11DE6" w:rsidR="00692D62" w:rsidRPr="00056BAE" w:rsidRDefault="00692D62" w:rsidP="00692D62">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9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42DB8D5" w14:textId="77777777" w:rsidR="00692D62" w:rsidRPr="00056BAE" w:rsidRDefault="00692D62" w:rsidP="00692D62">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692D62" w:rsidRPr="00692D62" w14:paraId="2FB0BF81"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EFA38B"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No, no religion</w:t>
            </w:r>
          </w:p>
        </w:tc>
        <w:tc>
          <w:tcPr>
            <w:tcW w:w="992" w:type="dxa"/>
            <w:tcBorders>
              <w:top w:val="nil"/>
              <w:left w:val="nil"/>
              <w:bottom w:val="single" w:sz="4" w:space="0" w:color="auto"/>
              <w:right w:val="single" w:sz="4" w:space="0" w:color="auto"/>
            </w:tcBorders>
            <w:shd w:val="clear" w:color="auto" w:fill="auto"/>
            <w:noWrap/>
            <w:vAlign w:val="bottom"/>
            <w:hideMark/>
          </w:tcPr>
          <w:p w14:paraId="1761DBAC" w14:textId="5696C50D"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1,168</w:t>
            </w:r>
          </w:p>
        </w:tc>
        <w:tc>
          <w:tcPr>
            <w:tcW w:w="992" w:type="dxa"/>
            <w:tcBorders>
              <w:top w:val="nil"/>
              <w:left w:val="nil"/>
              <w:bottom w:val="single" w:sz="4" w:space="0" w:color="auto"/>
              <w:right w:val="single" w:sz="4" w:space="0" w:color="auto"/>
            </w:tcBorders>
            <w:shd w:val="clear" w:color="auto" w:fill="auto"/>
            <w:noWrap/>
            <w:vAlign w:val="bottom"/>
            <w:hideMark/>
          </w:tcPr>
          <w:p w14:paraId="20351699"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52.5</w:t>
            </w:r>
          </w:p>
        </w:tc>
      </w:tr>
      <w:tr w:rsidR="00692D62" w:rsidRPr="00692D62" w14:paraId="26F179B9"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AAF7C20" w14:textId="711279F5"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Christian (Including Church in Wales, Catholic, Protestant and all other Christian denominations)</w:t>
            </w:r>
          </w:p>
        </w:tc>
        <w:tc>
          <w:tcPr>
            <w:tcW w:w="992" w:type="dxa"/>
            <w:tcBorders>
              <w:top w:val="nil"/>
              <w:left w:val="nil"/>
              <w:bottom w:val="single" w:sz="4" w:space="0" w:color="auto"/>
              <w:right w:val="single" w:sz="4" w:space="0" w:color="auto"/>
            </w:tcBorders>
            <w:shd w:val="clear" w:color="auto" w:fill="auto"/>
            <w:noWrap/>
            <w:vAlign w:val="bottom"/>
            <w:hideMark/>
          </w:tcPr>
          <w:p w14:paraId="29399D4F"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812</w:t>
            </w:r>
          </w:p>
        </w:tc>
        <w:tc>
          <w:tcPr>
            <w:tcW w:w="992" w:type="dxa"/>
            <w:tcBorders>
              <w:top w:val="nil"/>
              <w:left w:val="nil"/>
              <w:bottom w:val="single" w:sz="4" w:space="0" w:color="auto"/>
              <w:right w:val="single" w:sz="4" w:space="0" w:color="auto"/>
            </w:tcBorders>
            <w:shd w:val="clear" w:color="auto" w:fill="auto"/>
            <w:noWrap/>
            <w:vAlign w:val="bottom"/>
            <w:hideMark/>
          </w:tcPr>
          <w:p w14:paraId="2254B6B1"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36.5</w:t>
            </w:r>
          </w:p>
        </w:tc>
      </w:tr>
      <w:tr w:rsidR="00692D62" w:rsidRPr="00692D62" w14:paraId="44AB2351"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8D76462" w14:textId="6CDD9DF8"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Muslim</w:t>
            </w:r>
          </w:p>
        </w:tc>
        <w:tc>
          <w:tcPr>
            <w:tcW w:w="992" w:type="dxa"/>
            <w:tcBorders>
              <w:top w:val="nil"/>
              <w:left w:val="nil"/>
              <w:bottom w:val="single" w:sz="4" w:space="0" w:color="auto"/>
              <w:right w:val="single" w:sz="4" w:space="0" w:color="auto"/>
            </w:tcBorders>
            <w:shd w:val="clear" w:color="auto" w:fill="auto"/>
            <w:noWrap/>
            <w:vAlign w:val="bottom"/>
            <w:hideMark/>
          </w:tcPr>
          <w:p w14:paraId="1A32C398"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20</w:t>
            </w:r>
          </w:p>
        </w:tc>
        <w:tc>
          <w:tcPr>
            <w:tcW w:w="992" w:type="dxa"/>
            <w:tcBorders>
              <w:top w:val="nil"/>
              <w:left w:val="nil"/>
              <w:bottom w:val="single" w:sz="4" w:space="0" w:color="auto"/>
              <w:right w:val="single" w:sz="4" w:space="0" w:color="auto"/>
            </w:tcBorders>
            <w:shd w:val="clear" w:color="auto" w:fill="auto"/>
            <w:noWrap/>
            <w:vAlign w:val="bottom"/>
            <w:hideMark/>
          </w:tcPr>
          <w:p w14:paraId="28865658"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0.9</w:t>
            </w:r>
          </w:p>
        </w:tc>
      </w:tr>
      <w:tr w:rsidR="00692D62" w:rsidRPr="00692D62" w14:paraId="477A42BC"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476C0DA" w14:textId="0D021793"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Buddhist</w:t>
            </w:r>
          </w:p>
        </w:tc>
        <w:tc>
          <w:tcPr>
            <w:tcW w:w="992" w:type="dxa"/>
            <w:tcBorders>
              <w:top w:val="nil"/>
              <w:left w:val="nil"/>
              <w:bottom w:val="single" w:sz="4" w:space="0" w:color="auto"/>
              <w:right w:val="single" w:sz="4" w:space="0" w:color="auto"/>
            </w:tcBorders>
            <w:shd w:val="clear" w:color="auto" w:fill="auto"/>
            <w:noWrap/>
            <w:vAlign w:val="bottom"/>
            <w:hideMark/>
          </w:tcPr>
          <w:p w14:paraId="0AD150A7"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13</w:t>
            </w:r>
          </w:p>
        </w:tc>
        <w:tc>
          <w:tcPr>
            <w:tcW w:w="992" w:type="dxa"/>
            <w:tcBorders>
              <w:top w:val="nil"/>
              <w:left w:val="nil"/>
              <w:bottom w:val="single" w:sz="4" w:space="0" w:color="auto"/>
              <w:right w:val="single" w:sz="4" w:space="0" w:color="auto"/>
            </w:tcBorders>
            <w:shd w:val="clear" w:color="auto" w:fill="auto"/>
            <w:noWrap/>
            <w:vAlign w:val="bottom"/>
            <w:hideMark/>
          </w:tcPr>
          <w:p w14:paraId="1B0FC80C"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0.6</w:t>
            </w:r>
          </w:p>
        </w:tc>
      </w:tr>
      <w:tr w:rsidR="00692D62" w:rsidRPr="00692D62" w14:paraId="6263F3E0"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85EFFFD" w14:textId="244F2C35"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Jewish</w:t>
            </w:r>
          </w:p>
        </w:tc>
        <w:tc>
          <w:tcPr>
            <w:tcW w:w="992" w:type="dxa"/>
            <w:tcBorders>
              <w:top w:val="nil"/>
              <w:left w:val="nil"/>
              <w:bottom w:val="single" w:sz="4" w:space="0" w:color="auto"/>
              <w:right w:val="single" w:sz="4" w:space="0" w:color="auto"/>
            </w:tcBorders>
            <w:shd w:val="clear" w:color="auto" w:fill="auto"/>
            <w:noWrap/>
            <w:vAlign w:val="bottom"/>
            <w:hideMark/>
          </w:tcPr>
          <w:p w14:paraId="2F8F50A6"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9</w:t>
            </w:r>
          </w:p>
        </w:tc>
        <w:tc>
          <w:tcPr>
            <w:tcW w:w="992" w:type="dxa"/>
            <w:tcBorders>
              <w:top w:val="nil"/>
              <w:left w:val="nil"/>
              <w:bottom w:val="single" w:sz="4" w:space="0" w:color="auto"/>
              <w:right w:val="single" w:sz="4" w:space="0" w:color="auto"/>
            </w:tcBorders>
            <w:shd w:val="clear" w:color="auto" w:fill="auto"/>
            <w:noWrap/>
            <w:vAlign w:val="bottom"/>
            <w:hideMark/>
          </w:tcPr>
          <w:p w14:paraId="2815AB93"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0.4</w:t>
            </w:r>
          </w:p>
        </w:tc>
      </w:tr>
      <w:tr w:rsidR="00692D62" w:rsidRPr="00692D62" w14:paraId="6126A36E"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F8FD189" w14:textId="0C5FC3E0"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Hindu</w:t>
            </w:r>
          </w:p>
        </w:tc>
        <w:tc>
          <w:tcPr>
            <w:tcW w:w="992" w:type="dxa"/>
            <w:tcBorders>
              <w:top w:val="nil"/>
              <w:left w:val="nil"/>
              <w:bottom w:val="single" w:sz="4" w:space="0" w:color="auto"/>
              <w:right w:val="single" w:sz="4" w:space="0" w:color="auto"/>
            </w:tcBorders>
            <w:shd w:val="clear" w:color="auto" w:fill="auto"/>
            <w:noWrap/>
            <w:vAlign w:val="bottom"/>
            <w:hideMark/>
          </w:tcPr>
          <w:p w14:paraId="3B664398"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4</w:t>
            </w:r>
          </w:p>
        </w:tc>
        <w:tc>
          <w:tcPr>
            <w:tcW w:w="992" w:type="dxa"/>
            <w:tcBorders>
              <w:top w:val="nil"/>
              <w:left w:val="nil"/>
              <w:bottom w:val="single" w:sz="4" w:space="0" w:color="auto"/>
              <w:right w:val="single" w:sz="4" w:space="0" w:color="auto"/>
            </w:tcBorders>
            <w:shd w:val="clear" w:color="auto" w:fill="auto"/>
            <w:noWrap/>
            <w:vAlign w:val="bottom"/>
            <w:hideMark/>
          </w:tcPr>
          <w:p w14:paraId="5D3BFB5A"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0.2</w:t>
            </w:r>
          </w:p>
        </w:tc>
      </w:tr>
      <w:tr w:rsidR="00692D62" w:rsidRPr="00692D62" w14:paraId="12D11EC7"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225896D8" w14:textId="50EA1AF3"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Sikh</w:t>
            </w:r>
          </w:p>
        </w:tc>
        <w:tc>
          <w:tcPr>
            <w:tcW w:w="992" w:type="dxa"/>
            <w:tcBorders>
              <w:top w:val="nil"/>
              <w:left w:val="nil"/>
              <w:bottom w:val="single" w:sz="4" w:space="0" w:color="auto"/>
              <w:right w:val="single" w:sz="4" w:space="0" w:color="auto"/>
            </w:tcBorders>
            <w:shd w:val="clear" w:color="auto" w:fill="auto"/>
            <w:noWrap/>
            <w:vAlign w:val="bottom"/>
            <w:hideMark/>
          </w:tcPr>
          <w:p w14:paraId="3B9F94D1"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41CE02D"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0.0</w:t>
            </w:r>
          </w:p>
        </w:tc>
      </w:tr>
      <w:tr w:rsidR="00692D62" w:rsidRPr="00692D62" w14:paraId="0AF9E112" w14:textId="77777777" w:rsidTr="00692D62">
        <w:trPr>
          <w:trHeight w:val="324"/>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B9678A7" w14:textId="4018CD6B"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w:t>
            </w:r>
          </w:p>
        </w:tc>
        <w:tc>
          <w:tcPr>
            <w:tcW w:w="992" w:type="dxa"/>
            <w:tcBorders>
              <w:top w:val="nil"/>
              <w:left w:val="nil"/>
              <w:bottom w:val="single" w:sz="4" w:space="0" w:color="auto"/>
              <w:right w:val="single" w:sz="4" w:space="0" w:color="auto"/>
            </w:tcBorders>
            <w:shd w:val="clear" w:color="auto" w:fill="auto"/>
            <w:noWrap/>
            <w:vAlign w:val="bottom"/>
            <w:hideMark/>
          </w:tcPr>
          <w:p w14:paraId="569F9FFE"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27</w:t>
            </w:r>
          </w:p>
        </w:tc>
        <w:tc>
          <w:tcPr>
            <w:tcW w:w="992" w:type="dxa"/>
            <w:tcBorders>
              <w:top w:val="nil"/>
              <w:left w:val="nil"/>
              <w:bottom w:val="single" w:sz="4" w:space="0" w:color="auto"/>
              <w:right w:val="single" w:sz="4" w:space="0" w:color="auto"/>
            </w:tcBorders>
            <w:shd w:val="clear" w:color="auto" w:fill="auto"/>
            <w:noWrap/>
            <w:vAlign w:val="bottom"/>
            <w:hideMark/>
          </w:tcPr>
          <w:p w14:paraId="44C9C0E5"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1.2</w:t>
            </w:r>
          </w:p>
        </w:tc>
      </w:tr>
      <w:tr w:rsidR="00692D62" w:rsidRPr="00692D62" w14:paraId="575D8427" w14:textId="77777777" w:rsidTr="00692D62">
        <w:trPr>
          <w:trHeight w:val="324"/>
        </w:trPr>
        <w:tc>
          <w:tcPr>
            <w:tcW w:w="4390" w:type="dxa"/>
            <w:tcBorders>
              <w:top w:val="nil"/>
              <w:left w:val="single" w:sz="4" w:space="0" w:color="auto"/>
              <w:bottom w:val="double" w:sz="6" w:space="0" w:color="auto"/>
              <w:right w:val="single" w:sz="4" w:space="0" w:color="auto"/>
            </w:tcBorders>
            <w:shd w:val="clear" w:color="auto" w:fill="auto"/>
            <w:noWrap/>
            <w:vAlign w:val="bottom"/>
            <w:hideMark/>
          </w:tcPr>
          <w:p w14:paraId="2F3C14C8" w14:textId="128D665A"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answer</w:t>
            </w:r>
          </w:p>
        </w:tc>
        <w:tc>
          <w:tcPr>
            <w:tcW w:w="992" w:type="dxa"/>
            <w:tcBorders>
              <w:top w:val="nil"/>
              <w:left w:val="nil"/>
              <w:bottom w:val="double" w:sz="6" w:space="0" w:color="auto"/>
              <w:right w:val="single" w:sz="4" w:space="0" w:color="auto"/>
            </w:tcBorders>
            <w:shd w:val="clear" w:color="auto" w:fill="auto"/>
            <w:noWrap/>
            <w:vAlign w:val="bottom"/>
            <w:hideMark/>
          </w:tcPr>
          <w:p w14:paraId="2EF5FAB3"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172</w:t>
            </w:r>
          </w:p>
        </w:tc>
        <w:tc>
          <w:tcPr>
            <w:tcW w:w="992" w:type="dxa"/>
            <w:tcBorders>
              <w:top w:val="nil"/>
              <w:left w:val="nil"/>
              <w:bottom w:val="double" w:sz="6" w:space="0" w:color="auto"/>
              <w:right w:val="single" w:sz="4" w:space="0" w:color="auto"/>
            </w:tcBorders>
            <w:shd w:val="clear" w:color="auto" w:fill="auto"/>
            <w:noWrap/>
            <w:vAlign w:val="bottom"/>
            <w:hideMark/>
          </w:tcPr>
          <w:p w14:paraId="2D9F67CA"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7.7</w:t>
            </w:r>
          </w:p>
        </w:tc>
      </w:tr>
      <w:tr w:rsidR="00692D62" w:rsidRPr="00692D62" w14:paraId="390AF158" w14:textId="77777777" w:rsidTr="00692D62">
        <w:trPr>
          <w:trHeight w:val="336"/>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9A3A8DB" w14:textId="77777777" w:rsidR="00692D62" w:rsidRPr="00056BAE" w:rsidRDefault="00692D62" w:rsidP="00692D62">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92" w:type="dxa"/>
            <w:tcBorders>
              <w:top w:val="nil"/>
              <w:left w:val="nil"/>
              <w:bottom w:val="single" w:sz="4" w:space="0" w:color="auto"/>
              <w:right w:val="single" w:sz="4" w:space="0" w:color="auto"/>
            </w:tcBorders>
            <w:shd w:val="clear" w:color="auto" w:fill="auto"/>
            <w:noWrap/>
            <w:vAlign w:val="bottom"/>
            <w:hideMark/>
          </w:tcPr>
          <w:p w14:paraId="5691A77C" w14:textId="695FA93F"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2,226</w:t>
            </w:r>
          </w:p>
        </w:tc>
        <w:tc>
          <w:tcPr>
            <w:tcW w:w="992" w:type="dxa"/>
            <w:tcBorders>
              <w:top w:val="nil"/>
              <w:left w:val="nil"/>
              <w:bottom w:val="single" w:sz="4" w:space="0" w:color="auto"/>
              <w:right w:val="single" w:sz="4" w:space="0" w:color="auto"/>
            </w:tcBorders>
            <w:shd w:val="clear" w:color="auto" w:fill="auto"/>
            <w:noWrap/>
            <w:vAlign w:val="bottom"/>
            <w:hideMark/>
          </w:tcPr>
          <w:p w14:paraId="2CD3164A" w14:textId="3499DEAF"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100</w:t>
            </w:r>
          </w:p>
        </w:tc>
      </w:tr>
    </w:tbl>
    <w:p w14:paraId="2820192F" w14:textId="77777777" w:rsidR="00D71EE1" w:rsidRDefault="00D71EE1" w:rsidP="00D71EE1"/>
    <w:p w14:paraId="73129F7D" w14:textId="52ACEAC5" w:rsidR="0004339A" w:rsidRDefault="0004339A" w:rsidP="0004339A">
      <w:pPr>
        <w:pStyle w:val="Heading2"/>
        <w:rPr>
          <w:shd w:val="clear" w:color="auto" w:fill="FFFFFF"/>
        </w:rPr>
      </w:pPr>
      <w:bookmarkStart w:id="69" w:name="_Toc202355706"/>
      <w:r>
        <w:rPr>
          <w:shd w:val="clear" w:color="auto" w:fill="FFFFFF"/>
        </w:rPr>
        <w:t>How would you describe your sexual orientation?</w:t>
      </w:r>
      <w:bookmarkEnd w:id="69"/>
    </w:p>
    <w:tbl>
      <w:tblPr>
        <w:tblW w:w="3906" w:type="dxa"/>
        <w:tblLook w:val="04A0" w:firstRow="1" w:lastRow="0" w:firstColumn="1" w:lastColumn="0" w:noHBand="0" w:noVBand="1"/>
      </w:tblPr>
      <w:tblGrid>
        <w:gridCol w:w="1986"/>
        <w:gridCol w:w="960"/>
        <w:gridCol w:w="960"/>
      </w:tblGrid>
      <w:tr w:rsidR="00692D62" w:rsidRPr="00692D62" w14:paraId="266FF5D0" w14:textId="77777777" w:rsidTr="00DA08F8">
        <w:trPr>
          <w:trHeight w:val="324"/>
        </w:trPr>
        <w:tc>
          <w:tcPr>
            <w:tcW w:w="1986"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AE45E52" w14:textId="08C1DD3F" w:rsidR="00692D62" w:rsidRPr="00056BAE" w:rsidRDefault="00692D62" w:rsidP="00692D62">
            <w:pPr>
              <w:spacing w:after="0" w:line="240" w:lineRule="auto"/>
              <w:jc w:val="center"/>
              <w:rPr>
                <w:rFonts w:ascii="Aptos Narrow" w:eastAsia="Times New Roman" w:hAnsi="Aptos Narrow" w:cs="Times New Roman"/>
                <w:color w:val="000000"/>
                <w:kern w:val="0"/>
                <w:szCs w:val="24"/>
                <w:lang w:eastAsia="en-GB"/>
                <w14:ligatures w14:val="none"/>
              </w:rPr>
            </w:pP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60343C9" w14:textId="1C56978F" w:rsidR="00692D62" w:rsidRPr="00056BAE" w:rsidRDefault="00692D62" w:rsidP="00692D62">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64C4140" w14:textId="77777777" w:rsidR="00692D62" w:rsidRPr="00056BAE" w:rsidRDefault="00692D62" w:rsidP="00692D62">
            <w:pPr>
              <w:spacing w:after="0" w:line="240" w:lineRule="auto"/>
              <w:jc w:val="center"/>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w:t>
            </w:r>
          </w:p>
        </w:tc>
      </w:tr>
      <w:tr w:rsidR="00692D62" w:rsidRPr="00692D62" w14:paraId="2A4A7CEC" w14:textId="77777777" w:rsidTr="00692D62">
        <w:trPr>
          <w:trHeight w:val="324"/>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303603EE"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Bisexual</w:t>
            </w:r>
          </w:p>
        </w:tc>
        <w:tc>
          <w:tcPr>
            <w:tcW w:w="960" w:type="dxa"/>
            <w:tcBorders>
              <w:top w:val="nil"/>
              <w:left w:val="nil"/>
              <w:bottom w:val="single" w:sz="4" w:space="0" w:color="auto"/>
              <w:right w:val="single" w:sz="4" w:space="0" w:color="auto"/>
            </w:tcBorders>
            <w:shd w:val="clear" w:color="auto" w:fill="auto"/>
            <w:noWrap/>
            <w:vAlign w:val="bottom"/>
            <w:hideMark/>
          </w:tcPr>
          <w:p w14:paraId="2341935C"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85</w:t>
            </w:r>
          </w:p>
        </w:tc>
        <w:tc>
          <w:tcPr>
            <w:tcW w:w="960" w:type="dxa"/>
            <w:tcBorders>
              <w:top w:val="nil"/>
              <w:left w:val="nil"/>
              <w:bottom w:val="single" w:sz="4" w:space="0" w:color="auto"/>
              <w:right w:val="single" w:sz="4" w:space="0" w:color="auto"/>
            </w:tcBorders>
            <w:shd w:val="clear" w:color="auto" w:fill="auto"/>
            <w:noWrap/>
            <w:vAlign w:val="bottom"/>
            <w:hideMark/>
          </w:tcPr>
          <w:p w14:paraId="25BEF85B" w14:textId="5EC988CB"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3.8</w:t>
            </w:r>
          </w:p>
        </w:tc>
      </w:tr>
      <w:tr w:rsidR="00692D62" w:rsidRPr="00692D62" w14:paraId="7FD33264" w14:textId="77777777" w:rsidTr="00692D62">
        <w:trPr>
          <w:trHeight w:val="324"/>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06A7369D"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Gay Man</w:t>
            </w:r>
          </w:p>
        </w:tc>
        <w:tc>
          <w:tcPr>
            <w:tcW w:w="960" w:type="dxa"/>
            <w:tcBorders>
              <w:top w:val="nil"/>
              <w:left w:val="nil"/>
              <w:bottom w:val="single" w:sz="4" w:space="0" w:color="auto"/>
              <w:right w:val="single" w:sz="4" w:space="0" w:color="auto"/>
            </w:tcBorders>
            <w:shd w:val="clear" w:color="auto" w:fill="auto"/>
            <w:noWrap/>
            <w:vAlign w:val="bottom"/>
            <w:hideMark/>
          </w:tcPr>
          <w:p w14:paraId="57E6E672"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86</w:t>
            </w:r>
          </w:p>
        </w:tc>
        <w:tc>
          <w:tcPr>
            <w:tcW w:w="960" w:type="dxa"/>
            <w:tcBorders>
              <w:top w:val="nil"/>
              <w:left w:val="nil"/>
              <w:bottom w:val="single" w:sz="4" w:space="0" w:color="auto"/>
              <w:right w:val="single" w:sz="4" w:space="0" w:color="auto"/>
            </w:tcBorders>
            <w:shd w:val="clear" w:color="auto" w:fill="auto"/>
            <w:noWrap/>
            <w:vAlign w:val="bottom"/>
            <w:hideMark/>
          </w:tcPr>
          <w:p w14:paraId="50239335" w14:textId="1563B228"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3.9</w:t>
            </w:r>
          </w:p>
        </w:tc>
      </w:tr>
      <w:tr w:rsidR="00692D62" w:rsidRPr="00692D62" w14:paraId="7AF80D8C" w14:textId="77777777" w:rsidTr="00692D62">
        <w:trPr>
          <w:trHeight w:val="324"/>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644113DF"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Gay Woman/ Lesbian</w:t>
            </w:r>
          </w:p>
        </w:tc>
        <w:tc>
          <w:tcPr>
            <w:tcW w:w="960" w:type="dxa"/>
            <w:tcBorders>
              <w:top w:val="nil"/>
              <w:left w:val="nil"/>
              <w:bottom w:val="single" w:sz="4" w:space="0" w:color="auto"/>
              <w:right w:val="single" w:sz="4" w:space="0" w:color="auto"/>
            </w:tcBorders>
            <w:shd w:val="clear" w:color="auto" w:fill="auto"/>
            <w:noWrap/>
            <w:vAlign w:val="bottom"/>
            <w:hideMark/>
          </w:tcPr>
          <w:p w14:paraId="2FA4416E"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14:paraId="4B6EF69F" w14:textId="6C19BD34"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1.0</w:t>
            </w:r>
          </w:p>
        </w:tc>
      </w:tr>
      <w:tr w:rsidR="00692D62" w:rsidRPr="00692D62" w14:paraId="2E169D05" w14:textId="77777777" w:rsidTr="00692D62">
        <w:trPr>
          <w:trHeight w:val="324"/>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192CA142"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Heterosexual/ Straight</w:t>
            </w:r>
          </w:p>
        </w:tc>
        <w:tc>
          <w:tcPr>
            <w:tcW w:w="960" w:type="dxa"/>
            <w:tcBorders>
              <w:top w:val="nil"/>
              <w:left w:val="nil"/>
              <w:bottom w:val="single" w:sz="4" w:space="0" w:color="auto"/>
              <w:right w:val="single" w:sz="4" w:space="0" w:color="auto"/>
            </w:tcBorders>
            <w:shd w:val="clear" w:color="auto" w:fill="auto"/>
            <w:noWrap/>
            <w:vAlign w:val="bottom"/>
            <w:hideMark/>
          </w:tcPr>
          <w:p w14:paraId="60331BF2"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1,724</w:t>
            </w:r>
          </w:p>
        </w:tc>
        <w:tc>
          <w:tcPr>
            <w:tcW w:w="960" w:type="dxa"/>
            <w:tcBorders>
              <w:top w:val="nil"/>
              <w:left w:val="nil"/>
              <w:bottom w:val="single" w:sz="4" w:space="0" w:color="auto"/>
              <w:right w:val="single" w:sz="4" w:space="0" w:color="auto"/>
            </w:tcBorders>
            <w:shd w:val="clear" w:color="auto" w:fill="auto"/>
            <w:noWrap/>
            <w:vAlign w:val="bottom"/>
            <w:hideMark/>
          </w:tcPr>
          <w:p w14:paraId="23C3EAE2" w14:textId="6BAC8C65"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77.2</w:t>
            </w:r>
          </w:p>
        </w:tc>
      </w:tr>
      <w:tr w:rsidR="00692D62" w:rsidRPr="00692D62" w14:paraId="35CD572C" w14:textId="77777777" w:rsidTr="00692D62">
        <w:trPr>
          <w:trHeight w:val="324"/>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34929625"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7696CE4C"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26</w:t>
            </w:r>
          </w:p>
        </w:tc>
        <w:tc>
          <w:tcPr>
            <w:tcW w:w="960" w:type="dxa"/>
            <w:tcBorders>
              <w:top w:val="nil"/>
              <w:left w:val="nil"/>
              <w:bottom w:val="single" w:sz="4" w:space="0" w:color="auto"/>
              <w:right w:val="single" w:sz="4" w:space="0" w:color="auto"/>
            </w:tcBorders>
            <w:shd w:val="clear" w:color="auto" w:fill="auto"/>
            <w:noWrap/>
            <w:vAlign w:val="bottom"/>
            <w:hideMark/>
          </w:tcPr>
          <w:p w14:paraId="1275370B" w14:textId="0021AD5C"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1.2</w:t>
            </w:r>
          </w:p>
        </w:tc>
      </w:tr>
      <w:tr w:rsidR="00692D62" w:rsidRPr="00692D62" w14:paraId="3C313DC4" w14:textId="77777777" w:rsidTr="00692D62">
        <w:trPr>
          <w:trHeight w:val="324"/>
        </w:trPr>
        <w:tc>
          <w:tcPr>
            <w:tcW w:w="1986" w:type="dxa"/>
            <w:tcBorders>
              <w:top w:val="nil"/>
              <w:left w:val="single" w:sz="4" w:space="0" w:color="auto"/>
              <w:bottom w:val="double" w:sz="6" w:space="0" w:color="auto"/>
              <w:right w:val="single" w:sz="4" w:space="0" w:color="auto"/>
            </w:tcBorders>
            <w:shd w:val="clear" w:color="auto" w:fill="auto"/>
            <w:noWrap/>
            <w:vAlign w:val="bottom"/>
            <w:hideMark/>
          </w:tcPr>
          <w:p w14:paraId="2195F2FA" w14:textId="77777777" w:rsidR="00692D62" w:rsidRPr="00056BAE"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Prefer not to say</w:t>
            </w:r>
          </w:p>
        </w:tc>
        <w:tc>
          <w:tcPr>
            <w:tcW w:w="960" w:type="dxa"/>
            <w:tcBorders>
              <w:top w:val="nil"/>
              <w:left w:val="nil"/>
              <w:bottom w:val="double" w:sz="6" w:space="0" w:color="auto"/>
              <w:right w:val="single" w:sz="4" w:space="0" w:color="auto"/>
            </w:tcBorders>
            <w:shd w:val="clear" w:color="auto" w:fill="auto"/>
            <w:noWrap/>
            <w:vAlign w:val="bottom"/>
            <w:hideMark/>
          </w:tcPr>
          <w:p w14:paraId="109718F2"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289</w:t>
            </w:r>
          </w:p>
        </w:tc>
        <w:tc>
          <w:tcPr>
            <w:tcW w:w="960" w:type="dxa"/>
            <w:tcBorders>
              <w:top w:val="nil"/>
              <w:left w:val="nil"/>
              <w:bottom w:val="double" w:sz="6" w:space="0" w:color="auto"/>
              <w:right w:val="single" w:sz="4" w:space="0" w:color="auto"/>
            </w:tcBorders>
            <w:shd w:val="clear" w:color="auto" w:fill="auto"/>
            <w:noWrap/>
            <w:vAlign w:val="bottom"/>
            <w:hideMark/>
          </w:tcPr>
          <w:p w14:paraId="0FA4B144" w14:textId="69B6E8E0"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12.9</w:t>
            </w:r>
          </w:p>
        </w:tc>
      </w:tr>
      <w:tr w:rsidR="00692D62" w:rsidRPr="00692D62" w14:paraId="75944D3E" w14:textId="77777777" w:rsidTr="00692D62">
        <w:trPr>
          <w:trHeight w:val="336"/>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481B6DA8" w14:textId="77777777" w:rsidR="00692D62" w:rsidRPr="00056BAE" w:rsidRDefault="00692D62" w:rsidP="00692D62">
            <w:pPr>
              <w:spacing w:after="0" w:line="240" w:lineRule="auto"/>
              <w:rPr>
                <w:rFonts w:ascii="Aptos Narrow" w:eastAsia="Times New Roman" w:hAnsi="Aptos Narrow" w:cs="Times New Roman"/>
                <w:b/>
                <w:bCs/>
                <w:color w:val="000000"/>
                <w:kern w:val="0"/>
                <w:szCs w:val="24"/>
                <w:lang w:eastAsia="en-GB"/>
                <w14:ligatures w14:val="none"/>
              </w:rPr>
            </w:pPr>
            <w:r w:rsidRPr="00056BAE">
              <w:rPr>
                <w:rFonts w:ascii="Aptos Narrow" w:eastAsia="Times New Roman" w:hAnsi="Aptos Narrow" w:cs="Times New Roman"/>
                <w:b/>
                <w:bCs/>
                <w:color w:val="000000"/>
                <w:kern w:val="0"/>
                <w:szCs w:val="24"/>
                <w:lang w:eastAsia="en-GB"/>
                <w14:ligatures w14:val="none"/>
              </w:rPr>
              <w:t>Total respondents</w:t>
            </w:r>
          </w:p>
        </w:tc>
        <w:tc>
          <w:tcPr>
            <w:tcW w:w="960" w:type="dxa"/>
            <w:tcBorders>
              <w:top w:val="nil"/>
              <w:left w:val="nil"/>
              <w:bottom w:val="single" w:sz="4" w:space="0" w:color="auto"/>
              <w:right w:val="single" w:sz="4" w:space="0" w:color="auto"/>
            </w:tcBorders>
            <w:shd w:val="clear" w:color="auto" w:fill="auto"/>
            <w:noWrap/>
            <w:vAlign w:val="bottom"/>
            <w:hideMark/>
          </w:tcPr>
          <w:p w14:paraId="5F4A9D9F"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2,232 </w:t>
            </w:r>
          </w:p>
        </w:tc>
        <w:tc>
          <w:tcPr>
            <w:tcW w:w="960" w:type="dxa"/>
            <w:tcBorders>
              <w:top w:val="nil"/>
              <w:left w:val="nil"/>
              <w:bottom w:val="single" w:sz="4" w:space="0" w:color="auto"/>
              <w:right w:val="single" w:sz="4" w:space="0" w:color="auto"/>
            </w:tcBorders>
            <w:shd w:val="clear" w:color="auto" w:fill="auto"/>
            <w:noWrap/>
            <w:vAlign w:val="bottom"/>
            <w:hideMark/>
          </w:tcPr>
          <w:p w14:paraId="4C8DC390" w14:textId="77777777" w:rsidR="00692D62" w:rsidRPr="00056BAE"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056BAE">
              <w:rPr>
                <w:rFonts w:ascii="Aptos Narrow" w:eastAsia="Times New Roman" w:hAnsi="Aptos Narrow" w:cs="Times New Roman"/>
                <w:color w:val="000000"/>
                <w:kern w:val="0"/>
                <w:szCs w:val="24"/>
                <w:lang w:eastAsia="en-GB"/>
                <w14:ligatures w14:val="none"/>
              </w:rPr>
              <w:t xml:space="preserve">              100 </w:t>
            </w:r>
          </w:p>
        </w:tc>
      </w:tr>
    </w:tbl>
    <w:p w14:paraId="32661AE5" w14:textId="77777777" w:rsidR="0004339A" w:rsidRDefault="0004339A" w:rsidP="0004339A"/>
    <w:p w14:paraId="4A77497C" w14:textId="77777777" w:rsidR="00056BAE" w:rsidRDefault="00056BAE" w:rsidP="00BA39E2">
      <w:pPr>
        <w:pStyle w:val="Heading2"/>
        <w:rPr>
          <w:shd w:val="clear" w:color="auto" w:fill="FFFFFF"/>
        </w:rPr>
      </w:pPr>
    </w:p>
    <w:p w14:paraId="110D1884" w14:textId="77777777" w:rsidR="00F17100" w:rsidRDefault="00F17100">
      <w:pPr>
        <w:rPr>
          <w:rFonts w:asciiTheme="majorHAnsi" w:eastAsiaTheme="majorEastAsia" w:hAnsiTheme="majorHAnsi" w:cstheme="majorBidi"/>
          <w:color w:val="005960" w:themeColor="accent1" w:themeShade="BF"/>
          <w:sz w:val="26"/>
          <w:szCs w:val="26"/>
          <w:shd w:val="clear" w:color="auto" w:fill="FFFFFF"/>
        </w:rPr>
      </w:pPr>
      <w:r>
        <w:rPr>
          <w:shd w:val="clear" w:color="auto" w:fill="FFFFFF"/>
        </w:rPr>
        <w:br w:type="page"/>
      </w:r>
    </w:p>
    <w:p w14:paraId="6804DF57" w14:textId="6C83A2E5" w:rsidR="00BA39E2" w:rsidRDefault="00BA39E2" w:rsidP="00BA39E2">
      <w:pPr>
        <w:pStyle w:val="Heading2"/>
        <w:rPr>
          <w:shd w:val="clear" w:color="auto" w:fill="FFFFFF"/>
        </w:rPr>
      </w:pPr>
      <w:bookmarkStart w:id="70" w:name="_Toc202355707"/>
      <w:r>
        <w:rPr>
          <w:shd w:val="clear" w:color="auto" w:fill="FFFFFF"/>
        </w:rPr>
        <w:lastRenderedPageBreak/>
        <w:t>Are you:</w:t>
      </w:r>
      <w:bookmarkEnd w:id="70"/>
    </w:p>
    <w:tbl>
      <w:tblPr>
        <w:tblW w:w="6091" w:type="dxa"/>
        <w:tblLook w:val="04A0" w:firstRow="1" w:lastRow="0" w:firstColumn="1" w:lastColumn="0" w:noHBand="0" w:noVBand="1"/>
      </w:tblPr>
      <w:tblGrid>
        <w:gridCol w:w="3964"/>
        <w:gridCol w:w="1134"/>
        <w:gridCol w:w="993"/>
      </w:tblGrid>
      <w:tr w:rsidR="00692D62" w:rsidRPr="00692D62" w14:paraId="15EF789A" w14:textId="77777777" w:rsidTr="00DA08F8">
        <w:trPr>
          <w:trHeight w:val="324"/>
        </w:trPr>
        <w:tc>
          <w:tcPr>
            <w:tcW w:w="3964"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2610CD21" w14:textId="62A1C65D"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p>
        </w:tc>
        <w:tc>
          <w:tcPr>
            <w:tcW w:w="1134"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D9A3BD5" w14:textId="0B497FE0" w:rsidR="00692D62" w:rsidRPr="00F17100" w:rsidRDefault="00692D62" w:rsidP="00692D62">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No.</w:t>
            </w:r>
          </w:p>
        </w:tc>
        <w:tc>
          <w:tcPr>
            <w:tcW w:w="993"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0F65A35" w14:textId="77777777" w:rsidR="00692D62" w:rsidRPr="00F17100" w:rsidRDefault="00692D62" w:rsidP="00692D62">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w:t>
            </w:r>
          </w:p>
        </w:tc>
      </w:tr>
      <w:tr w:rsidR="00692D62" w:rsidRPr="00692D62" w14:paraId="457B9D27" w14:textId="77777777" w:rsidTr="00692D62">
        <w:trPr>
          <w:trHeight w:val="32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EF25B27"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Married</w:t>
            </w:r>
          </w:p>
        </w:tc>
        <w:tc>
          <w:tcPr>
            <w:tcW w:w="1134" w:type="dxa"/>
            <w:tcBorders>
              <w:top w:val="nil"/>
              <w:left w:val="nil"/>
              <w:bottom w:val="single" w:sz="4" w:space="0" w:color="auto"/>
              <w:right w:val="single" w:sz="4" w:space="0" w:color="auto"/>
            </w:tcBorders>
            <w:shd w:val="clear" w:color="auto" w:fill="auto"/>
            <w:noWrap/>
            <w:vAlign w:val="bottom"/>
            <w:hideMark/>
          </w:tcPr>
          <w:p w14:paraId="529FAB47"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1,137</w:t>
            </w:r>
          </w:p>
        </w:tc>
        <w:tc>
          <w:tcPr>
            <w:tcW w:w="993" w:type="dxa"/>
            <w:tcBorders>
              <w:top w:val="nil"/>
              <w:left w:val="nil"/>
              <w:bottom w:val="single" w:sz="4" w:space="0" w:color="auto"/>
              <w:right w:val="single" w:sz="4" w:space="0" w:color="auto"/>
            </w:tcBorders>
            <w:shd w:val="clear" w:color="auto" w:fill="auto"/>
            <w:noWrap/>
            <w:vAlign w:val="bottom"/>
            <w:hideMark/>
          </w:tcPr>
          <w:p w14:paraId="527AA0E7"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51.1</w:t>
            </w:r>
          </w:p>
        </w:tc>
      </w:tr>
      <w:tr w:rsidR="00692D62" w:rsidRPr="00692D62" w14:paraId="7AC6D4A5" w14:textId="77777777" w:rsidTr="00692D62">
        <w:trPr>
          <w:trHeight w:val="32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248B5D7"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Single</w:t>
            </w:r>
          </w:p>
        </w:tc>
        <w:tc>
          <w:tcPr>
            <w:tcW w:w="1134" w:type="dxa"/>
            <w:tcBorders>
              <w:top w:val="nil"/>
              <w:left w:val="nil"/>
              <w:bottom w:val="single" w:sz="4" w:space="0" w:color="auto"/>
              <w:right w:val="single" w:sz="4" w:space="0" w:color="auto"/>
            </w:tcBorders>
            <w:shd w:val="clear" w:color="auto" w:fill="auto"/>
            <w:noWrap/>
            <w:vAlign w:val="bottom"/>
            <w:hideMark/>
          </w:tcPr>
          <w:p w14:paraId="2A74B653"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456</w:t>
            </w:r>
          </w:p>
        </w:tc>
        <w:tc>
          <w:tcPr>
            <w:tcW w:w="993" w:type="dxa"/>
            <w:tcBorders>
              <w:top w:val="nil"/>
              <w:left w:val="nil"/>
              <w:bottom w:val="single" w:sz="4" w:space="0" w:color="auto"/>
              <w:right w:val="single" w:sz="4" w:space="0" w:color="auto"/>
            </w:tcBorders>
            <w:shd w:val="clear" w:color="auto" w:fill="auto"/>
            <w:noWrap/>
            <w:vAlign w:val="bottom"/>
            <w:hideMark/>
          </w:tcPr>
          <w:p w14:paraId="5A8350FD"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20.5</w:t>
            </w:r>
          </w:p>
        </w:tc>
      </w:tr>
      <w:tr w:rsidR="00692D62" w:rsidRPr="00692D62" w14:paraId="5FF05ACE" w14:textId="77777777" w:rsidTr="00692D62">
        <w:trPr>
          <w:trHeight w:val="32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8D8BCDF"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Living together/Co-habiting</w:t>
            </w:r>
          </w:p>
        </w:tc>
        <w:tc>
          <w:tcPr>
            <w:tcW w:w="1134" w:type="dxa"/>
            <w:tcBorders>
              <w:top w:val="nil"/>
              <w:left w:val="nil"/>
              <w:bottom w:val="single" w:sz="4" w:space="0" w:color="auto"/>
              <w:right w:val="single" w:sz="4" w:space="0" w:color="auto"/>
            </w:tcBorders>
            <w:shd w:val="clear" w:color="auto" w:fill="auto"/>
            <w:noWrap/>
            <w:vAlign w:val="bottom"/>
            <w:hideMark/>
          </w:tcPr>
          <w:p w14:paraId="6DD28576"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325</w:t>
            </w:r>
          </w:p>
        </w:tc>
        <w:tc>
          <w:tcPr>
            <w:tcW w:w="993" w:type="dxa"/>
            <w:tcBorders>
              <w:top w:val="nil"/>
              <w:left w:val="nil"/>
              <w:bottom w:val="single" w:sz="4" w:space="0" w:color="auto"/>
              <w:right w:val="single" w:sz="4" w:space="0" w:color="auto"/>
            </w:tcBorders>
            <w:shd w:val="clear" w:color="auto" w:fill="auto"/>
            <w:noWrap/>
            <w:vAlign w:val="bottom"/>
            <w:hideMark/>
          </w:tcPr>
          <w:p w14:paraId="4056E086"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14.6</w:t>
            </w:r>
          </w:p>
        </w:tc>
      </w:tr>
      <w:tr w:rsidR="00692D62" w:rsidRPr="00692D62" w14:paraId="6D45E4CB" w14:textId="77777777" w:rsidTr="00692D62">
        <w:trPr>
          <w:trHeight w:val="32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2D880C8"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Separated/divorced or legally separated if formerly in a Civil Partnership</w:t>
            </w:r>
          </w:p>
        </w:tc>
        <w:tc>
          <w:tcPr>
            <w:tcW w:w="1134" w:type="dxa"/>
            <w:tcBorders>
              <w:top w:val="nil"/>
              <w:left w:val="nil"/>
              <w:bottom w:val="single" w:sz="4" w:space="0" w:color="auto"/>
              <w:right w:val="single" w:sz="4" w:space="0" w:color="auto"/>
            </w:tcBorders>
            <w:shd w:val="clear" w:color="auto" w:fill="auto"/>
            <w:noWrap/>
            <w:vAlign w:val="bottom"/>
            <w:hideMark/>
          </w:tcPr>
          <w:p w14:paraId="66D13A5E"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112</w:t>
            </w:r>
          </w:p>
        </w:tc>
        <w:tc>
          <w:tcPr>
            <w:tcW w:w="993" w:type="dxa"/>
            <w:tcBorders>
              <w:top w:val="nil"/>
              <w:left w:val="nil"/>
              <w:bottom w:val="single" w:sz="4" w:space="0" w:color="auto"/>
              <w:right w:val="single" w:sz="4" w:space="0" w:color="auto"/>
            </w:tcBorders>
            <w:shd w:val="clear" w:color="auto" w:fill="auto"/>
            <w:noWrap/>
            <w:vAlign w:val="bottom"/>
            <w:hideMark/>
          </w:tcPr>
          <w:p w14:paraId="03B90D75"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w:t>
            </w:r>
          </w:p>
        </w:tc>
      </w:tr>
      <w:tr w:rsidR="00692D62" w:rsidRPr="00692D62" w14:paraId="65B968B1" w14:textId="77777777" w:rsidTr="00692D62">
        <w:trPr>
          <w:trHeight w:val="32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D672ECB"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Widowed</w:t>
            </w:r>
          </w:p>
        </w:tc>
        <w:tc>
          <w:tcPr>
            <w:tcW w:w="1134" w:type="dxa"/>
            <w:tcBorders>
              <w:top w:val="nil"/>
              <w:left w:val="nil"/>
              <w:bottom w:val="single" w:sz="4" w:space="0" w:color="auto"/>
              <w:right w:val="single" w:sz="4" w:space="0" w:color="auto"/>
            </w:tcBorders>
            <w:shd w:val="clear" w:color="auto" w:fill="auto"/>
            <w:noWrap/>
            <w:vAlign w:val="bottom"/>
            <w:hideMark/>
          </w:tcPr>
          <w:p w14:paraId="6A7ADCB6"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91</w:t>
            </w:r>
          </w:p>
        </w:tc>
        <w:tc>
          <w:tcPr>
            <w:tcW w:w="993" w:type="dxa"/>
            <w:tcBorders>
              <w:top w:val="nil"/>
              <w:left w:val="nil"/>
              <w:bottom w:val="single" w:sz="4" w:space="0" w:color="auto"/>
              <w:right w:val="single" w:sz="4" w:space="0" w:color="auto"/>
            </w:tcBorders>
            <w:shd w:val="clear" w:color="auto" w:fill="auto"/>
            <w:noWrap/>
            <w:vAlign w:val="bottom"/>
            <w:hideMark/>
          </w:tcPr>
          <w:p w14:paraId="06723073"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w:t>
            </w:r>
          </w:p>
        </w:tc>
      </w:tr>
      <w:tr w:rsidR="00692D62" w:rsidRPr="00692D62" w14:paraId="25C83A42" w14:textId="77777777" w:rsidTr="00692D62">
        <w:trPr>
          <w:trHeight w:val="32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4F241FE"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In a Civil Partnership</w:t>
            </w:r>
          </w:p>
        </w:tc>
        <w:tc>
          <w:tcPr>
            <w:tcW w:w="1134" w:type="dxa"/>
            <w:tcBorders>
              <w:top w:val="nil"/>
              <w:left w:val="nil"/>
              <w:bottom w:val="single" w:sz="4" w:space="0" w:color="auto"/>
              <w:right w:val="single" w:sz="4" w:space="0" w:color="auto"/>
            </w:tcBorders>
            <w:shd w:val="clear" w:color="auto" w:fill="auto"/>
            <w:noWrap/>
            <w:vAlign w:val="bottom"/>
            <w:hideMark/>
          </w:tcPr>
          <w:p w14:paraId="2CDA7222"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w:t>
            </w:r>
          </w:p>
        </w:tc>
        <w:tc>
          <w:tcPr>
            <w:tcW w:w="993" w:type="dxa"/>
            <w:tcBorders>
              <w:top w:val="nil"/>
              <w:left w:val="nil"/>
              <w:bottom w:val="single" w:sz="4" w:space="0" w:color="auto"/>
              <w:right w:val="single" w:sz="4" w:space="0" w:color="auto"/>
            </w:tcBorders>
            <w:shd w:val="clear" w:color="auto" w:fill="auto"/>
            <w:noWrap/>
            <w:vAlign w:val="bottom"/>
            <w:hideMark/>
          </w:tcPr>
          <w:p w14:paraId="5359596B"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w:t>
            </w:r>
          </w:p>
        </w:tc>
      </w:tr>
      <w:tr w:rsidR="00692D62" w:rsidRPr="00692D62" w14:paraId="4A509ED4" w14:textId="77777777" w:rsidTr="00692D62">
        <w:trPr>
          <w:trHeight w:val="324"/>
        </w:trPr>
        <w:tc>
          <w:tcPr>
            <w:tcW w:w="3964" w:type="dxa"/>
            <w:tcBorders>
              <w:top w:val="nil"/>
              <w:left w:val="single" w:sz="4" w:space="0" w:color="auto"/>
              <w:bottom w:val="double" w:sz="6" w:space="0" w:color="auto"/>
              <w:right w:val="single" w:sz="4" w:space="0" w:color="auto"/>
            </w:tcBorders>
            <w:shd w:val="clear" w:color="auto" w:fill="auto"/>
            <w:noWrap/>
            <w:vAlign w:val="bottom"/>
            <w:hideMark/>
          </w:tcPr>
          <w:p w14:paraId="0D6FCE65" w14:textId="77777777" w:rsidR="00692D62" w:rsidRPr="00F17100" w:rsidRDefault="00692D62" w:rsidP="00692D62">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Other</w:t>
            </w:r>
          </w:p>
        </w:tc>
        <w:tc>
          <w:tcPr>
            <w:tcW w:w="1134" w:type="dxa"/>
            <w:tcBorders>
              <w:top w:val="nil"/>
              <w:left w:val="nil"/>
              <w:bottom w:val="double" w:sz="6" w:space="0" w:color="auto"/>
              <w:right w:val="single" w:sz="4" w:space="0" w:color="auto"/>
            </w:tcBorders>
            <w:shd w:val="clear" w:color="auto" w:fill="auto"/>
            <w:noWrap/>
            <w:vAlign w:val="bottom"/>
            <w:hideMark/>
          </w:tcPr>
          <w:p w14:paraId="154DB90F"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66</w:t>
            </w:r>
          </w:p>
        </w:tc>
        <w:tc>
          <w:tcPr>
            <w:tcW w:w="993" w:type="dxa"/>
            <w:tcBorders>
              <w:top w:val="nil"/>
              <w:left w:val="nil"/>
              <w:bottom w:val="double" w:sz="6" w:space="0" w:color="auto"/>
              <w:right w:val="single" w:sz="4" w:space="0" w:color="auto"/>
            </w:tcBorders>
            <w:shd w:val="clear" w:color="auto" w:fill="auto"/>
            <w:noWrap/>
            <w:vAlign w:val="bottom"/>
            <w:hideMark/>
          </w:tcPr>
          <w:p w14:paraId="61C1290C" w14:textId="77777777" w:rsidR="00692D62" w:rsidRPr="00F17100" w:rsidRDefault="00692D62" w:rsidP="00692D62">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w:t>
            </w:r>
          </w:p>
        </w:tc>
      </w:tr>
      <w:tr w:rsidR="00692D62" w:rsidRPr="00692D62" w14:paraId="4493E303" w14:textId="77777777" w:rsidTr="00692D62">
        <w:trPr>
          <w:trHeight w:val="336"/>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1EA1352" w14:textId="77777777" w:rsidR="00692D62" w:rsidRPr="00F17100" w:rsidRDefault="00692D62" w:rsidP="00692D62">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Total respondents</w:t>
            </w:r>
          </w:p>
        </w:tc>
        <w:tc>
          <w:tcPr>
            <w:tcW w:w="1134" w:type="dxa"/>
            <w:tcBorders>
              <w:top w:val="nil"/>
              <w:left w:val="nil"/>
              <w:bottom w:val="single" w:sz="4" w:space="0" w:color="auto"/>
              <w:right w:val="single" w:sz="4" w:space="0" w:color="auto"/>
            </w:tcBorders>
            <w:shd w:val="clear" w:color="auto" w:fill="auto"/>
            <w:noWrap/>
            <w:vAlign w:val="bottom"/>
            <w:hideMark/>
          </w:tcPr>
          <w:p w14:paraId="5BF3DE45" w14:textId="77777777" w:rsidR="00692D62" w:rsidRPr="00F17100" w:rsidRDefault="00692D62" w:rsidP="00692D62">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2,225</w:t>
            </w:r>
          </w:p>
        </w:tc>
        <w:tc>
          <w:tcPr>
            <w:tcW w:w="993" w:type="dxa"/>
            <w:tcBorders>
              <w:top w:val="nil"/>
              <w:left w:val="nil"/>
              <w:bottom w:val="single" w:sz="4" w:space="0" w:color="auto"/>
              <w:right w:val="single" w:sz="4" w:space="0" w:color="auto"/>
            </w:tcBorders>
            <w:shd w:val="clear" w:color="auto" w:fill="auto"/>
            <w:noWrap/>
            <w:vAlign w:val="bottom"/>
            <w:hideMark/>
          </w:tcPr>
          <w:p w14:paraId="35A2E0B9" w14:textId="77777777" w:rsidR="00692D62" w:rsidRPr="00F17100" w:rsidRDefault="00692D62" w:rsidP="00692D62">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100</w:t>
            </w:r>
          </w:p>
        </w:tc>
      </w:tr>
    </w:tbl>
    <w:p w14:paraId="3D4F9894" w14:textId="77777777" w:rsidR="00877BF3" w:rsidRDefault="00877BF3" w:rsidP="00877BF3"/>
    <w:p w14:paraId="7443630F" w14:textId="77777777" w:rsidR="00692119" w:rsidRDefault="004448CA" w:rsidP="004448CA">
      <w:pPr>
        <w:pStyle w:val="Heading2"/>
        <w:rPr>
          <w:shd w:val="clear" w:color="auto" w:fill="FFFFFF"/>
        </w:rPr>
      </w:pPr>
      <w:bookmarkStart w:id="71" w:name="_Toc202355708"/>
      <w:r>
        <w:rPr>
          <w:shd w:val="clear" w:color="auto" w:fill="FFFFFF"/>
        </w:rPr>
        <w:t>What is your ethnic group?</w:t>
      </w:r>
      <w:bookmarkEnd w:id="71"/>
      <w:r>
        <w:rPr>
          <w:shd w:val="clear" w:color="auto" w:fill="FFFFFF"/>
        </w:rPr>
        <w:t xml:space="preserve"> </w:t>
      </w:r>
    </w:p>
    <w:p w14:paraId="0ADB0821" w14:textId="11992CD8" w:rsidR="004448CA" w:rsidRPr="00692119" w:rsidRDefault="004448CA" w:rsidP="00692119">
      <w:pPr>
        <w:rPr>
          <w:i/>
          <w:iCs/>
          <w:shd w:val="clear" w:color="auto" w:fill="FFFFFF"/>
        </w:rPr>
      </w:pPr>
      <w:r w:rsidRPr="00692119">
        <w:rPr>
          <w:i/>
          <w:iCs/>
        </w:rPr>
        <w:t>Where the term ‘British’ is used, this refers to any of the four home nations of Wales, England, Northern Ireland and Scotland, or any combination of these.</w:t>
      </w:r>
      <w:r w:rsidRPr="00692119">
        <w:rPr>
          <w:i/>
          <w:iCs/>
          <w:shd w:val="clear" w:color="auto" w:fill="FFFFFF"/>
        </w:rPr>
        <w:t xml:space="preserve">  </w:t>
      </w:r>
    </w:p>
    <w:tbl>
      <w:tblPr>
        <w:tblW w:w="7191" w:type="dxa"/>
        <w:tblLook w:val="04A0" w:firstRow="1" w:lastRow="0" w:firstColumn="1" w:lastColumn="0" w:noHBand="0" w:noVBand="1"/>
      </w:tblPr>
      <w:tblGrid>
        <w:gridCol w:w="5211"/>
        <w:gridCol w:w="1020"/>
        <w:gridCol w:w="960"/>
      </w:tblGrid>
      <w:tr w:rsidR="00D643AD" w:rsidRPr="00D643AD" w14:paraId="46A85B95" w14:textId="77777777" w:rsidTr="00B83349">
        <w:trPr>
          <w:trHeight w:val="360"/>
        </w:trPr>
        <w:tc>
          <w:tcPr>
            <w:tcW w:w="5211"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21DC54B4"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w:t>
            </w:r>
          </w:p>
        </w:tc>
        <w:tc>
          <w:tcPr>
            <w:tcW w:w="102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CAA4686" w14:textId="77777777" w:rsidR="00D643AD" w:rsidRPr="00F17100" w:rsidRDefault="00D643AD" w:rsidP="00D643AD">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B6040F2" w14:textId="77777777" w:rsidR="00D643AD" w:rsidRPr="00F17100" w:rsidRDefault="00D643AD" w:rsidP="00D643AD">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w:t>
            </w:r>
          </w:p>
        </w:tc>
      </w:tr>
      <w:tr w:rsidR="00D643AD" w:rsidRPr="00D643AD" w14:paraId="7DE91A8F"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3CE2A89"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White - Welsh / English / Scottish / Northern Irish / British</w:t>
            </w:r>
          </w:p>
        </w:tc>
        <w:tc>
          <w:tcPr>
            <w:tcW w:w="1020" w:type="dxa"/>
            <w:tcBorders>
              <w:top w:val="nil"/>
              <w:left w:val="nil"/>
              <w:bottom w:val="single" w:sz="4" w:space="0" w:color="auto"/>
              <w:right w:val="single" w:sz="4" w:space="0" w:color="auto"/>
            </w:tcBorders>
            <w:shd w:val="clear" w:color="auto" w:fill="auto"/>
            <w:noWrap/>
            <w:vAlign w:val="bottom"/>
            <w:hideMark/>
          </w:tcPr>
          <w:p w14:paraId="5742A79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1920</w:t>
            </w:r>
          </w:p>
        </w:tc>
        <w:tc>
          <w:tcPr>
            <w:tcW w:w="960" w:type="dxa"/>
            <w:tcBorders>
              <w:top w:val="nil"/>
              <w:left w:val="nil"/>
              <w:bottom w:val="single" w:sz="4" w:space="0" w:color="auto"/>
              <w:right w:val="single" w:sz="4" w:space="0" w:color="auto"/>
            </w:tcBorders>
            <w:shd w:val="clear" w:color="auto" w:fill="auto"/>
            <w:noWrap/>
            <w:vAlign w:val="bottom"/>
            <w:hideMark/>
          </w:tcPr>
          <w:p w14:paraId="3323C27E"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84.8</w:t>
            </w:r>
          </w:p>
        </w:tc>
      </w:tr>
      <w:tr w:rsidR="00D643AD" w:rsidRPr="00D643AD" w14:paraId="0FE4D481"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72ACE864"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White - Irish</w:t>
            </w:r>
          </w:p>
        </w:tc>
        <w:tc>
          <w:tcPr>
            <w:tcW w:w="1020" w:type="dxa"/>
            <w:tcBorders>
              <w:top w:val="nil"/>
              <w:left w:val="nil"/>
              <w:bottom w:val="single" w:sz="4" w:space="0" w:color="auto"/>
              <w:right w:val="single" w:sz="4" w:space="0" w:color="auto"/>
            </w:tcBorders>
            <w:shd w:val="clear" w:color="auto" w:fill="auto"/>
            <w:noWrap/>
            <w:vAlign w:val="bottom"/>
            <w:hideMark/>
          </w:tcPr>
          <w:p w14:paraId="6E5C3BB0"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w:t>
            </w:r>
          </w:p>
        </w:tc>
        <w:tc>
          <w:tcPr>
            <w:tcW w:w="960" w:type="dxa"/>
            <w:tcBorders>
              <w:top w:val="nil"/>
              <w:left w:val="nil"/>
              <w:bottom w:val="single" w:sz="4" w:space="0" w:color="auto"/>
              <w:right w:val="single" w:sz="4" w:space="0" w:color="auto"/>
            </w:tcBorders>
            <w:shd w:val="clear" w:color="auto" w:fill="auto"/>
            <w:noWrap/>
            <w:vAlign w:val="bottom"/>
            <w:hideMark/>
          </w:tcPr>
          <w:p w14:paraId="636AB669"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w:t>
            </w:r>
          </w:p>
        </w:tc>
      </w:tr>
      <w:tr w:rsidR="00D643AD" w:rsidRPr="00D643AD" w14:paraId="78A2C193"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8B92417"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White - Gypsy or Irish Traveller</w:t>
            </w:r>
          </w:p>
        </w:tc>
        <w:tc>
          <w:tcPr>
            <w:tcW w:w="1020" w:type="dxa"/>
            <w:tcBorders>
              <w:top w:val="nil"/>
              <w:left w:val="nil"/>
              <w:bottom w:val="single" w:sz="4" w:space="0" w:color="auto"/>
              <w:right w:val="single" w:sz="4" w:space="0" w:color="auto"/>
            </w:tcBorders>
            <w:shd w:val="clear" w:color="auto" w:fill="auto"/>
            <w:noWrap/>
            <w:vAlign w:val="bottom"/>
            <w:hideMark/>
          </w:tcPr>
          <w:p w14:paraId="51AA6E48"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12559787"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0.0</w:t>
            </w:r>
          </w:p>
        </w:tc>
      </w:tr>
      <w:tr w:rsidR="00D643AD" w:rsidRPr="00D643AD" w14:paraId="48D62A2B"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6E912B3"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White - Any other white background</w:t>
            </w:r>
          </w:p>
        </w:tc>
        <w:tc>
          <w:tcPr>
            <w:tcW w:w="1020" w:type="dxa"/>
            <w:tcBorders>
              <w:top w:val="nil"/>
              <w:left w:val="nil"/>
              <w:bottom w:val="single" w:sz="4" w:space="0" w:color="auto"/>
              <w:right w:val="single" w:sz="4" w:space="0" w:color="auto"/>
            </w:tcBorders>
            <w:shd w:val="clear" w:color="auto" w:fill="auto"/>
            <w:noWrap/>
            <w:vAlign w:val="bottom"/>
            <w:hideMark/>
          </w:tcPr>
          <w:p w14:paraId="067F1EE5"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88</w:t>
            </w:r>
          </w:p>
        </w:tc>
        <w:tc>
          <w:tcPr>
            <w:tcW w:w="960" w:type="dxa"/>
            <w:tcBorders>
              <w:top w:val="nil"/>
              <w:left w:val="nil"/>
              <w:bottom w:val="single" w:sz="4" w:space="0" w:color="auto"/>
              <w:right w:val="single" w:sz="4" w:space="0" w:color="auto"/>
            </w:tcBorders>
            <w:shd w:val="clear" w:color="auto" w:fill="auto"/>
            <w:noWrap/>
            <w:vAlign w:val="bottom"/>
            <w:hideMark/>
          </w:tcPr>
          <w:p w14:paraId="55D0DDB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r>
      <w:tr w:rsidR="00D643AD" w:rsidRPr="00D643AD" w14:paraId="3A3992A6"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B1C7D0D"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Mixed / Multiple Ethnic Groups - White &amp; Asian</w:t>
            </w:r>
          </w:p>
        </w:tc>
        <w:tc>
          <w:tcPr>
            <w:tcW w:w="1020" w:type="dxa"/>
            <w:tcBorders>
              <w:top w:val="nil"/>
              <w:left w:val="nil"/>
              <w:bottom w:val="single" w:sz="4" w:space="0" w:color="auto"/>
              <w:right w:val="single" w:sz="4" w:space="0" w:color="auto"/>
            </w:tcBorders>
            <w:shd w:val="clear" w:color="auto" w:fill="auto"/>
            <w:noWrap/>
            <w:vAlign w:val="bottom"/>
            <w:hideMark/>
          </w:tcPr>
          <w:p w14:paraId="6EF635DC"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w:t>
            </w:r>
          </w:p>
        </w:tc>
        <w:tc>
          <w:tcPr>
            <w:tcW w:w="960" w:type="dxa"/>
            <w:tcBorders>
              <w:top w:val="nil"/>
              <w:left w:val="nil"/>
              <w:bottom w:val="single" w:sz="4" w:space="0" w:color="auto"/>
              <w:right w:val="single" w:sz="4" w:space="0" w:color="auto"/>
            </w:tcBorders>
            <w:shd w:val="clear" w:color="auto" w:fill="auto"/>
            <w:noWrap/>
            <w:vAlign w:val="bottom"/>
            <w:hideMark/>
          </w:tcPr>
          <w:p w14:paraId="767D2677"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0.8</w:t>
            </w:r>
          </w:p>
        </w:tc>
      </w:tr>
      <w:tr w:rsidR="00D643AD" w:rsidRPr="00D643AD" w14:paraId="1E1442DE"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4DBBC80A"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Mixed / Multiple Ethnic Groups - White and Black Caribbean</w:t>
            </w:r>
          </w:p>
        </w:tc>
        <w:tc>
          <w:tcPr>
            <w:tcW w:w="1020" w:type="dxa"/>
            <w:tcBorders>
              <w:top w:val="nil"/>
              <w:left w:val="nil"/>
              <w:bottom w:val="single" w:sz="4" w:space="0" w:color="auto"/>
              <w:right w:val="single" w:sz="4" w:space="0" w:color="auto"/>
            </w:tcBorders>
            <w:shd w:val="clear" w:color="auto" w:fill="auto"/>
            <w:noWrap/>
            <w:vAlign w:val="bottom"/>
            <w:hideMark/>
          </w:tcPr>
          <w:p w14:paraId="37F60A6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w:t>
            </w:r>
          </w:p>
        </w:tc>
        <w:tc>
          <w:tcPr>
            <w:tcW w:w="960" w:type="dxa"/>
            <w:tcBorders>
              <w:top w:val="nil"/>
              <w:left w:val="nil"/>
              <w:bottom w:val="single" w:sz="4" w:space="0" w:color="auto"/>
              <w:right w:val="single" w:sz="4" w:space="0" w:color="auto"/>
            </w:tcBorders>
            <w:shd w:val="clear" w:color="auto" w:fill="auto"/>
            <w:noWrap/>
            <w:vAlign w:val="bottom"/>
            <w:hideMark/>
          </w:tcPr>
          <w:p w14:paraId="74F9613C"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0.8</w:t>
            </w:r>
          </w:p>
        </w:tc>
      </w:tr>
      <w:tr w:rsidR="00D643AD" w:rsidRPr="00D643AD" w14:paraId="6A8DCF71"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A561319"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Mixed / Multiple Ethnic Groups - White and Black African</w:t>
            </w:r>
          </w:p>
        </w:tc>
        <w:tc>
          <w:tcPr>
            <w:tcW w:w="1020" w:type="dxa"/>
            <w:tcBorders>
              <w:top w:val="nil"/>
              <w:left w:val="nil"/>
              <w:bottom w:val="single" w:sz="4" w:space="0" w:color="auto"/>
              <w:right w:val="single" w:sz="4" w:space="0" w:color="auto"/>
            </w:tcBorders>
            <w:shd w:val="clear" w:color="auto" w:fill="auto"/>
            <w:noWrap/>
            <w:vAlign w:val="bottom"/>
            <w:hideMark/>
          </w:tcPr>
          <w:p w14:paraId="23274E65"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w:t>
            </w:r>
          </w:p>
        </w:tc>
        <w:tc>
          <w:tcPr>
            <w:tcW w:w="960" w:type="dxa"/>
            <w:tcBorders>
              <w:top w:val="nil"/>
              <w:left w:val="nil"/>
              <w:bottom w:val="single" w:sz="4" w:space="0" w:color="auto"/>
              <w:right w:val="single" w:sz="4" w:space="0" w:color="auto"/>
            </w:tcBorders>
            <w:shd w:val="clear" w:color="auto" w:fill="auto"/>
            <w:noWrap/>
            <w:vAlign w:val="bottom"/>
            <w:hideMark/>
          </w:tcPr>
          <w:p w14:paraId="35F747E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0.3</w:t>
            </w:r>
          </w:p>
        </w:tc>
      </w:tr>
      <w:tr w:rsidR="00D643AD" w:rsidRPr="00D643AD" w14:paraId="6BA62032"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D5C052E"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Mixed / Multiple Ethnic Groups - Any other</w:t>
            </w:r>
          </w:p>
        </w:tc>
        <w:tc>
          <w:tcPr>
            <w:tcW w:w="1020" w:type="dxa"/>
            <w:tcBorders>
              <w:top w:val="nil"/>
              <w:left w:val="nil"/>
              <w:bottom w:val="single" w:sz="4" w:space="0" w:color="auto"/>
              <w:right w:val="single" w:sz="4" w:space="0" w:color="auto"/>
            </w:tcBorders>
            <w:shd w:val="clear" w:color="auto" w:fill="auto"/>
            <w:noWrap/>
            <w:vAlign w:val="bottom"/>
            <w:hideMark/>
          </w:tcPr>
          <w:p w14:paraId="2E3F9B77"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w:t>
            </w:r>
          </w:p>
        </w:tc>
        <w:tc>
          <w:tcPr>
            <w:tcW w:w="960" w:type="dxa"/>
            <w:tcBorders>
              <w:top w:val="nil"/>
              <w:left w:val="nil"/>
              <w:bottom w:val="single" w:sz="4" w:space="0" w:color="auto"/>
              <w:right w:val="single" w:sz="4" w:space="0" w:color="auto"/>
            </w:tcBorders>
            <w:shd w:val="clear" w:color="auto" w:fill="auto"/>
            <w:noWrap/>
            <w:vAlign w:val="bottom"/>
            <w:hideMark/>
          </w:tcPr>
          <w:p w14:paraId="593BF155"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0.4</w:t>
            </w:r>
          </w:p>
        </w:tc>
      </w:tr>
      <w:tr w:rsidR="00D643AD" w:rsidRPr="00D643AD" w14:paraId="25155F78"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F2E0198"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Asian / Asian British - Chinese</w:t>
            </w:r>
          </w:p>
        </w:tc>
        <w:tc>
          <w:tcPr>
            <w:tcW w:w="1020" w:type="dxa"/>
            <w:tcBorders>
              <w:top w:val="nil"/>
              <w:left w:val="nil"/>
              <w:bottom w:val="single" w:sz="4" w:space="0" w:color="auto"/>
              <w:right w:val="single" w:sz="4" w:space="0" w:color="auto"/>
            </w:tcBorders>
            <w:shd w:val="clear" w:color="auto" w:fill="auto"/>
            <w:noWrap/>
            <w:vAlign w:val="bottom"/>
            <w:hideMark/>
          </w:tcPr>
          <w:p w14:paraId="02FFFF8F"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w:t>
            </w:r>
          </w:p>
        </w:tc>
        <w:tc>
          <w:tcPr>
            <w:tcW w:w="960" w:type="dxa"/>
            <w:tcBorders>
              <w:top w:val="nil"/>
              <w:left w:val="nil"/>
              <w:bottom w:val="single" w:sz="4" w:space="0" w:color="auto"/>
              <w:right w:val="single" w:sz="4" w:space="0" w:color="auto"/>
            </w:tcBorders>
            <w:shd w:val="clear" w:color="auto" w:fill="auto"/>
            <w:noWrap/>
            <w:vAlign w:val="bottom"/>
            <w:hideMark/>
          </w:tcPr>
          <w:p w14:paraId="31FBD489"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0.3</w:t>
            </w:r>
          </w:p>
        </w:tc>
      </w:tr>
      <w:tr w:rsidR="00D643AD" w:rsidRPr="00D643AD" w14:paraId="792D390C"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FFC44F4"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Asian / Asian British – Pakistani</w:t>
            </w:r>
          </w:p>
        </w:tc>
        <w:tc>
          <w:tcPr>
            <w:tcW w:w="1020" w:type="dxa"/>
            <w:tcBorders>
              <w:top w:val="nil"/>
              <w:left w:val="nil"/>
              <w:bottom w:val="single" w:sz="4" w:space="0" w:color="auto"/>
              <w:right w:val="single" w:sz="4" w:space="0" w:color="auto"/>
            </w:tcBorders>
            <w:shd w:val="clear" w:color="auto" w:fill="auto"/>
            <w:noWrap/>
            <w:vAlign w:val="bottom"/>
            <w:hideMark/>
          </w:tcPr>
          <w:p w14:paraId="4BEE0D9F"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068D6375"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0.2</w:t>
            </w:r>
          </w:p>
        </w:tc>
      </w:tr>
      <w:tr w:rsidR="00D643AD" w:rsidRPr="00D643AD" w14:paraId="29C87966"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56F26E61"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Asian / Asian British - Indian</w:t>
            </w:r>
          </w:p>
        </w:tc>
        <w:tc>
          <w:tcPr>
            <w:tcW w:w="1020" w:type="dxa"/>
            <w:tcBorders>
              <w:top w:val="nil"/>
              <w:left w:val="nil"/>
              <w:bottom w:val="single" w:sz="4" w:space="0" w:color="auto"/>
              <w:right w:val="single" w:sz="4" w:space="0" w:color="auto"/>
            </w:tcBorders>
            <w:shd w:val="clear" w:color="auto" w:fill="auto"/>
            <w:noWrap/>
            <w:vAlign w:val="bottom"/>
            <w:hideMark/>
          </w:tcPr>
          <w:p w14:paraId="2D81642B"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w:t>
            </w:r>
          </w:p>
        </w:tc>
        <w:tc>
          <w:tcPr>
            <w:tcW w:w="960" w:type="dxa"/>
            <w:tcBorders>
              <w:top w:val="nil"/>
              <w:left w:val="nil"/>
              <w:bottom w:val="single" w:sz="4" w:space="0" w:color="auto"/>
              <w:right w:val="single" w:sz="4" w:space="0" w:color="auto"/>
            </w:tcBorders>
            <w:shd w:val="clear" w:color="auto" w:fill="auto"/>
            <w:noWrap/>
            <w:vAlign w:val="bottom"/>
            <w:hideMark/>
          </w:tcPr>
          <w:p w14:paraId="57EC92CC"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0.6</w:t>
            </w:r>
          </w:p>
        </w:tc>
      </w:tr>
      <w:tr w:rsidR="00D643AD" w:rsidRPr="00D643AD" w14:paraId="15381210"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AE5F701"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Asian / Asian British - Any other</w:t>
            </w:r>
          </w:p>
        </w:tc>
        <w:tc>
          <w:tcPr>
            <w:tcW w:w="1020" w:type="dxa"/>
            <w:tcBorders>
              <w:top w:val="nil"/>
              <w:left w:val="nil"/>
              <w:bottom w:val="single" w:sz="4" w:space="0" w:color="auto"/>
              <w:right w:val="single" w:sz="4" w:space="0" w:color="auto"/>
            </w:tcBorders>
            <w:shd w:val="clear" w:color="auto" w:fill="auto"/>
            <w:noWrap/>
            <w:vAlign w:val="bottom"/>
            <w:hideMark/>
          </w:tcPr>
          <w:p w14:paraId="334196A3"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w:t>
            </w:r>
          </w:p>
        </w:tc>
        <w:tc>
          <w:tcPr>
            <w:tcW w:w="960" w:type="dxa"/>
            <w:tcBorders>
              <w:top w:val="nil"/>
              <w:left w:val="nil"/>
              <w:bottom w:val="single" w:sz="4" w:space="0" w:color="auto"/>
              <w:right w:val="single" w:sz="4" w:space="0" w:color="auto"/>
            </w:tcBorders>
            <w:shd w:val="clear" w:color="auto" w:fill="auto"/>
            <w:noWrap/>
            <w:vAlign w:val="bottom"/>
            <w:hideMark/>
          </w:tcPr>
          <w:p w14:paraId="763CCAAC"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0.2</w:t>
            </w:r>
          </w:p>
        </w:tc>
      </w:tr>
      <w:tr w:rsidR="00D643AD" w:rsidRPr="00D643AD" w14:paraId="2B1A9527"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319A0BE"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Black /African / Caribbean / Black British - African</w:t>
            </w:r>
          </w:p>
        </w:tc>
        <w:tc>
          <w:tcPr>
            <w:tcW w:w="1020" w:type="dxa"/>
            <w:tcBorders>
              <w:top w:val="nil"/>
              <w:left w:val="nil"/>
              <w:bottom w:val="single" w:sz="4" w:space="0" w:color="auto"/>
              <w:right w:val="single" w:sz="4" w:space="0" w:color="auto"/>
            </w:tcBorders>
            <w:shd w:val="clear" w:color="auto" w:fill="auto"/>
            <w:noWrap/>
            <w:vAlign w:val="bottom"/>
            <w:hideMark/>
          </w:tcPr>
          <w:p w14:paraId="293863F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735F53B1"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0.1</w:t>
            </w:r>
          </w:p>
        </w:tc>
      </w:tr>
      <w:tr w:rsidR="00D643AD" w:rsidRPr="00D643AD" w14:paraId="31F2117F"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35D8C9B8"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Black / African / Caribbean / Black British – Caribbean</w:t>
            </w:r>
          </w:p>
        </w:tc>
        <w:tc>
          <w:tcPr>
            <w:tcW w:w="1020" w:type="dxa"/>
            <w:tcBorders>
              <w:top w:val="nil"/>
              <w:left w:val="nil"/>
              <w:bottom w:val="single" w:sz="4" w:space="0" w:color="auto"/>
              <w:right w:val="single" w:sz="4" w:space="0" w:color="auto"/>
            </w:tcBorders>
            <w:shd w:val="clear" w:color="auto" w:fill="auto"/>
            <w:noWrap/>
            <w:vAlign w:val="bottom"/>
            <w:hideMark/>
          </w:tcPr>
          <w:p w14:paraId="58BF556F"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F3D6901"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0.1</w:t>
            </w:r>
          </w:p>
        </w:tc>
      </w:tr>
      <w:tr w:rsidR="00D643AD" w:rsidRPr="00D643AD" w14:paraId="253F581B"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2E960F94"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Black /African / Caribbean / Black British - Any other</w:t>
            </w:r>
          </w:p>
        </w:tc>
        <w:tc>
          <w:tcPr>
            <w:tcW w:w="1020" w:type="dxa"/>
            <w:tcBorders>
              <w:top w:val="nil"/>
              <w:left w:val="nil"/>
              <w:bottom w:val="single" w:sz="4" w:space="0" w:color="auto"/>
              <w:right w:val="single" w:sz="4" w:space="0" w:color="auto"/>
            </w:tcBorders>
            <w:shd w:val="clear" w:color="auto" w:fill="auto"/>
            <w:noWrap/>
            <w:vAlign w:val="bottom"/>
            <w:hideMark/>
          </w:tcPr>
          <w:p w14:paraId="4DE05D75"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w:t>
            </w:r>
          </w:p>
        </w:tc>
        <w:tc>
          <w:tcPr>
            <w:tcW w:w="960" w:type="dxa"/>
            <w:tcBorders>
              <w:top w:val="nil"/>
              <w:left w:val="nil"/>
              <w:bottom w:val="single" w:sz="4" w:space="0" w:color="auto"/>
              <w:right w:val="single" w:sz="4" w:space="0" w:color="auto"/>
            </w:tcBorders>
            <w:shd w:val="clear" w:color="auto" w:fill="auto"/>
            <w:noWrap/>
            <w:vAlign w:val="bottom"/>
            <w:hideMark/>
          </w:tcPr>
          <w:p w14:paraId="336E304A"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0.0</w:t>
            </w:r>
          </w:p>
        </w:tc>
      </w:tr>
      <w:tr w:rsidR="00D643AD" w:rsidRPr="00D643AD" w14:paraId="5A5BF54C"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A23D9C1"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Arab</w:t>
            </w:r>
          </w:p>
        </w:tc>
        <w:tc>
          <w:tcPr>
            <w:tcW w:w="1020" w:type="dxa"/>
            <w:tcBorders>
              <w:top w:val="nil"/>
              <w:left w:val="nil"/>
              <w:bottom w:val="single" w:sz="4" w:space="0" w:color="auto"/>
              <w:right w:val="single" w:sz="4" w:space="0" w:color="auto"/>
            </w:tcBorders>
            <w:shd w:val="clear" w:color="auto" w:fill="auto"/>
            <w:noWrap/>
            <w:vAlign w:val="bottom"/>
            <w:hideMark/>
          </w:tcPr>
          <w:p w14:paraId="1C6581B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D2D9FE4"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0.1</w:t>
            </w:r>
          </w:p>
        </w:tc>
      </w:tr>
      <w:tr w:rsidR="00D643AD" w:rsidRPr="00D643AD" w14:paraId="6A187605" w14:textId="77777777" w:rsidTr="00D643AD">
        <w:trPr>
          <w:trHeight w:val="324"/>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14DE4E09"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Any other ethnic group</w:t>
            </w:r>
          </w:p>
        </w:tc>
        <w:tc>
          <w:tcPr>
            <w:tcW w:w="1020" w:type="dxa"/>
            <w:tcBorders>
              <w:top w:val="nil"/>
              <w:left w:val="nil"/>
              <w:bottom w:val="single" w:sz="4" w:space="0" w:color="auto"/>
              <w:right w:val="single" w:sz="4" w:space="0" w:color="auto"/>
            </w:tcBorders>
            <w:shd w:val="clear" w:color="auto" w:fill="auto"/>
            <w:noWrap/>
            <w:vAlign w:val="bottom"/>
            <w:hideMark/>
          </w:tcPr>
          <w:p w14:paraId="2F64788D"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w:t>
            </w:r>
          </w:p>
        </w:tc>
        <w:tc>
          <w:tcPr>
            <w:tcW w:w="960" w:type="dxa"/>
            <w:tcBorders>
              <w:top w:val="nil"/>
              <w:left w:val="nil"/>
              <w:bottom w:val="single" w:sz="4" w:space="0" w:color="auto"/>
              <w:right w:val="single" w:sz="4" w:space="0" w:color="auto"/>
            </w:tcBorders>
            <w:shd w:val="clear" w:color="auto" w:fill="auto"/>
            <w:noWrap/>
            <w:vAlign w:val="bottom"/>
            <w:hideMark/>
          </w:tcPr>
          <w:p w14:paraId="3C71856D"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0.9</w:t>
            </w:r>
          </w:p>
        </w:tc>
      </w:tr>
      <w:tr w:rsidR="00D643AD" w:rsidRPr="00D643AD" w14:paraId="46AD49D8" w14:textId="77777777" w:rsidTr="00D643AD">
        <w:trPr>
          <w:trHeight w:val="324"/>
        </w:trPr>
        <w:tc>
          <w:tcPr>
            <w:tcW w:w="5211" w:type="dxa"/>
            <w:tcBorders>
              <w:top w:val="nil"/>
              <w:left w:val="single" w:sz="4" w:space="0" w:color="auto"/>
              <w:bottom w:val="double" w:sz="6" w:space="0" w:color="auto"/>
              <w:right w:val="single" w:sz="4" w:space="0" w:color="auto"/>
            </w:tcBorders>
            <w:shd w:val="clear" w:color="auto" w:fill="auto"/>
            <w:noWrap/>
            <w:vAlign w:val="bottom"/>
            <w:hideMark/>
          </w:tcPr>
          <w:p w14:paraId="47748C56" w14:textId="77777777" w:rsidR="00D643AD" w:rsidRPr="00F17100" w:rsidRDefault="00D643AD" w:rsidP="00D643AD">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Prefer not to say</w:t>
            </w:r>
          </w:p>
        </w:tc>
        <w:tc>
          <w:tcPr>
            <w:tcW w:w="1020" w:type="dxa"/>
            <w:tcBorders>
              <w:top w:val="nil"/>
              <w:left w:val="nil"/>
              <w:bottom w:val="double" w:sz="6" w:space="0" w:color="auto"/>
              <w:right w:val="single" w:sz="4" w:space="0" w:color="auto"/>
            </w:tcBorders>
            <w:shd w:val="clear" w:color="auto" w:fill="auto"/>
            <w:noWrap/>
            <w:vAlign w:val="bottom"/>
            <w:hideMark/>
          </w:tcPr>
          <w:p w14:paraId="5D389602"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119</w:t>
            </w:r>
          </w:p>
        </w:tc>
        <w:tc>
          <w:tcPr>
            <w:tcW w:w="960" w:type="dxa"/>
            <w:tcBorders>
              <w:top w:val="nil"/>
              <w:left w:val="nil"/>
              <w:bottom w:val="double" w:sz="6" w:space="0" w:color="auto"/>
              <w:right w:val="single" w:sz="4" w:space="0" w:color="auto"/>
            </w:tcBorders>
            <w:shd w:val="clear" w:color="auto" w:fill="auto"/>
            <w:noWrap/>
            <w:vAlign w:val="bottom"/>
            <w:hideMark/>
          </w:tcPr>
          <w:p w14:paraId="5EDFB19A" w14:textId="77777777" w:rsidR="00D643AD" w:rsidRPr="00F17100" w:rsidRDefault="00D643AD" w:rsidP="00D643AD">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w:t>
            </w:r>
          </w:p>
        </w:tc>
      </w:tr>
      <w:tr w:rsidR="00D643AD" w:rsidRPr="00D643AD" w14:paraId="50515077" w14:textId="77777777" w:rsidTr="00D643AD">
        <w:trPr>
          <w:trHeight w:val="336"/>
        </w:trPr>
        <w:tc>
          <w:tcPr>
            <w:tcW w:w="5211" w:type="dxa"/>
            <w:tcBorders>
              <w:top w:val="nil"/>
              <w:left w:val="single" w:sz="4" w:space="0" w:color="auto"/>
              <w:bottom w:val="single" w:sz="4" w:space="0" w:color="auto"/>
              <w:right w:val="single" w:sz="4" w:space="0" w:color="auto"/>
            </w:tcBorders>
            <w:shd w:val="clear" w:color="auto" w:fill="auto"/>
            <w:noWrap/>
            <w:vAlign w:val="bottom"/>
            <w:hideMark/>
          </w:tcPr>
          <w:p w14:paraId="00F6C8B3" w14:textId="77777777" w:rsidR="00D643AD" w:rsidRPr="00F17100" w:rsidRDefault="00D643AD" w:rsidP="00D643AD">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Total respondents</w:t>
            </w:r>
          </w:p>
        </w:tc>
        <w:tc>
          <w:tcPr>
            <w:tcW w:w="1020" w:type="dxa"/>
            <w:tcBorders>
              <w:top w:val="nil"/>
              <w:left w:val="nil"/>
              <w:bottom w:val="single" w:sz="4" w:space="0" w:color="auto"/>
              <w:right w:val="single" w:sz="4" w:space="0" w:color="auto"/>
            </w:tcBorders>
            <w:shd w:val="clear" w:color="auto" w:fill="auto"/>
            <w:noWrap/>
            <w:vAlign w:val="bottom"/>
            <w:hideMark/>
          </w:tcPr>
          <w:p w14:paraId="167E3DB7" w14:textId="77777777" w:rsidR="00D643AD" w:rsidRPr="00F17100" w:rsidRDefault="00D643AD" w:rsidP="00D643AD">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xml:space="preserve">           2,265 </w:t>
            </w:r>
          </w:p>
        </w:tc>
        <w:tc>
          <w:tcPr>
            <w:tcW w:w="960" w:type="dxa"/>
            <w:tcBorders>
              <w:top w:val="nil"/>
              <w:left w:val="nil"/>
              <w:bottom w:val="single" w:sz="4" w:space="0" w:color="auto"/>
              <w:right w:val="single" w:sz="4" w:space="0" w:color="auto"/>
            </w:tcBorders>
            <w:shd w:val="clear" w:color="auto" w:fill="auto"/>
            <w:noWrap/>
            <w:vAlign w:val="bottom"/>
            <w:hideMark/>
          </w:tcPr>
          <w:p w14:paraId="0412624A" w14:textId="77777777" w:rsidR="00D643AD" w:rsidRPr="00F17100" w:rsidRDefault="00D643AD" w:rsidP="00D643AD">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100</w:t>
            </w:r>
          </w:p>
        </w:tc>
      </w:tr>
    </w:tbl>
    <w:p w14:paraId="65E65984" w14:textId="5104FA50" w:rsidR="00E86702" w:rsidRDefault="00E86702">
      <w:r>
        <w:br w:type="page"/>
      </w:r>
    </w:p>
    <w:bookmarkStart w:id="72" w:name="_Appendix_A_-"/>
    <w:bookmarkStart w:id="73" w:name="_Appendix_A_–"/>
    <w:bookmarkEnd w:id="72"/>
    <w:bookmarkEnd w:id="73"/>
    <w:p w14:paraId="63FBE91E" w14:textId="2B32949B" w:rsidR="00413AD3" w:rsidRPr="00413AD3" w:rsidRDefault="00413AD3" w:rsidP="00413AD3">
      <w:pPr>
        <w:pStyle w:val="Heading2"/>
        <w:rPr>
          <w:color w:val="auto"/>
        </w:rPr>
      </w:pPr>
      <w:r w:rsidRPr="00413AD3">
        <w:lastRenderedPageBreak/>
        <w:fldChar w:fldCharType="begin"/>
      </w:r>
      <w:r w:rsidRPr="00413AD3">
        <w:instrText>HYPERLINK  \l "_Q13_What_are"</w:instrText>
      </w:r>
      <w:r w:rsidRPr="00413AD3">
        <w:fldChar w:fldCharType="separate"/>
      </w:r>
      <w:bookmarkStart w:id="74" w:name="_Toc202355709"/>
      <w:r w:rsidRPr="00413AD3">
        <w:rPr>
          <w:rStyle w:val="Hyperlink"/>
        </w:rPr>
        <w:t xml:space="preserve">Appendix A – </w:t>
      </w:r>
      <w:r>
        <w:rPr>
          <w:rStyle w:val="Hyperlink"/>
        </w:rPr>
        <w:t xml:space="preserve">Q13 </w:t>
      </w:r>
      <w:r w:rsidRPr="00413AD3">
        <w:rPr>
          <w:rStyle w:val="Hyperlink"/>
        </w:rPr>
        <w:t>Main reason for using the bus by sub-groups</w:t>
      </w:r>
      <w:r w:rsidRPr="00413AD3">
        <w:fldChar w:fldCharType="end"/>
      </w:r>
      <w:r w:rsidRPr="00413AD3">
        <w:t>.</w:t>
      </w:r>
      <w:bookmarkEnd w:id="74"/>
    </w:p>
    <w:tbl>
      <w:tblPr>
        <w:tblW w:w="9206" w:type="dxa"/>
        <w:tblLook w:val="04A0" w:firstRow="1" w:lastRow="0" w:firstColumn="1" w:lastColumn="0" w:noHBand="0" w:noVBand="1"/>
      </w:tblPr>
      <w:tblGrid>
        <w:gridCol w:w="3256"/>
        <w:gridCol w:w="850"/>
        <w:gridCol w:w="850"/>
        <w:gridCol w:w="850"/>
        <w:gridCol w:w="953"/>
        <w:gridCol w:w="850"/>
        <w:gridCol w:w="1028"/>
        <w:gridCol w:w="933"/>
      </w:tblGrid>
      <w:tr w:rsidR="00413AD3" w:rsidRPr="00F17100" w14:paraId="4D554CF6" w14:textId="77777777" w:rsidTr="00B83349">
        <w:trPr>
          <w:trHeight w:val="324"/>
        </w:trPr>
        <w:tc>
          <w:tcPr>
            <w:tcW w:w="3256"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522B0BC0"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w:t>
            </w:r>
            <w:r w:rsidRPr="00F17100">
              <w:rPr>
                <w:rFonts w:ascii="Aptos Narrow" w:hAnsi="Aptos Narrow"/>
                <w:szCs w:val="24"/>
              </w:rPr>
              <w:t>Main reason for using the bus</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86E9526"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Under 35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55CA8D3"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35-54</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EC56E35"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721D301"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Female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7A888A1"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78E7C53"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Ethnic Minority</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0447550"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413AD3" w:rsidRPr="00F17100" w14:paraId="536EA26D" w14:textId="77777777" w:rsidTr="00B83349">
        <w:trPr>
          <w:trHeight w:val="324"/>
        </w:trPr>
        <w:tc>
          <w:tcPr>
            <w:tcW w:w="3256"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5C765D78"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43ECB835"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191</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B63AD81"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534</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A042F69"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825</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D9BD198"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710</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1DC49720"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782</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19E6777A"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149</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982366C"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1613</w:t>
            </w:r>
          </w:p>
        </w:tc>
      </w:tr>
      <w:tr w:rsidR="00413AD3" w:rsidRPr="00F17100" w14:paraId="262EAB7B"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65A1D97"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 not have access to a car</w:t>
            </w:r>
          </w:p>
        </w:tc>
        <w:tc>
          <w:tcPr>
            <w:tcW w:w="850" w:type="dxa"/>
            <w:tcBorders>
              <w:top w:val="nil"/>
              <w:left w:val="nil"/>
              <w:bottom w:val="single" w:sz="4" w:space="0" w:color="auto"/>
              <w:right w:val="single" w:sz="4" w:space="0" w:color="auto"/>
            </w:tcBorders>
            <w:shd w:val="clear" w:color="auto" w:fill="auto"/>
            <w:noWrap/>
            <w:vAlign w:val="bottom"/>
            <w:hideMark/>
          </w:tcPr>
          <w:p w14:paraId="5A2E1C9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43.5</w:t>
            </w:r>
          </w:p>
        </w:tc>
        <w:tc>
          <w:tcPr>
            <w:tcW w:w="850" w:type="dxa"/>
            <w:tcBorders>
              <w:top w:val="nil"/>
              <w:left w:val="nil"/>
              <w:bottom w:val="single" w:sz="4" w:space="0" w:color="auto"/>
              <w:right w:val="single" w:sz="4" w:space="0" w:color="auto"/>
            </w:tcBorders>
            <w:shd w:val="clear" w:color="auto" w:fill="auto"/>
            <w:noWrap/>
            <w:vAlign w:val="bottom"/>
            <w:hideMark/>
          </w:tcPr>
          <w:p w14:paraId="360AEA6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22.1</w:t>
            </w:r>
          </w:p>
        </w:tc>
        <w:tc>
          <w:tcPr>
            <w:tcW w:w="850" w:type="dxa"/>
            <w:tcBorders>
              <w:top w:val="nil"/>
              <w:left w:val="nil"/>
              <w:bottom w:val="single" w:sz="4" w:space="0" w:color="auto"/>
              <w:right w:val="single" w:sz="4" w:space="0" w:color="auto"/>
            </w:tcBorders>
            <w:shd w:val="clear" w:color="auto" w:fill="auto"/>
            <w:noWrap/>
            <w:vAlign w:val="bottom"/>
            <w:hideMark/>
          </w:tcPr>
          <w:p w14:paraId="5BCF3155"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15.4</w:t>
            </w:r>
          </w:p>
        </w:tc>
        <w:tc>
          <w:tcPr>
            <w:tcW w:w="850" w:type="dxa"/>
            <w:tcBorders>
              <w:top w:val="nil"/>
              <w:left w:val="nil"/>
              <w:bottom w:val="single" w:sz="4" w:space="0" w:color="auto"/>
              <w:right w:val="single" w:sz="4" w:space="0" w:color="auto"/>
            </w:tcBorders>
            <w:shd w:val="clear" w:color="auto" w:fill="auto"/>
            <w:noWrap/>
            <w:vAlign w:val="bottom"/>
            <w:hideMark/>
          </w:tcPr>
          <w:p w14:paraId="36A46165"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24.6</w:t>
            </w:r>
          </w:p>
        </w:tc>
        <w:tc>
          <w:tcPr>
            <w:tcW w:w="850" w:type="dxa"/>
            <w:tcBorders>
              <w:top w:val="nil"/>
              <w:left w:val="nil"/>
              <w:bottom w:val="single" w:sz="4" w:space="0" w:color="auto"/>
              <w:right w:val="single" w:sz="4" w:space="0" w:color="auto"/>
            </w:tcBorders>
            <w:shd w:val="clear" w:color="auto" w:fill="auto"/>
            <w:noWrap/>
            <w:vAlign w:val="bottom"/>
            <w:hideMark/>
          </w:tcPr>
          <w:p w14:paraId="5B393F86"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18.5</w:t>
            </w:r>
          </w:p>
        </w:tc>
        <w:tc>
          <w:tcPr>
            <w:tcW w:w="850" w:type="dxa"/>
            <w:tcBorders>
              <w:top w:val="nil"/>
              <w:left w:val="nil"/>
              <w:bottom w:val="single" w:sz="4" w:space="0" w:color="auto"/>
              <w:right w:val="single" w:sz="4" w:space="0" w:color="auto"/>
            </w:tcBorders>
            <w:shd w:val="clear" w:color="auto" w:fill="auto"/>
            <w:noWrap/>
            <w:vAlign w:val="bottom"/>
            <w:hideMark/>
          </w:tcPr>
          <w:p w14:paraId="3E46DDBC"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32.2</w:t>
            </w:r>
          </w:p>
        </w:tc>
        <w:tc>
          <w:tcPr>
            <w:tcW w:w="850" w:type="dxa"/>
            <w:tcBorders>
              <w:top w:val="nil"/>
              <w:left w:val="nil"/>
              <w:bottom w:val="single" w:sz="4" w:space="0" w:color="auto"/>
              <w:right w:val="single" w:sz="4" w:space="0" w:color="auto"/>
            </w:tcBorders>
            <w:shd w:val="clear" w:color="auto" w:fill="auto"/>
            <w:noWrap/>
            <w:vAlign w:val="bottom"/>
            <w:hideMark/>
          </w:tcPr>
          <w:p w14:paraId="3FB537E9"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21.1</w:t>
            </w:r>
          </w:p>
        </w:tc>
      </w:tr>
      <w:tr w:rsidR="00413AD3" w:rsidRPr="00F17100" w14:paraId="2505817E"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7754C3F"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it to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19FB006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17.8</w:t>
            </w:r>
          </w:p>
        </w:tc>
        <w:tc>
          <w:tcPr>
            <w:tcW w:w="850" w:type="dxa"/>
            <w:tcBorders>
              <w:top w:val="nil"/>
              <w:left w:val="nil"/>
              <w:bottom w:val="single" w:sz="4" w:space="0" w:color="auto"/>
              <w:right w:val="single" w:sz="4" w:space="0" w:color="auto"/>
            </w:tcBorders>
            <w:shd w:val="clear" w:color="auto" w:fill="auto"/>
            <w:noWrap/>
            <w:vAlign w:val="bottom"/>
            <w:hideMark/>
          </w:tcPr>
          <w:p w14:paraId="4D4C32E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12.5</w:t>
            </w:r>
          </w:p>
        </w:tc>
        <w:tc>
          <w:tcPr>
            <w:tcW w:w="850" w:type="dxa"/>
            <w:tcBorders>
              <w:top w:val="nil"/>
              <w:left w:val="nil"/>
              <w:bottom w:val="single" w:sz="4" w:space="0" w:color="auto"/>
              <w:right w:val="single" w:sz="4" w:space="0" w:color="auto"/>
            </w:tcBorders>
            <w:shd w:val="clear" w:color="auto" w:fill="auto"/>
            <w:noWrap/>
            <w:vAlign w:val="bottom"/>
            <w:hideMark/>
          </w:tcPr>
          <w:p w14:paraId="7F48E76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15.2</w:t>
            </w:r>
          </w:p>
        </w:tc>
        <w:tc>
          <w:tcPr>
            <w:tcW w:w="850" w:type="dxa"/>
            <w:tcBorders>
              <w:top w:val="nil"/>
              <w:left w:val="nil"/>
              <w:bottom w:val="single" w:sz="4" w:space="0" w:color="auto"/>
              <w:right w:val="single" w:sz="4" w:space="0" w:color="auto"/>
            </w:tcBorders>
            <w:shd w:val="clear" w:color="auto" w:fill="auto"/>
            <w:noWrap/>
            <w:vAlign w:val="bottom"/>
            <w:hideMark/>
          </w:tcPr>
          <w:p w14:paraId="2AE282C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13.2</w:t>
            </w:r>
          </w:p>
        </w:tc>
        <w:tc>
          <w:tcPr>
            <w:tcW w:w="850" w:type="dxa"/>
            <w:tcBorders>
              <w:top w:val="nil"/>
              <w:left w:val="nil"/>
              <w:bottom w:val="single" w:sz="4" w:space="0" w:color="auto"/>
              <w:right w:val="single" w:sz="4" w:space="0" w:color="auto"/>
            </w:tcBorders>
            <w:shd w:val="clear" w:color="auto" w:fill="auto"/>
            <w:noWrap/>
            <w:vAlign w:val="bottom"/>
            <w:hideMark/>
          </w:tcPr>
          <w:p w14:paraId="4EC0123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15.9</w:t>
            </w:r>
          </w:p>
        </w:tc>
        <w:tc>
          <w:tcPr>
            <w:tcW w:w="850" w:type="dxa"/>
            <w:tcBorders>
              <w:top w:val="nil"/>
              <w:left w:val="nil"/>
              <w:bottom w:val="single" w:sz="4" w:space="0" w:color="auto"/>
              <w:right w:val="single" w:sz="4" w:space="0" w:color="auto"/>
            </w:tcBorders>
            <w:shd w:val="clear" w:color="auto" w:fill="auto"/>
            <w:noWrap/>
            <w:vAlign w:val="bottom"/>
            <w:hideMark/>
          </w:tcPr>
          <w:p w14:paraId="3986ABF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12.8</w:t>
            </w:r>
          </w:p>
        </w:tc>
        <w:tc>
          <w:tcPr>
            <w:tcW w:w="850" w:type="dxa"/>
            <w:tcBorders>
              <w:top w:val="nil"/>
              <w:left w:val="nil"/>
              <w:bottom w:val="single" w:sz="4" w:space="0" w:color="auto"/>
              <w:right w:val="single" w:sz="4" w:space="0" w:color="auto"/>
            </w:tcBorders>
            <w:shd w:val="clear" w:color="auto" w:fill="auto"/>
            <w:noWrap/>
            <w:vAlign w:val="bottom"/>
            <w:hideMark/>
          </w:tcPr>
          <w:p w14:paraId="7E808F47"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14.4</w:t>
            </w:r>
          </w:p>
        </w:tc>
      </w:tr>
      <w:tr w:rsidR="00413AD3" w:rsidRPr="00F17100" w14:paraId="54E0D4B5"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F458B6C"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have good facilities nearby (bus stops / stations / Park &amp; Ride etc)</w:t>
            </w:r>
          </w:p>
        </w:tc>
        <w:tc>
          <w:tcPr>
            <w:tcW w:w="850" w:type="dxa"/>
            <w:tcBorders>
              <w:top w:val="nil"/>
              <w:left w:val="nil"/>
              <w:bottom w:val="single" w:sz="4" w:space="0" w:color="auto"/>
              <w:right w:val="single" w:sz="4" w:space="0" w:color="auto"/>
            </w:tcBorders>
            <w:shd w:val="clear" w:color="auto" w:fill="auto"/>
            <w:noWrap/>
            <w:vAlign w:val="bottom"/>
            <w:hideMark/>
          </w:tcPr>
          <w:p w14:paraId="0A02A77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29.8</w:t>
            </w:r>
          </w:p>
        </w:tc>
        <w:tc>
          <w:tcPr>
            <w:tcW w:w="850" w:type="dxa"/>
            <w:tcBorders>
              <w:top w:val="nil"/>
              <w:left w:val="nil"/>
              <w:bottom w:val="single" w:sz="4" w:space="0" w:color="auto"/>
              <w:right w:val="single" w:sz="4" w:space="0" w:color="auto"/>
            </w:tcBorders>
            <w:shd w:val="clear" w:color="auto" w:fill="auto"/>
            <w:noWrap/>
            <w:vAlign w:val="bottom"/>
            <w:hideMark/>
          </w:tcPr>
          <w:p w14:paraId="22DF7C6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29.8</w:t>
            </w:r>
          </w:p>
        </w:tc>
        <w:tc>
          <w:tcPr>
            <w:tcW w:w="850" w:type="dxa"/>
            <w:tcBorders>
              <w:top w:val="nil"/>
              <w:left w:val="nil"/>
              <w:bottom w:val="single" w:sz="4" w:space="0" w:color="auto"/>
              <w:right w:val="single" w:sz="4" w:space="0" w:color="auto"/>
            </w:tcBorders>
            <w:shd w:val="clear" w:color="auto" w:fill="auto"/>
            <w:noWrap/>
            <w:vAlign w:val="bottom"/>
            <w:hideMark/>
          </w:tcPr>
          <w:p w14:paraId="72B3BAF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39.2</w:t>
            </w:r>
          </w:p>
        </w:tc>
        <w:tc>
          <w:tcPr>
            <w:tcW w:w="850" w:type="dxa"/>
            <w:tcBorders>
              <w:top w:val="nil"/>
              <w:left w:val="nil"/>
              <w:bottom w:val="single" w:sz="4" w:space="0" w:color="auto"/>
              <w:right w:val="single" w:sz="4" w:space="0" w:color="auto"/>
            </w:tcBorders>
            <w:shd w:val="clear" w:color="auto" w:fill="auto"/>
            <w:noWrap/>
            <w:vAlign w:val="bottom"/>
            <w:hideMark/>
          </w:tcPr>
          <w:p w14:paraId="741900E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33.4</w:t>
            </w:r>
          </w:p>
        </w:tc>
        <w:tc>
          <w:tcPr>
            <w:tcW w:w="850" w:type="dxa"/>
            <w:tcBorders>
              <w:top w:val="nil"/>
              <w:left w:val="nil"/>
              <w:bottom w:val="single" w:sz="4" w:space="0" w:color="auto"/>
              <w:right w:val="single" w:sz="4" w:space="0" w:color="auto"/>
            </w:tcBorders>
            <w:shd w:val="clear" w:color="auto" w:fill="auto"/>
            <w:noWrap/>
            <w:vAlign w:val="bottom"/>
            <w:hideMark/>
          </w:tcPr>
          <w:p w14:paraId="7E458AE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36.2</w:t>
            </w:r>
          </w:p>
        </w:tc>
        <w:tc>
          <w:tcPr>
            <w:tcW w:w="850" w:type="dxa"/>
            <w:tcBorders>
              <w:top w:val="nil"/>
              <w:left w:val="nil"/>
              <w:bottom w:val="single" w:sz="4" w:space="0" w:color="auto"/>
              <w:right w:val="single" w:sz="4" w:space="0" w:color="auto"/>
            </w:tcBorders>
            <w:shd w:val="clear" w:color="auto" w:fill="auto"/>
            <w:noWrap/>
            <w:vAlign w:val="bottom"/>
            <w:hideMark/>
          </w:tcPr>
          <w:p w14:paraId="4CEE445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37.6</w:t>
            </w:r>
          </w:p>
        </w:tc>
        <w:tc>
          <w:tcPr>
            <w:tcW w:w="850" w:type="dxa"/>
            <w:tcBorders>
              <w:top w:val="nil"/>
              <w:left w:val="nil"/>
              <w:bottom w:val="single" w:sz="4" w:space="0" w:color="auto"/>
              <w:right w:val="single" w:sz="4" w:space="0" w:color="auto"/>
            </w:tcBorders>
            <w:shd w:val="clear" w:color="auto" w:fill="auto"/>
            <w:noWrap/>
            <w:vAlign w:val="bottom"/>
            <w:hideMark/>
          </w:tcPr>
          <w:p w14:paraId="6BC08CA7"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34.3</w:t>
            </w:r>
          </w:p>
        </w:tc>
      </w:tr>
      <w:tr w:rsidR="00413AD3" w:rsidRPr="00F17100" w14:paraId="6BED392D"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04D0F46"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cheaper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374FE35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24.6</w:t>
            </w:r>
          </w:p>
        </w:tc>
        <w:tc>
          <w:tcPr>
            <w:tcW w:w="850" w:type="dxa"/>
            <w:tcBorders>
              <w:top w:val="nil"/>
              <w:left w:val="nil"/>
              <w:bottom w:val="single" w:sz="4" w:space="0" w:color="auto"/>
              <w:right w:val="single" w:sz="4" w:space="0" w:color="auto"/>
            </w:tcBorders>
            <w:shd w:val="clear" w:color="auto" w:fill="auto"/>
            <w:noWrap/>
            <w:vAlign w:val="bottom"/>
            <w:hideMark/>
          </w:tcPr>
          <w:p w14:paraId="0ED27F6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15.2</w:t>
            </w:r>
          </w:p>
        </w:tc>
        <w:tc>
          <w:tcPr>
            <w:tcW w:w="850" w:type="dxa"/>
            <w:tcBorders>
              <w:top w:val="nil"/>
              <w:left w:val="nil"/>
              <w:bottom w:val="single" w:sz="4" w:space="0" w:color="auto"/>
              <w:right w:val="single" w:sz="4" w:space="0" w:color="auto"/>
            </w:tcBorders>
            <w:shd w:val="clear" w:color="auto" w:fill="auto"/>
            <w:noWrap/>
            <w:vAlign w:val="bottom"/>
            <w:hideMark/>
          </w:tcPr>
          <w:p w14:paraId="3C6EDF6C"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47.3</w:t>
            </w:r>
          </w:p>
        </w:tc>
        <w:tc>
          <w:tcPr>
            <w:tcW w:w="850" w:type="dxa"/>
            <w:tcBorders>
              <w:top w:val="nil"/>
              <w:left w:val="nil"/>
              <w:bottom w:val="single" w:sz="4" w:space="0" w:color="auto"/>
              <w:right w:val="single" w:sz="4" w:space="0" w:color="auto"/>
            </w:tcBorders>
            <w:shd w:val="clear" w:color="auto" w:fill="auto"/>
            <w:noWrap/>
            <w:vAlign w:val="bottom"/>
            <w:hideMark/>
          </w:tcPr>
          <w:p w14:paraId="047E0AE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30.6</w:t>
            </w:r>
          </w:p>
        </w:tc>
        <w:tc>
          <w:tcPr>
            <w:tcW w:w="850" w:type="dxa"/>
            <w:tcBorders>
              <w:top w:val="nil"/>
              <w:left w:val="nil"/>
              <w:bottom w:val="single" w:sz="4" w:space="0" w:color="auto"/>
              <w:right w:val="single" w:sz="4" w:space="0" w:color="auto"/>
            </w:tcBorders>
            <w:shd w:val="clear" w:color="auto" w:fill="auto"/>
            <w:noWrap/>
            <w:vAlign w:val="bottom"/>
            <w:hideMark/>
          </w:tcPr>
          <w:p w14:paraId="727408A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37.3</w:t>
            </w:r>
          </w:p>
        </w:tc>
        <w:tc>
          <w:tcPr>
            <w:tcW w:w="850" w:type="dxa"/>
            <w:tcBorders>
              <w:top w:val="nil"/>
              <w:left w:val="nil"/>
              <w:bottom w:val="single" w:sz="4" w:space="0" w:color="auto"/>
              <w:right w:val="single" w:sz="4" w:space="0" w:color="auto"/>
            </w:tcBorders>
            <w:shd w:val="clear" w:color="auto" w:fill="auto"/>
            <w:noWrap/>
            <w:vAlign w:val="bottom"/>
            <w:hideMark/>
          </w:tcPr>
          <w:p w14:paraId="687C708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08F64CCE"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33.0</w:t>
            </w:r>
          </w:p>
        </w:tc>
      </w:tr>
      <w:tr w:rsidR="00413AD3" w:rsidRPr="00F17100" w14:paraId="5871AF56"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6B751FC"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quicker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41D0F3E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17.3</w:t>
            </w:r>
          </w:p>
        </w:tc>
        <w:tc>
          <w:tcPr>
            <w:tcW w:w="850" w:type="dxa"/>
            <w:tcBorders>
              <w:top w:val="nil"/>
              <w:left w:val="nil"/>
              <w:bottom w:val="single" w:sz="4" w:space="0" w:color="auto"/>
              <w:right w:val="single" w:sz="4" w:space="0" w:color="auto"/>
            </w:tcBorders>
            <w:shd w:val="clear" w:color="auto" w:fill="auto"/>
            <w:noWrap/>
            <w:vAlign w:val="bottom"/>
            <w:hideMark/>
          </w:tcPr>
          <w:p w14:paraId="0829F07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9.2</w:t>
            </w:r>
          </w:p>
        </w:tc>
        <w:tc>
          <w:tcPr>
            <w:tcW w:w="850" w:type="dxa"/>
            <w:tcBorders>
              <w:top w:val="nil"/>
              <w:left w:val="nil"/>
              <w:bottom w:val="single" w:sz="4" w:space="0" w:color="auto"/>
              <w:right w:val="single" w:sz="4" w:space="0" w:color="auto"/>
            </w:tcBorders>
            <w:shd w:val="clear" w:color="auto" w:fill="auto"/>
            <w:noWrap/>
            <w:vAlign w:val="bottom"/>
            <w:hideMark/>
          </w:tcPr>
          <w:p w14:paraId="4BF9B46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14.7</w:t>
            </w:r>
          </w:p>
        </w:tc>
        <w:tc>
          <w:tcPr>
            <w:tcW w:w="850" w:type="dxa"/>
            <w:tcBorders>
              <w:top w:val="nil"/>
              <w:left w:val="nil"/>
              <w:bottom w:val="single" w:sz="4" w:space="0" w:color="auto"/>
              <w:right w:val="single" w:sz="4" w:space="0" w:color="auto"/>
            </w:tcBorders>
            <w:shd w:val="clear" w:color="auto" w:fill="auto"/>
            <w:noWrap/>
            <w:vAlign w:val="bottom"/>
            <w:hideMark/>
          </w:tcPr>
          <w:p w14:paraId="458ACAB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12.5</w:t>
            </w:r>
          </w:p>
        </w:tc>
        <w:tc>
          <w:tcPr>
            <w:tcW w:w="850" w:type="dxa"/>
            <w:tcBorders>
              <w:top w:val="nil"/>
              <w:left w:val="nil"/>
              <w:bottom w:val="single" w:sz="4" w:space="0" w:color="auto"/>
              <w:right w:val="single" w:sz="4" w:space="0" w:color="auto"/>
            </w:tcBorders>
            <w:shd w:val="clear" w:color="auto" w:fill="auto"/>
            <w:noWrap/>
            <w:vAlign w:val="bottom"/>
            <w:hideMark/>
          </w:tcPr>
          <w:p w14:paraId="788F3BD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13.6</w:t>
            </w:r>
          </w:p>
        </w:tc>
        <w:tc>
          <w:tcPr>
            <w:tcW w:w="850" w:type="dxa"/>
            <w:tcBorders>
              <w:top w:val="nil"/>
              <w:left w:val="nil"/>
              <w:bottom w:val="single" w:sz="4" w:space="0" w:color="auto"/>
              <w:right w:val="single" w:sz="4" w:space="0" w:color="auto"/>
            </w:tcBorders>
            <w:shd w:val="clear" w:color="auto" w:fill="auto"/>
            <w:noWrap/>
            <w:vAlign w:val="bottom"/>
            <w:hideMark/>
          </w:tcPr>
          <w:p w14:paraId="29F6DEB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12.1</w:t>
            </w:r>
          </w:p>
        </w:tc>
        <w:tc>
          <w:tcPr>
            <w:tcW w:w="850" w:type="dxa"/>
            <w:tcBorders>
              <w:top w:val="nil"/>
              <w:left w:val="nil"/>
              <w:bottom w:val="single" w:sz="4" w:space="0" w:color="auto"/>
              <w:right w:val="single" w:sz="4" w:space="0" w:color="auto"/>
            </w:tcBorders>
            <w:shd w:val="clear" w:color="auto" w:fill="auto"/>
            <w:noWrap/>
            <w:vAlign w:val="bottom"/>
            <w:hideMark/>
          </w:tcPr>
          <w:p w14:paraId="7ECB4DB9"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12.9</w:t>
            </w:r>
          </w:p>
        </w:tc>
      </w:tr>
      <w:tr w:rsidR="00413AD3" w:rsidRPr="00F17100" w14:paraId="2C59D60D"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C605D45"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convenient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37E6F08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30.4</w:t>
            </w:r>
          </w:p>
        </w:tc>
        <w:tc>
          <w:tcPr>
            <w:tcW w:w="850" w:type="dxa"/>
            <w:tcBorders>
              <w:top w:val="nil"/>
              <w:left w:val="nil"/>
              <w:bottom w:val="single" w:sz="4" w:space="0" w:color="auto"/>
              <w:right w:val="single" w:sz="4" w:space="0" w:color="auto"/>
            </w:tcBorders>
            <w:shd w:val="clear" w:color="auto" w:fill="auto"/>
            <w:noWrap/>
            <w:vAlign w:val="bottom"/>
            <w:hideMark/>
          </w:tcPr>
          <w:p w14:paraId="31A6BB1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23.8</w:t>
            </w:r>
          </w:p>
        </w:tc>
        <w:tc>
          <w:tcPr>
            <w:tcW w:w="850" w:type="dxa"/>
            <w:tcBorders>
              <w:top w:val="nil"/>
              <w:left w:val="nil"/>
              <w:bottom w:val="single" w:sz="4" w:space="0" w:color="auto"/>
              <w:right w:val="single" w:sz="4" w:space="0" w:color="auto"/>
            </w:tcBorders>
            <w:shd w:val="clear" w:color="auto" w:fill="auto"/>
            <w:noWrap/>
            <w:vAlign w:val="bottom"/>
            <w:hideMark/>
          </w:tcPr>
          <w:p w14:paraId="646557B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29.2</w:t>
            </w:r>
          </w:p>
        </w:tc>
        <w:tc>
          <w:tcPr>
            <w:tcW w:w="850" w:type="dxa"/>
            <w:tcBorders>
              <w:top w:val="nil"/>
              <w:left w:val="nil"/>
              <w:bottom w:val="single" w:sz="4" w:space="0" w:color="auto"/>
              <w:right w:val="single" w:sz="4" w:space="0" w:color="auto"/>
            </w:tcBorders>
            <w:shd w:val="clear" w:color="auto" w:fill="auto"/>
            <w:noWrap/>
            <w:vAlign w:val="bottom"/>
            <w:hideMark/>
          </w:tcPr>
          <w:p w14:paraId="1EE233C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25.9</w:t>
            </w:r>
          </w:p>
        </w:tc>
        <w:tc>
          <w:tcPr>
            <w:tcW w:w="850" w:type="dxa"/>
            <w:tcBorders>
              <w:top w:val="nil"/>
              <w:left w:val="nil"/>
              <w:bottom w:val="single" w:sz="4" w:space="0" w:color="auto"/>
              <w:right w:val="single" w:sz="4" w:space="0" w:color="auto"/>
            </w:tcBorders>
            <w:shd w:val="clear" w:color="auto" w:fill="auto"/>
            <w:noWrap/>
            <w:vAlign w:val="bottom"/>
            <w:hideMark/>
          </w:tcPr>
          <w:p w14:paraId="66E983F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29.2</w:t>
            </w:r>
          </w:p>
        </w:tc>
        <w:tc>
          <w:tcPr>
            <w:tcW w:w="850" w:type="dxa"/>
            <w:tcBorders>
              <w:top w:val="nil"/>
              <w:left w:val="nil"/>
              <w:bottom w:val="single" w:sz="4" w:space="0" w:color="auto"/>
              <w:right w:val="single" w:sz="4" w:space="0" w:color="auto"/>
            </w:tcBorders>
            <w:shd w:val="clear" w:color="auto" w:fill="auto"/>
            <w:noWrap/>
            <w:vAlign w:val="bottom"/>
            <w:hideMark/>
          </w:tcPr>
          <w:p w14:paraId="2779057C"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68D41C98"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27.2</w:t>
            </w:r>
          </w:p>
        </w:tc>
      </w:tr>
      <w:tr w:rsidR="00413AD3" w:rsidRPr="00F17100" w14:paraId="56EB9FF0"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D757A9B"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reliable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6EED438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w:t>
            </w:r>
          </w:p>
        </w:tc>
        <w:tc>
          <w:tcPr>
            <w:tcW w:w="850" w:type="dxa"/>
            <w:tcBorders>
              <w:top w:val="nil"/>
              <w:left w:val="nil"/>
              <w:bottom w:val="single" w:sz="4" w:space="0" w:color="auto"/>
              <w:right w:val="single" w:sz="4" w:space="0" w:color="auto"/>
            </w:tcBorders>
            <w:shd w:val="clear" w:color="auto" w:fill="auto"/>
            <w:noWrap/>
            <w:vAlign w:val="bottom"/>
            <w:hideMark/>
          </w:tcPr>
          <w:p w14:paraId="1F448D3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w:t>
            </w:r>
          </w:p>
        </w:tc>
        <w:tc>
          <w:tcPr>
            <w:tcW w:w="850" w:type="dxa"/>
            <w:tcBorders>
              <w:top w:val="nil"/>
              <w:left w:val="nil"/>
              <w:bottom w:val="single" w:sz="4" w:space="0" w:color="auto"/>
              <w:right w:val="single" w:sz="4" w:space="0" w:color="auto"/>
            </w:tcBorders>
            <w:shd w:val="clear" w:color="auto" w:fill="auto"/>
            <w:noWrap/>
            <w:vAlign w:val="bottom"/>
            <w:hideMark/>
          </w:tcPr>
          <w:p w14:paraId="23EAB53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w:t>
            </w:r>
          </w:p>
        </w:tc>
        <w:tc>
          <w:tcPr>
            <w:tcW w:w="850" w:type="dxa"/>
            <w:tcBorders>
              <w:top w:val="nil"/>
              <w:left w:val="nil"/>
              <w:bottom w:val="single" w:sz="4" w:space="0" w:color="auto"/>
              <w:right w:val="single" w:sz="4" w:space="0" w:color="auto"/>
            </w:tcBorders>
            <w:shd w:val="clear" w:color="auto" w:fill="auto"/>
            <w:noWrap/>
            <w:vAlign w:val="bottom"/>
            <w:hideMark/>
          </w:tcPr>
          <w:p w14:paraId="7E372CA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w:t>
            </w:r>
          </w:p>
        </w:tc>
        <w:tc>
          <w:tcPr>
            <w:tcW w:w="850" w:type="dxa"/>
            <w:tcBorders>
              <w:top w:val="nil"/>
              <w:left w:val="nil"/>
              <w:bottom w:val="single" w:sz="4" w:space="0" w:color="auto"/>
              <w:right w:val="single" w:sz="4" w:space="0" w:color="auto"/>
            </w:tcBorders>
            <w:shd w:val="clear" w:color="auto" w:fill="auto"/>
            <w:noWrap/>
            <w:vAlign w:val="bottom"/>
            <w:hideMark/>
          </w:tcPr>
          <w:p w14:paraId="25B9513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w:t>
            </w:r>
          </w:p>
        </w:tc>
        <w:tc>
          <w:tcPr>
            <w:tcW w:w="850" w:type="dxa"/>
            <w:tcBorders>
              <w:top w:val="nil"/>
              <w:left w:val="nil"/>
              <w:bottom w:val="single" w:sz="4" w:space="0" w:color="auto"/>
              <w:right w:val="single" w:sz="4" w:space="0" w:color="auto"/>
            </w:tcBorders>
            <w:shd w:val="clear" w:color="auto" w:fill="auto"/>
            <w:noWrap/>
            <w:vAlign w:val="bottom"/>
            <w:hideMark/>
          </w:tcPr>
          <w:p w14:paraId="516EAF7C"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w:t>
            </w:r>
          </w:p>
        </w:tc>
        <w:tc>
          <w:tcPr>
            <w:tcW w:w="850" w:type="dxa"/>
            <w:tcBorders>
              <w:top w:val="nil"/>
              <w:left w:val="nil"/>
              <w:bottom w:val="single" w:sz="4" w:space="0" w:color="auto"/>
              <w:right w:val="single" w:sz="4" w:space="0" w:color="auto"/>
            </w:tcBorders>
            <w:shd w:val="clear" w:color="auto" w:fill="auto"/>
            <w:noWrap/>
            <w:vAlign w:val="bottom"/>
            <w:hideMark/>
          </w:tcPr>
          <w:p w14:paraId="1E4EFA78"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3.6</w:t>
            </w:r>
          </w:p>
        </w:tc>
      </w:tr>
      <w:tr w:rsidR="00413AD3" w:rsidRPr="00F17100" w14:paraId="04C21E57"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863ABEE"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comfortable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12C798F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9.4</w:t>
            </w:r>
          </w:p>
        </w:tc>
        <w:tc>
          <w:tcPr>
            <w:tcW w:w="850" w:type="dxa"/>
            <w:tcBorders>
              <w:top w:val="nil"/>
              <w:left w:val="nil"/>
              <w:bottom w:val="single" w:sz="4" w:space="0" w:color="auto"/>
              <w:right w:val="single" w:sz="4" w:space="0" w:color="auto"/>
            </w:tcBorders>
            <w:shd w:val="clear" w:color="auto" w:fill="auto"/>
            <w:noWrap/>
            <w:vAlign w:val="bottom"/>
            <w:hideMark/>
          </w:tcPr>
          <w:p w14:paraId="0E43E47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A1886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w:t>
            </w:r>
          </w:p>
        </w:tc>
        <w:tc>
          <w:tcPr>
            <w:tcW w:w="850" w:type="dxa"/>
            <w:tcBorders>
              <w:top w:val="nil"/>
              <w:left w:val="nil"/>
              <w:bottom w:val="single" w:sz="4" w:space="0" w:color="auto"/>
              <w:right w:val="single" w:sz="4" w:space="0" w:color="auto"/>
            </w:tcBorders>
            <w:shd w:val="clear" w:color="auto" w:fill="auto"/>
            <w:noWrap/>
            <w:vAlign w:val="bottom"/>
            <w:hideMark/>
          </w:tcPr>
          <w:p w14:paraId="18FB582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bottom"/>
            <w:hideMark/>
          </w:tcPr>
          <w:p w14:paraId="7D7082A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w:t>
            </w:r>
          </w:p>
        </w:tc>
        <w:tc>
          <w:tcPr>
            <w:tcW w:w="850" w:type="dxa"/>
            <w:tcBorders>
              <w:top w:val="nil"/>
              <w:left w:val="nil"/>
              <w:bottom w:val="single" w:sz="4" w:space="0" w:color="auto"/>
              <w:right w:val="single" w:sz="4" w:space="0" w:color="auto"/>
            </w:tcBorders>
            <w:shd w:val="clear" w:color="auto" w:fill="auto"/>
            <w:noWrap/>
            <w:vAlign w:val="bottom"/>
            <w:hideMark/>
          </w:tcPr>
          <w:p w14:paraId="60509E3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0FD1F574"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3.8</w:t>
            </w:r>
          </w:p>
        </w:tc>
      </w:tr>
      <w:tr w:rsidR="00413AD3" w:rsidRPr="00F17100" w14:paraId="32D90E51"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6128FC0"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safer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31218FA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w:t>
            </w:r>
          </w:p>
        </w:tc>
        <w:tc>
          <w:tcPr>
            <w:tcW w:w="850" w:type="dxa"/>
            <w:tcBorders>
              <w:top w:val="nil"/>
              <w:left w:val="nil"/>
              <w:bottom w:val="single" w:sz="4" w:space="0" w:color="auto"/>
              <w:right w:val="single" w:sz="4" w:space="0" w:color="auto"/>
            </w:tcBorders>
            <w:shd w:val="clear" w:color="auto" w:fill="auto"/>
            <w:noWrap/>
            <w:vAlign w:val="bottom"/>
            <w:hideMark/>
          </w:tcPr>
          <w:p w14:paraId="6F91619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w:t>
            </w:r>
          </w:p>
        </w:tc>
        <w:tc>
          <w:tcPr>
            <w:tcW w:w="850" w:type="dxa"/>
            <w:tcBorders>
              <w:top w:val="nil"/>
              <w:left w:val="nil"/>
              <w:bottom w:val="single" w:sz="4" w:space="0" w:color="auto"/>
              <w:right w:val="single" w:sz="4" w:space="0" w:color="auto"/>
            </w:tcBorders>
            <w:shd w:val="clear" w:color="auto" w:fill="auto"/>
            <w:noWrap/>
            <w:vAlign w:val="bottom"/>
            <w:hideMark/>
          </w:tcPr>
          <w:p w14:paraId="3758FEB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7.0</w:t>
            </w:r>
          </w:p>
        </w:tc>
        <w:tc>
          <w:tcPr>
            <w:tcW w:w="850" w:type="dxa"/>
            <w:tcBorders>
              <w:top w:val="nil"/>
              <w:left w:val="nil"/>
              <w:bottom w:val="single" w:sz="4" w:space="0" w:color="auto"/>
              <w:right w:val="single" w:sz="4" w:space="0" w:color="auto"/>
            </w:tcBorders>
            <w:shd w:val="clear" w:color="auto" w:fill="auto"/>
            <w:noWrap/>
            <w:vAlign w:val="bottom"/>
            <w:hideMark/>
          </w:tcPr>
          <w:p w14:paraId="6C2FD8C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6.8</w:t>
            </w:r>
          </w:p>
        </w:tc>
        <w:tc>
          <w:tcPr>
            <w:tcW w:w="850" w:type="dxa"/>
            <w:tcBorders>
              <w:top w:val="nil"/>
              <w:left w:val="nil"/>
              <w:bottom w:val="single" w:sz="4" w:space="0" w:color="auto"/>
              <w:right w:val="single" w:sz="4" w:space="0" w:color="auto"/>
            </w:tcBorders>
            <w:shd w:val="clear" w:color="auto" w:fill="auto"/>
            <w:noWrap/>
            <w:vAlign w:val="bottom"/>
            <w:hideMark/>
          </w:tcPr>
          <w:p w14:paraId="029CAD5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w:t>
            </w:r>
          </w:p>
        </w:tc>
        <w:tc>
          <w:tcPr>
            <w:tcW w:w="850" w:type="dxa"/>
            <w:tcBorders>
              <w:top w:val="nil"/>
              <w:left w:val="nil"/>
              <w:bottom w:val="single" w:sz="4" w:space="0" w:color="auto"/>
              <w:right w:val="single" w:sz="4" w:space="0" w:color="auto"/>
            </w:tcBorders>
            <w:shd w:val="clear" w:color="auto" w:fill="auto"/>
            <w:noWrap/>
            <w:vAlign w:val="bottom"/>
            <w:hideMark/>
          </w:tcPr>
          <w:p w14:paraId="4FB2316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w:t>
            </w:r>
          </w:p>
        </w:tc>
        <w:tc>
          <w:tcPr>
            <w:tcW w:w="850" w:type="dxa"/>
            <w:tcBorders>
              <w:top w:val="nil"/>
              <w:left w:val="nil"/>
              <w:bottom w:val="single" w:sz="4" w:space="0" w:color="auto"/>
              <w:right w:val="single" w:sz="4" w:space="0" w:color="auto"/>
            </w:tcBorders>
            <w:shd w:val="clear" w:color="auto" w:fill="auto"/>
            <w:noWrap/>
            <w:vAlign w:val="bottom"/>
            <w:hideMark/>
          </w:tcPr>
          <w:p w14:paraId="021D231F"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5.2</w:t>
            </w:r>
          </w:p>
        </w:tc>
      </w:tr>
      <w:tr w:rsidR="00413AD3" w:rsidRPr="00F17100" w14:paraId="42529C92"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C06F9CB"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do my bit to help reduce congestion</w:t>
            </w:r>
          </w:p>
        </w:tc>
        <w:tc>
          <w:tcPr>
            <w:tcW w:w="850" w:type="dxa"/>
            <w:tcBorders>
              <w:top w:val="nil"/>
              <w:left w:val="nil"/>
              <w:bottom w:val="single" w:sz="4" w:space="0" w:color="auto"/>
              <w:right w:val="single" w:sz="4" w:space="0" w:color="auto"/>
            </w:tcBorders>
            <w:shd w:val="clear" w:color="auto" w:fill="auto"/>
            <w:noWrap/>
            <w:vAlign w:val="bottom"/>
            <w:hideMark/>
          </w:tcPr>
          <w:p w14:paraId="42A9AC5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27.7</w:t>
            </w:r>
          </w:p>
        </w:tc>
        <w:tc>
          <w:tcPr>
            <w:tcW w:w="850" w:type="dxa"/>
            <w:tcBorders>
              <w:top w:val="nil"/>
              <w:left w:val="nil"/>
              <w:bottom w:val="single" w:sz="4" w:space="0" w:color="auto"/>
              <w:right w:val="single" w:sz="4" w:space="0" w:color="auto"/>
            </w:tcBorders>
            <w:shd w:val="clear" w:color="auto" w:fill="auto"/>
            <w:noWrap/>
            <w:vAlign w:val="bottom"/>
            <w:hideMark/>
          </w:tcPr>
          <w:p w14:paraId="0245B6B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33.0</w:t>
            </w:r>
          </w:p>
        </w:tc>
        <w:tc>
          <w:tcPr>
            <w:tcW w:w="850" w:type="dxa"/>
            <w:tcBorders>
              <w:top w:val="nil"/>
              <w:left w:val="nil"/>
              <w:bottom w:val="single" w:sz="4" w:space="0" w:color="auto"/>
              <w:right w:val="single" w:sz="4" w:space="0" w:color="auto"/>
            </w:tcBorders>
            <w:shd w:val="clear" w:color="auto" w:fill="auto"/>
            <w:noWrap/>
            <w:vAlign w:val="bottom"/>
            <w:hideMark/>
          </w:tcPr>
          <w:p w14:paraId="4780336C"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37.2</w:t>
            </w:r>
          </w:p>
        </w:tc>
        <w:tc>
          <w:tcPr>
            <w:tcW w:w="850" w:type="dxa"/>
            <w:tcBorders>
              <w:top w:val="nil"/>
              <w:left w:val="nil"/>
              <w:bottom w:val="single" w:sz="4" w:space="0" w:color="auto"/>
              <w:right w:val="single" w:sz="4" w:space="0" w:color="auto"/>
            </w:tcBorders>
            <w:shd w:val="clear" w:color="auto" w:fill="auto"/>
            <w:noWrap/>
            <w:vAlign w:val="bottom"/>
            <w:hideMark/>
          </w:tcPr>
          <w:p w14:paraId="1C418A0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33.7</w:t>
            </w:r>
          </w:p>
        </w:tc>
        <w:tc>
          <w:tcPr>
            <w:tcW w:w="850" w:type="dxa"/>
            <w:tcBorders>
              <w:top w:val="nil"/>
              <w:left w:val="nil"/>
              <w:bottom w:val="single" w:sz="4" w:space="0" w:color="auto"/>
              <w:right w:val="single" w:sz="4" w:space="0" w:color="auto"/>
            </w:tcBorders>
            <w:shd w:val="clear" w:color="auto" w:fill="auto"/>
            <w:noWrap/>
            <w:vAlign w:val="bottom"/>
            <w:hideMark/>
          </w:tcPr>
          <w:p w14:paraId="19583C0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35.0</w:t>
            </w:r>
          </w:p>
        </w:tc>
        <w:tc>
          <w:tcPr>
            <w:tcW w:w="850" w:type="dxa"/>
            <w:tcBorders>
              <w:top w:val="nil"/>
              <w:left w:val="nil"/>
              <w:bottom w:val="single" w:sz="4" w:space="0" w:color="auto"/>
              <w:right w:val="single" w:sz="4" w:space="0" w:color="auto"/>
            </w:tcBorders>
            <w:shd w:val="clear" w:color="auto" w:fill="auto"/>
            <w:noWrap/>
            <w:vAlign w:val="bottom"/>
            <w:hideMark/>
          </w:tcPr>
          <w:p w14:paraId="6904A9F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36.9</w:t>
            </w:r>
          </w:p>
        </w:tc>
        <w:tc>
          <w:tcPr>
            <w:tcW w:w="850" w:type="dxa"/>
            <w:tcBorders>
              <w:top w:val="nil"/>
              <w:left w:val="nil"/>
              <w:bottom w:val="single" w:sz="4" w:space="0" w:color="auto"/>
              <w:right w:val="single" w:sz="4" w:space="0" w:color="auto"/>
            </w:tcBorders>
            <w:shd w:val="clear" w:color="auto" w:fill="auto"/>
            <w:noWrap/>
            <w:vAlign w:val="bottom"/>
            <w:hideMark/>
          </w:tcPr>
          <w:p w14:paraId="72F87FFA"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33.7</w:t>
            </w:r>
          </w:p>
        </w:tc>
      </w:tr>
      <w:tr w:rsidR="00413AD3" w:rsidRPr="00F17100" w14:paraId="70372791"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64D6587"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reduce my carbon footprint</w:t>
            </w:r>
          </w:p>
        </w:tc>
        <w:tc>
          <w:tcPr>
            <w:tcW w:w="850" w:type="dxa"/>
            <w:tcBorders>
              <w:top w:val="nil"/>
              <w:left w:val="nil"/>
              <w:bottom w:val="single" w:sz="4" w:space="0" w:color="auto"/>
              <w:right w:val="single" w:sz="4" w:space="0" w:color="auto"/>
            </w:tcBorders>
            <w:shd w:val="clear" w:color="auto" w:fill="auto"/>
            <w:noWrap/>
            <w:vAlign w:val="bottom"/>
            <w:hideMark/>
          </w:tcPr>
          <w:p w14:paraId="123CD9B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32.5</w:t>
            </w:r>
          </w:p>
        </w:tc>
        <w:tc>
          <w:tcPr>
            <w:tcW w:w="850" w:type="dxa"/>
            <w:tcBorders>
              <w:top w:val="nil"/>
              <w:left w:val="nil"/>
              <w:bottom w:val="single" w:sz="4" w:space="0" w:color="auto"/>
              <w:right w:val="single" w:sz="4" w:space="0" w:color="auto"/>
            </w:tcBorders>
            <w:shd w:val="clear" w:color="auto" w:fill="auto"/>
            <w:noWrap/>
            <w:vAlign w:val="bottom"/>
            <w:hideMark/>
          </w:tcPr>
          <w:p w14:paraId="4379FE8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29.2</w:t>
            </w:r>
          </w:p>
        </w:tc>
        <w:tc>
          <w:tcPr>
            <w:tcW w:w="850" w:type="dxa"/>
            <w:tcBorders>
              <w:top w:val="nil"/>
              <w:left w:val="nil"/>
              <w:bottom w:val="single" w:sz="4" w:space="0" w:color="auto"/>
              <w:right w:val="single" w:sz="4" w:space="0" w:color="auto"/>
            </w:tcBorders>
            <w:shd w:val="clear" w:color="auto" w:fill="auto"/>
            <w:noWrap/>
            <w:vAlign w:val="bottom"/>
            <w:hideMark/>
          </w:tcPr>
          <w:p w14:paraId="3A25625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33.0</w:t>
            </w:r>
          </w:p>
        </w:tc>
        <w:tc>
          <w:tcPr>
            <w:tcW w:w="850" w:type="dxa"/>
            <w:tcBorders>
              <w:top w:val="nil"/>
              <w:left w:val="nil"/>
              <w:bottom w:val="single" w:sz="4" w:space="0" w:color="auto"/>
              <w:right w:val="single" w:sz="4" w:space="0" w:color="auto"/>
            </w:tcBorders>
            <w:shd w:val="clear" w:color="auto" w:fill="auto"/>
            <w:noWrap/>
            <w:vAlign w:val="bottom"/>
            <w:hideMark/>
          </w:tcPr>
          <w:p w14:paraId="473AAEB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32.4</w:t>
            </w:r>
          </w:p>
        </w:tc>
        <w:tc>
          <w:tcPr>
            <w:tcW w:w="850" w:type="dxa"/>
            <w:tcBorders>
              <w:top w:val="nil"/>
              <w:left w:val="nil"/>
              <w:bottom w:val="single" w:sz="4" w:space="0" w:color="auto"/>
              <w:right w:val="single" w:sz="4" w:space="0" w:color="auto"/>
            </w:tcBorders>
            <w:shd w:val="clear" w:color="auto" w:fill="auto"/>
            <w:noWrap/>
            <w:vAlign w:val="bottom"/>
            <w:hideMark/>
          </w:tcPr>
          <w:p w14:paraId="314EBAF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31.1</w:t>
            </w:r>
          </w:p>
        </w:tc>
        <w:tc>
          <w:tcPr>
            <w:tcW w:w="850" w:type="dxa"/>
            <w:tcBorders>
              <w:top w:val="nil"/>
              <w:left w:val="nil"/>
              <w:bottom w:val="single" w:sz="4" w:space="0" w:color="auto"/>
              <w:right w:val="single" w:sz="4" w:space="0" w:color="auto"/>
            </w:tcBorders>
            <w:shd w:val="clear" w:color="auto" w:fill="auto"/>
            <w:noWrap/>
            <w:vAlign w:val="bottom"/>
            <w:hideMark/>
          </w:tcPr>
          <w:p w14:paraId="3468617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35.6</w:t>
            </w:r>
          </w:p>
        </w:tc>
        <w:tc>
          <w:tcPr>
            <w:tcW w:w="850" w:type="dxa"/>
            <w:tcBorders>
              <w:top w:val="nil"/>
              <w:left w:val="nil"/>
              <w:bottom w:val="single" w:sz="4" w:space="0" w:color="auto"/>
              <w:right w:val="single" w:sz="4" w:space="0" w:color="auto"/>
            </w:tcBorders>
            <w:shd w:val="clear" w:color="auto" w:fill="auto"/>
            <w:noWrap/>
            <w:vAlign w:val="bottom"/>
            <w:hideMark/>
          </w:tcPr>
          <w:p w14:paraId="236EE440"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30.8</w:t>
            </w:r>
          </w:p>
        </w:tc>
      </w:tr>
      <w:tr w:rsidR="00413AD3" w:rsidRPr="00F17100" w14:paraId="02150599" w14:textId="77777777" w:rsidTr="00FD710B">
        <w:trPr>
          <w:trHeight w:val="32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EF5C7FC"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xml:space="preserve">Other </w:t>
            </w:r>
          </w:p>
        </w:tc>
        <w:tc>
          <w:tcPr>
            <w:tcW w:w="850" w:type="dxa"/>
            <w:tcBorders>
              <w:top w:val="nil"/>
              <w:left w:val="nil"/>
              <w:bottom w:val="single" w:sz="4" w:space="0" w:color="auto"/>
              <w:right w:val="single" w:sz="4" w:space="0" w:color="auto"/>
            </w:tcBorders>
            <w:shd w:val="clear" w:color="auto" w:fill="auto"/>
            <w:noWrap/>
            <w:vAlign w:val="bottom"/>
            <w:hideMark/>
          </w:tcPr>
          <w:p w14:paraId="0605CE0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25.7</w:t>
            </w:r>
          </w:p>
        </w:tc>
        <w:tc>
          <w:tcPr>
            <w:tcW w:w="850" w:type="dxa"/>
            <w:tcBorders>
              <w:top w:val="nil"/>
              <w:left w:val="nil"/>
              <w:bottom w:val="single" w:sz="4" w:space="0" w:color="auto"/>
              <w:right w:val="single" w:sz="4" w:space="0" w:color="auto"/>
            </w:tcBorders>
            <w:shd w:val="clear" w:color="auto" w:fill="auto"/>
            <w:noWrap/>
            <w:vAlign w:val="bottom"/>
            <w:hideMark/>
          </w:tcPr>
          <w:p w14:paraId="27BD1D2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37.1</w:t>
            </w:r>
          </w:p>
        </w:tc>
        <w:tc>
          <w:tcPr>
            <w:tcW w:w="850" w:type="dxa"/>
            <w:tcBorders>
              <w:top w:val="nil"/>
              <w:left w:val="nil"/>
              <w:bottom w:val="single" w:sz="4" w:space="0" w:color="auto"/>
              <w:right w:val="single" w:sz="4" w:space="0" w:color="auto"/>
            </w:tcBorders>
            <w:shd w:val="clear" w:color="auto" w:fill="auto"/>
            <w:noWrap/>
            <w:vAlign w:val="bottom"/>
            <w:hideMark/>
          </w:tcPr>
          <w:p w14:paraId="1D14801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26.7</w:t>
            </w:r>
          </w:p>
        </w:tc>
        <w:tc>
          <w:tcPr>
            <w:tcW w:w="850" w:type="dxa"/>
            <w:tcBorders>
              <w:top w:val="nil"/>
              <w:left w:val="nil"/>
              <w:bottom w:val="single" w:sz="4" w:space="0" w:color="auto"/>
              <w:right w:val="single" w:sz="4" w:space="0" w:color="auto"/>
            </w:tcBorders>
            <w:shd w:val="clear" w:color="auto" w:fill="auto"/>
            <w:noWrap/>
            <w:vAlign w:val="bottom"/>
            <w:hideMark/>
          </w:tcPr>
          <w:p w14:paraId="3682D62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31.4</w:t>
            </w:r>
          </w:p>
        </w:tc>
        <w:tc>
          <w:tcPr>
            <w:tcW w:w="850" w:type="dxa"/>
            <w:tcBorders>
              <w:top w:val="nil"/>
              <w:left w:val="nil"/>
              <w:bottom w:val="single" w:sz="4" w:space="0" w:color="auto"/>
              <w:right w:val="single" w:sz="4" w:space="0" w:color="auto"/>
            </w:tcBorders>
            <w:shd w:val="clear" w:color="auto" w:fill="auto"/>
            <w:noWrap/>
            <w:vAlign w:val="bottom"/>
            <w:hideMark/>
          </w:tcPr>
          <w:p w14:paraId="545EBAA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28.5</w:t>
            </w:r>
          </w:p>
        </w:tc>
        <w:tc>
          <w:tcPr>
            <w:tcW w:w="850" w:type="dxa"/>
            <w:tcBorders>
              <w:top w:val="nil"/>
              <w:left w:val="nil"/>
              <w:bottom w:val="single" w:sz="4" w:space="0" w:color="auto"/>
              <w:right w:val="single" w:sz="4" w:space="0" w:color="auto"/>
            </w:tcBorders>
            <w:shd w:val="clear" w:color="auto" w:fill="auto"/>
            <w:noWrap/>
            <w:vAlign w:val="bottom"/>
            <w:hideMark/>
          </w:tcPr>
          <w:p w14:paraId="512ACD9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26.8</w:t>
            </w:r>
          </w:p>
        </w:tc>
        <w:tc>
          <w:tcPr>
            <w:tcW w:w="850" w:type="dxa"/>
            <w:tcBorders>
              <w:top w:val="nil"/>
              <w:left w:val="nil"/>
              <w:bottom w:val="single" w:sz="4" w:space="0" w:color="auto"/>
              <w:right w:val="single" w:sz="4" w:space="0" w:color="auto"/>
            </w:tcBorders>
            <w:shd w:val="clear" w:color="auto" w:fill="auto"/>
            <w:noWrap/>
            <w:vAlign w:val="bottom"/>
            <w:hideMark/>
          </w:tcPr>
          <w:p w14:paraId="721DF38B"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30.7</w:t>
            </w:r>
          </w:p>
        </w:tc>
      </w:tr>
    </w:tbl>
    <w:p w14:paraId="7B8479D9" w14:textId="77777777" w:rsidR="00413AD3" w:rsidRPr="00F17100" w:rsidRDefault="00413AD3" w:rsidP="00413AD3">
      <w:pPr>
        <w:rPr>
          <w:rFonts w:ascii="Aptos Narrow" w:hAnsi="Aptos Narrow"/>
          <w:b/>
          <w:bCs/>
          <w:szCs w:val="24"/>
        </w:rPr>
      </w:pPr>
      <w:r w:rsidRPr="00F17100">
        <w:rPr>
          <w:rFonts w:ascii="Aptos Narrow" w:hAnsi="Aptos Narrow"/>
          <w:b/>
          <w:bCs/>
          <w:szCs w:val="24"/>
        </w:rPr>
        <w:t>[Caution should be taken with low base numbers]</w:t>
      </w:r>
    </w:p>
    <w:p w14:paraId="24436DAD" w14:textId="77777777" w:rsidR="00413AD3" w:rsidRDefault="00413AD3" w:rsidP="00413AD3">
      <w:r>
        <w:br w:type="page"/>
      </w:r>
    </w:p>
    <w:p w14:paraId="49D3495C" w14:textId="77777777" w:rsidR="00413AD3" w:rsidRDefault="00413AD3" w:rsidP="00413AD3"/>
    <w:tbl>
      <w:tblPr>
        <w:tblW w:w="9282" w:type="dxa"/>
        <w:tblLayout w:type="fixed"/>
        <w:tblLook w:val="04A0" w:firstRow="1" w:lastRow="0" w:firstColumn="1" w:lastColumn="0" w:noHBand="0" w:noVBand="1"/>
      </w:tblPr>
      <w:tblGrid>
        <w:gridCol w:w="3330"/>
        <w:gridCol w:w="850"/>
        <w:gridCol w:w="850"/>
        <w:gridCol w:w="850"/>
        <w:gridCol w:w="850"/>
        <w:gridCol w:w="850"/>
        <w:gridCol w:w="850"/>
        <w:gridCol w:w="852"/>
      </w:tblGrid>
      <w:tr w:rsidR="00413AD3" w:rsidRPr="00F17100" w14:paraId="0DD887F2" w14:textId="77777777" w:rsidTr="00B83349">
        <w:trPr>
          <w:trHeight w:val="324"/>
        </w:trPr>
        <w:tc>
          <w:tcPr>
            <w:tcW w:w="3330"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9B21B26" w14:textId="77777777" w:rsidR="00413AD3" w:rsidRPr="00F17100" w:rsidRDefault="00413AD3"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w:t>
            </w:r>
            <w:r w:rsidRPr="00F17100">
              <w:rPr>
                <w:rFonts w:ascii="Aptos Narrow" w:hAnsi="Aptos Narrow"/>
                <w:szCs w:val="24"/>
              </w:rPr>
              <w:t>Main reason for using the bus (</w:t>
            </w:r>
            <w:proofErr w:type="spellStart"/>
            <w:r w:rsidRPr="00F17100">
              <w:rPr>
                <w:rFonts w:ascii="Aptos Narrow" w:hAnsi="Aptos Narrow"/>
                <w:szCs w:val="24"/>
              </w:rPr>
              <w:t>cont</w:t>
            </w:r>
            <w:proofErr w:type="spellEnd"/>
            <w:r w:rsidRPr="00F17100">
              <w:rPr>
                <w:rFonts w:ascii="Aptos Narrow" w:hAnsi="Aptos Narrow"/>
                <w:szCs w:val="24"/>
              </w:rPr>
              <w:t>)</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0C85AA5"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Identify as Disabled</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14A3D9D"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Southern Arc</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82A896E"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Rest of Cardiff</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2E6E8D2"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LGBTQ+</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F7EB267"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Child in Household</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A8F0BC2"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Cardiff Resident</w:t>
            </w:r>
          </w:p>
        </w:tc>
        <w:tc>
          <w:tcPr>
            <w:tcW w:w="85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CC2F25B" w14:textId="77777777" w:rsidR="00413AD3" w:rsidRPr="00F17100" w:rsidRDefault="00413AD3" w:rsidP="00FD710B">
            <w:pPr>
              <w:spacing w:after="0" w:line="240" w:lineRule="auto"/>
              <w:jc w:val="center"/>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413AD3" w:rsidRPr="00F17100" w14:paraId="01E660A4" w14:textId="77777777" w:rsidTr="00B83349">
        <w:trPr>
          <w:trHeight w:val="324"/>
        </w:trPr>
        <w:tc>
          <w:tcPr>
            <w:tcW w:w="3330"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46E3FE32"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39B8F3E"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210</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71D31782"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450</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4A39DC33"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904</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28C161AD"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169</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1DCCF8D3"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352</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5B727B5C"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1503</w:t>
            </w:r>
          </w:p>
        </w:tc>
        <w:tc>
          <w:tcPr>
            <w:tcW w:w="852" w:type="dxa"/>
            <w:tcBorders>
              <w:top w:val="nil"/>
              <w:left w:val="nil"/>
              <w:bottom w:val="single" w:sz="4" w:space="0" w:color="auto"/>
              <w:right w:val="single" w:sz="4" w:space="0" w:color="auto"/>
            </w:tcBorders>
            <w:shd w:val="clear" w:color="auto" w:fill="FBE1D4" w:themeFill="accent5" w:themeFillTint="33"/>
            <w:noWrap/>
            <w:vAlign w:val="bottom"/>
            <w:hideMark/>
          </w:tcPr>
          <w:p w14:paraId="51F367EA"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1613</w:t>
            </w:r>
          </w:p>
        </w:tc>
      </w:tr>
      <w:tr w:rsidR="00413AD3" w:rsidRPr="00F17100" w14:paraId="08278BAA"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7E1624E1"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 not have access to a car</w:t>
            </w:r>
          </w:p>
        </w:tc>
        <w:tc>
          <w:tcPr>
            <w:tcW w:w="850" w:type="dxa"/>
            <w:tcBorders>
              <w:top w:val="nil"/>
              <w:left w:val="nil"/>
              <w:bottom w:val="single" w:sz="4" w:space="0" w:color="auto"/>
              <w:right w:val="single" w:sz="4" w:space="0" w:color="auto"/>
            </w:tcBorders>
            <w:shd w:val="clear" w:color="auto" w:fill="auto"/>
            <w:noWrap/>
            <w:vAlign w:val="bottom"/>
            <w:hideMark/>
          </w:tcPr>
          <w:p w14:paraId="3291B98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39.0</w:t>
            </w:r>
          </w:p>
        </w:tc>
        <w:tc>
          <w:tcPr>
            <w:tcW w:w="850" w:type="dxa"/>
            <w:tcBorders>
              <w:top w:val="nil"/>
              <w:left w:val="nil"/>
              <w:bottom w:val="single" w:sz="4" w:space="0" w:color="auto"/>
              <w:right w:val="single" w:sz="4" w:space="0" w:color="auto"/>
            </w:tcBorders>
            <w:shd w:val="clear" w:color="auto" w:fill="auto"/>
            <w:noWrap/>
            <w:vAlign w:val="bottom"/>
            <w:hideMark/>
          </w:tcPr>
          <w:p w14:paraId="1B86A50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1776514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17.9</w:t>
            </w:r>
          </w:p>
        </w:tc>
        <w:tc>
          <w:tcPr>
            <w:tcW w:w="850" w:type="dxa"/>
            <w:tcBorders>
              <w:top w:val="nil"/>
              <w:left w:val="nil"/>
              <w:bottom w:val="single" w:sz="4" w:space="0" w:color="auto"/>
              <w:right w:val="single" w:sz="4" w:space="0" w:color="auto"/>
            </w:tcBorders>
            <w:shd w:val="clear" w:color="auto" w:fill="auto"/>
            <w:noWrap/>
            <w:vAlign w:val="bottom"/>
            <w:hideMark/>
          </w:tcPr>
          <w:p w14:paraId="311969D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33.1</w:t>
            </w:r>
          </w:p>
        </w:tc>
        <w:tc>
          <w:tcPr>
            <w:tcW w:w="850" w:type="dxa"/>
            <w:tcBorders>
              <w:top w:val="nil"/>
              <w:left w:val="nil"/>
              <w:bottom w:val="single" w:sz="4" w:space="0" w:color="auto"/>
              <w:right w:val="single" w:sz="4" w:space="0" w:color="auto"/>
            </w:tcBorders>
            <w:shd w:val="clear" w:color="auto" w:fill="auto"/>
            <w:noWrap/>
            <w:vAlign w:val="bottom"/>
            <w:hideMark/>
          </w:tcPr>
          <w:p w14:paraId="36FEFEE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15.6</w:t>
            </w:r>
          </w:p>
        </w:tc>
        <w:tc>
          <w:tcPr>
            <w:tcW w:w="850" w:type="dxa"/>
            <w:tcBorders>
              <w:top w:val="nil"/>
              <w:left w:val="nil"/>
              <w:bottom w:val="single" w:sz="4" w:space="0" w:color="auto"/>
              <w:right w:val="single" w:sz="4" w:space="0" w:color="auto"/>
            </w:tcBorders>
            <w:shd w:val="clear" w:color="auto" w:fill="auto"/>
            <w:noWrap/>
            <w:vAlign w:val="bottom"/>
            <w:hideMark/>
          </w:tcPr>
          <w:p w14:paraId="6F86BA6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21.3</w:t>
            </w:r>
          </w:p>
        </w:tc>
        <w:tc>
          <w:tcPr>
            <w:tcW w:w="852" w:type="dxa"/>
            <w:tcBorders>
              <w:top w:val="nil"/>
              <w:left w:val="nil"/>
              <w:bottom w:val="single" w:sz="4" w:space="0" w:color="auto"/>
              <w:right w:val="single" w:sz="4" w:space="0" w:color="auto"/>
            </w:tcBorders>
            <w:shd w:val="clear" w:color="auto" w:fill="auto"/>
            <w:noWrap/>
            <w:vAlign w:val="bottom"/>
            <w:hideMark/>
          </w:tcPr>
          <w:p w14:paraId="1EAA5910"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21.1</w:t>
            </w:r>
          </w:p>
        </w:tc>
      </w:tr>
      <w:tr w:rsidR="00413AD3" w:rsidRPr="00F17100" w14:paraId="2D953C3B"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7025ABDB"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it to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703EEC1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18.1</w:t>
            </w:r>
          </w:p>
        </w:tc>
        <w:tc>
          <w:tcPr>
            <w:tcW w:w="850" w:type="dxa"/>
            <w:tcBorders>
              <w:top w:val="nil"/>
              <w:left w:val="nil"/>
              <w:bottom w:val="single" w:sz="4" w:space="0" w:color="auto"/>
              <w:right w:val="single" w:sz="4" w:space="0" w:color="auto"/>
            </w:tcBorders>
            <w:shd w:val="clear" w:color="auto" w:fill="auto"/>
            <w:noWrap/>
            <w:vAlign w:val="bottom"/>
            <w:hideMark/>
          </w:tcPr>
          <w:p w14:paraId="38F5029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14.2</w:t>
            </w:r>
          </w:p>
        </w:tc>
        <w:tc>
          <w:tcPr>
            <w:tcW w:w="850" w:type="dxa"/>
            <w:tcBorders>
              <w:top w:val="nil"/>
              <w:left w:val="nil"/>
              <w:bottom w:val="single" w:sz="4" w:space="0" w:color="auto"/>
              <w:right w:val="single" w:sz="4" w:space="0" w:color="auto"/>
            </w:tcBorders>
            <w:shd w:val="clear" w:color="auto" w:fill="auto"/>
            <w:noWrap/>
            <w:vAlign w:val="bottom"/>
            <w:hideMark/>
          </w:tcPr>
          <w:p w14:paraId="2A71C7B5"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15.5</w:t>
            </w:r>
          </w:p>
        </w:tc>
        <w:tc>
          <w:tcPr>
            <w:tcW w:w="850" w:type="dxa"/>
            <w:tcBorders>
              <w:top w:val="nil"/>
              <w:left w:val="nil"/>
              <w:bottom w:val="single" w:sz="4" w:space="0" w:color="auto"/>
              <w:right w:val="single" w:sz="4" w:space="0" w:color="auto"/>
            </w:tcBorders>
            <w:shd w:val="clear" w:color="auto" w:fill="auto"/>
            <w:noWrap/>
            <w:vAlign w:val="bottom"/>
            <w:hideMark/>
          </w:tcPr>
          <w:p w14:paraId="6A07249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14.2</w:t>
            </w:r>
          </w:p>
        </w:tc>
        <w:tc>
          <w:tcPr>
            <w:tcW w:w="850" w:type="dxa"/>
            <w:tcBorders>
              <w:top w:val="nil"/>
              <w:left w:val="nil"/>
              <w:bottom w:val="single" w:sz="4" w:space="0" w:color="auto"/>
              <w:right w:val="single" w:sz="4" w:space="0" w:color="auto"/>
            </w:tcBorders>
            <w:shd w:val="clear" w:color="auto" w:fill="auto"/>
            <w:noWrap/>
            <w:vAlign w:val="bottom"/>
            <w:hideMark/>
          </w:tcPr>
          <w:p w14:paraId="2F13E41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14.2</w:t>
            </w:r>
          </w:p>
        </w:tc>
        <w:tc>
          <w:tcPr>
            <w:tcW w:w="850" w:type="dxa"/>
            <w:tcBorders>
              <w:top w:val="nil"/>
              <w:left w:val="nil"/>
              <w:bottom w:val="single" w:sz="4" w:space="0" w:color="auto"/>
              <w:right w:val="single" w:sz="4" w:space="0" w:color="auto"/>
            </w:tcBorders>
            <w:shd w:val="clear" w:color="auto" w:fill="auto"/>
            <w:noWrap/>
            <w:vAlign w:val="bottom"/>
            <w:hideMark/>
          </w:tcPr>
          <w:p w14:paraId="292300E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14.5</w:t>
            </w:r>
          </w:p>
        </w:tc>
        <w:tc>
          <w:tcPr>
            <w:tcW w:w="852" w:type="dxa"/>
            <w:tcBorders>
              <w:top w:val="nil"/>
              <w:left w:val="nil"/>
              <w:bottom w:val="single" w:sz="4" w:space="0" w:color="auto"/>
              <w:right w:val="single" w:sz="4" w:space="0" w:color="auto"/>
            </w:tcBorders>
            <w:shd w:val="clear" w:color="auto" w:fill="auto"/>
            <w:noWrap/>
            <w:vAlign w:val="bottom"/>
            <w:hideMark/>
          </w:tcPr>
          <w:p w14:paraId="3EE68BFD"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14.4</w:t>
            </w:r>
          </w:p>
        </w:tc>
      </w:tr>
      <w:tr w:rsidR="00413AD3" w:rsidRPr="00F17100" w14:paraId="0E2F6F12"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1347CAC"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have good facilities nearby (bus stops / stations / Park &amp; Ride etc)</w:t>
            </w:r>
          </w:p>
        </w:tc>
        <w:tc>
          <w:tcPr>
            <w:tcW w:w="850" w:type="dxa"/>
            <w:tcBorders>
              <w:top w:val="nil"/>
              <w:left w:val="nil"/>
              <w:bottom w:val="single" w:sz="4" w:space="0" w:color="auto"/>
              <w:right w:val="single" w:sz="4" w:space="0" w:color="auto"/>
            </w:tcBorders>
            <w:shd w:val="clear" w:color="auto" w:fill="auto"/>
            <w:noWrap/>
            <w:vAlign w:val="bottom"/>
            <w:hideMark/>
          </w:tcPr>
          <w:p w14:paraId="659FB92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29.0</w:t>
            </w:r>
          </w:p>
        </w:tc>
        <w:tc>
          <w:tcPr>
            <w:tcW w:w="850" w:type="dxa"/>
            <w:tcBorders>
              <w:top w:val="nil"/>
              <w:left w:val="nil"/>
              <w:bottom w:val="single" w:sz="4" w:space="0" w:color="auto"/>
              <w:right w:val="single" w:sz="4" w:space="0" w:color="auto"/>
            </w:tcBorders>
            <w:shd w:val="clear" w:color="auto" w:fill="auto"/>
            <w:noWrap/>
            <w:vAlign w:val="bottom"/>
            <w:hideMark/>
          </w:tcPr>
          <w:p w14:paraId="3B8E47B6"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33.3</w:t>
            </w:r>
          </w:p>
        </w:tc>
        <w:tc>
          <w:tcPr>
            <w:tcW w:w="850" w:type="dxa"/>
            <w:tcBorders>
              <w:top w:val="nil"/>
              <w:left w:val="nil"/>
              <w:bottom w:val="single" w:sz="4" w:space="0" w:color="auto"/>
              <w:right w:val="single" w:sz="4" w:space="0" w:color="auto"/>
            </w:tcBorders>
            <w:shd w:val="clear" w:color="auto" w:fill="auto"/>
            <w:noWrap/>
            <w:vAlign w:val="bottom"/>
            <w:hideMark/>
          </w:tcPr>
          <w:p w14:paraId="5C61DC58"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37.9</w:t>
            </w:r>
          </w:p>
        </w:tc>
        <w:tc>
          <w:tcPr>
            <w:tcW w:w="850" w:type="dxa"/>
            <w:tcBorders>
              <w:top w:val="nil"/>
              <w:left w:val="nil"/>
              <w:bottom w:val="single" w:sz="4" w:space="0" w:color="auto"/>
              <w:right w:val="single" w:sz="4" w:space="0" w:color="auto"/>
            </w:tcBorders>
            <w:shd w:val="clear" w:color="auto" w:fill="auto"/>
            <w:noWrap/>
            <w:vAlign w:val="bottom"/>
            <w:hideMark/>
          </w:tcPr>
          <w:p w14:paraId="314F03E5"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32.0</w:t>
            </w:r>
          </w:p>
        </w:tc>
        <w:tc>
          <w:tcPr>
            <w:tcW w:w="850" w:type="dxa"/>
            <w:tcBorders>
              <w:top w:val="nil"/>
              <w:left w:val="nil"/>
              <w:bottom w:val="single" w:sz="4" w:space="0" w:color="auto"/>
              <w:right w:val="single" w:sz="4" w:space="0" w:color="auto"/>
            </w:tcBorders>
            <w:shd w:val="clear" w:color="auto" w:fill="auto"/>
            <w:noWrap/>
            <w:vAlign w:val="bottom"/>
            <w:hideMark/>
          </w:tcPr>
          <w:p w14:paraId="3F553F8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31.0</w:t>
            </w:r>
          </w:p>
        </w:tc>
        <w:tc>
          <w:tcPr>
            <w:tcW w:w="850" w:type="dxa"/>
            <w:tcBorders>
              <w:top w:val="nil"/>
              <w:left w:val="nil"/>
              <w:bottom w:val="single" w:sz="4" w:space="0" w:color="auto"/>
              <w:right w:val="single" w:sz="4" w:space="0" w:color="auto"/>
            </w:tcBorders>
            <w:shd w:val="clear" w:color="auto" w:fill="auto"/>
            <w:noWrap/>
            <w:vAlign w:val="bottom"/>
            <w:hideMark/>
          </w:tcPr>
          <w:p w14:paraId="447422D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35.3</w:t>
            </w:r>
          </w:p>
        </w:tc>
        <w:tc>
          <w:tcPr>
            <w:tcW w:w="852" w:type="dxa"/>
            <w:tcBorders>
              <w:top w:val="nil"/>
              <w:left w:val="nil"/>
              <w:bottom w:val="single" w:sz="4" w:space="0" w:color="auto"/>
              <w:right w:val="single" w:sz="4" w:space="0" w:color="auto"/>
            </w:tcBorders>
            <w:shd w:val="clear" w:color="auto" w:fill="auto"/>
            <w:noWrap/>
            <w:vAlign w:val="bottom"/>
            <w:hideMark/>
          </w:tcPr>
          <w:p w14:paraId="3669A6C4"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34.3</w:t>
            </w:r>
          </w:p>
        </w:tc>
      </w:tr>
      <w:tr w:rsidR="00413AD3" w:rsidRPr="00F17100" w14:paraId="01AEC662"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CC4AC0D"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cheaper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3009568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30.0</w:t>
            </w:r>
          </w:p>
        </w:tc>
        <w:tc>
          <w:tcPr>
            <w:tcW w:w="850" w:type="dxa"/>
            <w:tcBorders>
              <w:top w:val="nil"/>
              <w:left w:val="nil"/>
              <w:bottom w:val="single" w:sz="4" w:space="0" w:color="auto"/>
              <w:right w:val="single" w:sz="4" w:space="0" w:color="auto"/>
            </w:tcBorders>
            <w:shd w:val="clear" w:color="auto" w:fill="auto"/>
            <w:noWrap/>
            <w:vAlign w:val="bottom"/>
            <w:hideMark/>
          </w:tcPr>
          <w:p w14:paraId="714835E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31.1</w:t>
            </w:r>
          </w:p>
        </w:tc>
        <w:tc>
          <w:tcPr>
            <w:tcW w:w="850" w:type="dxa"/>
            <w:tcBorders>
              <w:top w:val="nil"/>
              <w:left w:val="nil"/>
              <w:bottom w:val="single" w:sz="4" w:space="0" w:color="auto"/>
              <w:right w:val="single" w:sz="4" w:space="0" w:color="auto"/>
            </w:tcBorders>
            <w:shd w:val="clear" w:color="auto" w:fill="auto"/>
            <w:noWrap/>
            <w:vAlign w:val="bottom"/>
            <w:hideMark/>
          </w:tcPr>
          <w:p w14:paraId="7A49C59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35.3</w:t>
            </w:r>
          </w:p>
        </w:tc>
        <w:tc>
          <w:tcPr>
            <w:tcW w:w="850" w:type="dxa"/>
            <w:tcBorders>
              <w:top w:val="nil"/>
              <w:left w:val="nil"/>
              <w:bottom w:val="single" w:sz="4" w:space="0" w:color="auto"/>
              <w:right w:val="single" w:sz="4" w:space="0" w:color="auto"/>
            </w:tcBorders>
            <w:shd w:val="clear" w:color="auto" w:fill="auto"/>
            <w:noWrap/>
            <w:vAlign w:val="bottom"/>
            <w:hideMark/>
          </w:tcPr>
          <w:p w14:paraId="7B2E6C3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33.1</w:t>
            </w:r>
          </w:p>
        </w:tc>
        <w:tc>
          <w:tcPr>
            <w:tcW w:w="850" w:type="dxa"/>
            <w:tcBorders>
              <w:top w:val="nil"/>
              <w:left w:val="nil"/>
              <w:bottom w:val="single" w:sz="4" w:space="0" w:color="auto"/>
              <w:right w:val="single" w:sz="4" w:space="0" w:color="auto"/>
            </w:tcBorders>
            <w:shd w:val="clear" w:color="auto" w:fill="auto"/>
            <w:noWrap/>
            <w:vAlign w:val="bottom"/>
            <w:hideMark/>
          </w:tcPr>
          <w:p w14:paraId="3EF9D6D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11B3C8C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33.9</w:t>
            </w:r>
          </w:p>
        </w:tc>
        <w:tc>
          <w:tcPr>
            <w:tcW w:w="852" w:type="dxa"/>
            <w:tcBorders>
              <w:top w:val="nil"/>
              <w:left w:val="nil"/>
              <w:bottom w:val="single" w:sz="4" w:space="0" w:color="auto"/>
              <w:right w:val="single" w:sz="4" w:space="0" w:color="auto"/>
            </w:tcBorders>
            <w:shd w:val="clear" w:color="auto" w:fill="auto"/>
            <w:noWrap/>
            <w:vAlign w:val="bottom"/>
            <w:hideMark/>
          </w:tcPr>
          <w:p w14:paraId="39295500"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33.0</w:t>
            </w:r>
          </w:p>
        </w:tc>
      </w:tr>
      <w:tr w:rsidR="00413AD3" w:rsidRPr="00F17100" w14:paraId="72F7A849"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8FD47DD"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quicker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17BAADD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10.0</w:t>
            </w:r>
          </w:p>
        </w:tc>
        <w:tc>
          <w:tcPr>
            <w:tcW w:w="850" w:type="dxa"/>
            <w:tcBorders>
              <w:top w:val="nil"/>
              <w:left w:val="nil"/>
              <w:bottom w:val="single" w:sz="4" w:space="0" w:color="auto"/>
              <w:right w:val="single" w:sz="4" w:space="0" w:color="auto"/>
            </w:tcBorders>
            <w:shd w:val="clear" w:color="auto" w:fill="auto"/>
            <w:noWrap/>
            <w:vAlign w:val="bottom"/>
            <w:hideMark/>
          </w:tcPr>
          <w:p w14:paraId="6FAC300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3BBB605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14.6</w:t>
            </w:r>
          </w:p>
        </w:tc>
        <w:tc>
          <w:tcPr>
            <w:tcW w:w="850" w:type="dxa"/>
            <w:tcBorders>
              <w:top w:val="nil"/>
              <w:left w:val="nil"/>
              <w:bottom w:val="single" w:sz="4" w:space="0" w:color="auto"/>
              <w:right w:val="single" w:sz="4" w:space="0" w:color="auto"/>
            </w:tcBorders>
            <w:shd w:val="clear" w:color="auto" w:fill="auto"/>
            <w:noWrap/>
            <w:vAlign w:val="bottom"/>
            <w:hideMark/>
          </w:tcPr>
          <w:p w14:paraId="1E6C0E1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11.2</w:t>
            </w:r>
          </w:p>
        </w:tc>
        <w:tc>
          <w:tcPr>
            <w:tcW w:w="850" w:type="dxa"/>
            <w:tcBorders>
              <w:top w:val="nil"/>
              <w:left w:val="nil"/>
              <w:bottom w:val="single" w:sz="4" w:space="0" w:color="auto"/>
              <w:right w:val="single" w:sz="4" w:space="0" w:color="auto"/>
            </w:tcBorders>
            <w:shd w:val="clear" w:color="auto" w:fill="auto"/>
            <w:noWrap/>
            <w:vAlign w:val="bottom"/>
            <w:hideMark/>
          </w:tcPr>
          <w:p w14:paraId="3264BD4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5DBE267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13.2</w:t>
            </w:r>
          </w:p>
        </w:tc>
        <w:tc>
          <w:tcPr>
            <w:tcW w:w="852" w:type="dxa"/>
            <w:tcBorders>
              <w:top w:val="nil"/>
              <w:left w:val="nil"/>
              <w:bottom w:val="single" w:sz="4" w:space="0" w:color="auto"/>
              <w:right w:val="single" w:sz="4" w:space="0" w:color="auto"/>
            </w:tcBorders>
            <w:shd w:val="clear" w:color="auto" w:fill="auto"/>
            <w:noWrap/>
            <w:vAlign w:val="bottom"/>
            <w:hideMark/>
          </w:tcPr>
          <w:p w14:paraId="62D726C8"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12.9</w:t>
            </w:r>
          </w:p>
        </w:tc>
      </w:tr>
      <w:tr w:rsidR="00413AD3" w:rsidRPr="00F17100" w14:paraId="0A8575AF"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1FFEC5C"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convenient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721B585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26.2</w:t>
            </w:r>
          </w:p>
        </w:tc>
        <w:tc>
          <w:tcPr>
            <w:tcW w:w="850" w:type="dxa"/>
            <w:tcBorders>
              <w:top w:val="nil"/>
              <w:left w:val="nil"/>
              <w:bottom w:val="single" w:sz="4" w:space="0" w:color="auto"/>
              <w:right w:val="single" w:sz="4" w:space="0" w:color="auto"/>
            </w:tcBorders>
            <w:shd w:val="clear" w:color="auto" w:fill="auto"/>
            <w:noWrap/>
            <w:vAlign w:val="bottom"/>
            <w:hideMark/>
          </w:tcPr>
          <w:p w14:paraId="1E19EAE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c>
          <w:tcPr>
            <w:tcW w:w="850" w:type="dxa"/>
            <w:tcBorders>
              <w:top w:val="nil"/>
              <w:left w:val="nil"/>
              <w:bottom w:val="single" w:sz="4" w:space="0" w:color="auto"/>
              <w:right w:val="single" w:sz="4" w:space="0" w:color="auto"/>
            </w:tcBorders>
            <w:shd w:val="clear" w:color="auto" w:fill="auto"/>
            <w:noWrap/>
            <w:vAlign w:val="bottom"/>
            <w:hideMark/>
          </w:tcPr>
          <w:p w14:paraId="6355C1B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6BF45CF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22.5</w:t>
            </w:r>
          </w:p>
        </w:tc>
        <w:tc>
          <w:tcPr>
            <w:tcW w:w="850" w:type="dxa"/>
            <w:tcBorders>
              <w:top w:val="nil"/>
              <w:left w:val="nil"/>
              <w:bottom w:val="single" w:sz="4" w:space="0" w:color="auto"/>
              <w:right w:val="single" w:sz="4" w:space="0" w:color="auto"/>
            </w:tcBorders>
            <w:shd w:val="clear" w:color="auto" w:fill="auto"/>
            <w:noWrap/>
            <w:vAlign w:val="bottom"/>
            <w:hideMark/>
          </w:tcPr>
          <w:p w14:paraId="18A0773C"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25.9</w:t>
            </w:r>
          </w:p>
        </w:tc>
        <w:tc>
          <w:tcPr>
            <w:tcW w:w="850" w:type="dxa"/>
            <w:tcBorders>
              <w:top w:val="nil"/>
              <w:left w:val="nil"/>
              <w:bottom w:val="single" w:sz="4" w:space="0" w:color="auto"/>
              <w:right w:val="single" w:sz="4" w:space="0" w:color="auto"/>
            </w:tcBorders>
            <w:shd w:val="clear" w:color="auto" w:fill="auto"/>
            <w:noWrap/>
            <w:vAlign w:val="bottom"/>
            <w:hideMark/>
          </w:tcPr>
          <w:p w14:paraId="5F0AEF1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28.0</w:t>
            </w:r>
          </w:p>
        </w:tc>
        <w:tc>
          <w:tcPr>
            <w:tcW w:w="852" w:type="dxa"/>
            <w:tcBorders>
              <w:top w:val="nil"/>
              <w:left w:val="nil"/>
              <w:bottom w:val="single" w:sz="4" w:space="0" w:color="auto"/>
              <w:right w:val="single" w:sz="4" w:space="0" w:color="auto"/>
            </w:tcBorders>
            <w:shd w:val="clear" w:color="auto" w:fill="auto"/>
            <w:noWrap/>
            <w:vAlign w:val="bottom"/>
            <w:hideMark/>
          </w:tcPr>
          <w:p w14:paraId="41844630"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27.2</w:t>
            </w:r>
          </w:p>
        </w:tc>
      </w:tr>
      <w:tr w:rsidR="00413AD3" w:rsidRPr="00F17100" w14:paraId="5C76AD30"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3D0070AC"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reliable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54EF55D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w:t>
            </w:r>
          </w:p>
        </w:tc>
        <w:tc>
          <w:tcPr>
            <w:tcW w:w="850" w:type="dxa"/>
            <w:tcBorders>
              <w:top w:val="nil"/>
              <w:left w:val="nil"/>
              <w:bottom w:val="single" w:sz="4" w:space="0" w:color="auto"/>
              <w:right w:val="single" w:sz="4" w:space="0" w:color="auto"/>
            </w:tcBorders>
            <w:shd w:val="clear" w:color="auto" w:fill="auto"/>
            <w:noWrap/>
            <w:vAlign w:val="bottom"/>
            <w:hideMark/>
          </w:tcPr>
          <w:p w14:paraId="7CBE084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bottom"/>
            <w:hideMark/>
          </w:tcPr>
          <w:p w14:paraId="214F80F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w:t>
            </w:r>
          </w:p>
        </w:tc>
        <w:tc>
          <w:tcPr>
            <w:tcW w:w="850" w:type="dxa"/>
            <w:tcBorders>
              <w:top w:val="nil"/>
              <w:left w:val="nil"/>
              <w:bottom w:val="single" w:sz="4" w:space="0" w:color="auto"/>
              <w:right w:val="single" w:sz="4" w:space="0" w:color="auto"/>
            </w:tcBorders>
            <w:shd w:val="clear" w:color="auto" w:fill="auto"/>
            <w:noWrap/>
            <w:vAlign w:val="bottom"/>
            <w:hideMark/>
          </w:tcPr>
          <w:p w14:paraId="0212D44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w:t>
            </w:r>
          </w:p>
        </w:tc>
        <w:tc>
          <w:tcPr>
            <w:tcW w:w="850" w:type="dxa"/>
            <w:tcBorders>
              <w:top w:val="nil"/>
              <w:left w:val="nil"/>
              <w:bottom w:val="single" w:sz="4" w:space="0" w:color="auto"/>
              <w:right w:val="single" w:sz="4" w:space="0" w:color="auto"/>
            </w:tcBorders>
            <w:shd w:val="clear" w:color="auto" w:fill="auto"/>
            <w:noWrap/>
            <w:vAlign w:val="bottom"/>
            <w:hideMark/>
          </w:tcPr>
          <w:p w14:paraId="276768A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w:t>
            </w:r>
          </w:p>
        </w:tc>
        <w:tc>
          <w:tcPr>
            <w:tcW w:w="850" w:type="dxa"/>
            <w:tcBorders>
              <w:top w:val="nil"/>
              <w:left w:val="nil"/>
              <w:bottom w:val="single" w:sz="4" w:space="0" w:color="auto"/>
              <w:right w:val="single" w:sz="4" w:space="0" w:color="auto"/>
            </w:tcBorders>
            <w:shd w:val="clear" w:color="auto" w:fill="auto"/>
            <w:noWrap/>
            <w:vAlign w:val="bottom"/>
            <w:hideMark/>
          </w:tcPr>
          <w:p w14:paraId="452606D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w:t>
            </w:r>
          </w:p>
        </w:tc>
        <w:tc>
          <w:tcPr>
            <w:tcW w:w="852" w:type="dxa"/>
            <w:tcBorders>
              <w:top w:val="nil"/>
              <w:left w:val="nil"/>
              <w:bottom w:val="single" w:sz="4" w:space="0" w:color="auto"/>
              <w:right w:val="single" w:sz="4" w:space="0" w:color="auto"/>
            </w:tcBorders>
            <w:shd w:val="clear" w:color="auto" w:fill="auto"/>
            <w:noWrap/>
            <w:vAlign w:val="bottom"/>
            <w:hideMark/>
          </w:tcPr>
          <w:p w14:paraId="5EE042FC"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3.6</w:t>
            </w:r>
          </w:p>
        </w:tc>
      </w:tr>
      <w:tr w:rsidR="00413AD3" w:rsidRPr="00F17100" w14:paraId="24853090"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4FDEFD01"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comfortable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389CDEC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5.7</w:t>
            </w:r>
          </w:p>
        </w:tc>
        <w:tc>
          <w:tcPr>
            <w:tcW w:w="850" w:type="dxa"/>
            <w:tcBorders>
              <w:top w:val="nil"/>
              <w:left w:val="nil"/>
              <w:bottom w:val="single" w:sz="4" w:space="0" w:color="auto"/>
              <w:right w:val="single" w:sz="4" w:space="0" w:color="auto"/>
            </w:tcBorders>
            <w:shd w:val="clear" w:color="auto" w:fill="auto"/>
            <w:noWrap/>
            <w:vAlign w:val="bottom"/>
            <w:hideMark/>
          </w:tcPr>
          <w:p w14:paraId="751BB38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w:t>
            </w:r>
          </w:p>
        </w:tc>
        <w:tc>
          <w:tcPr>
            <w:tcW w:w="850" w:type="dxa"/>
            <w:tcBorders>
              <w:top w:val="nil"/>
              <w:left w:val="nil"/>
              <w:bottom w:val="single" w:sz="4" w:space="0" w:color="auto"/>
              <w:right w:val="single" w:sz="4" w:space="0" w:color="auto"/>
            </w:tcBorders>
            <w:shd w:val="clear" w:color="auto" w:fill="auto"/>
            <w:noWrap/>
            <w:vAlign w:val="bottom"/>
            <w:hideMark/>
          </w:tcPr>
          <w:p w14:paraId="42C38BE6"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w:t>
            </w:r>
          </w:p>
        </w:tc>
        <w:tc>
          <w:tcPr>
            <w:tcW w:w="850" w:type="dxa"/>
            <w:tcBorders>
              <w:top w:val="nil"/>
              <w:left w:val="nil"/>
              <w:bottom w:val="single" w:sz="4" w:space="0" w:color="auto"/>
              <w:right w:val="single" w:sz="4" w:space="0" w:color="auto"/>
            </w:tcBorders>
            <w:shd w:val="clear" w:color="auto" w:fill="auto"/>
            <w:noWrap/>
            <w:vAlign w:val="bottom"/>
            <w:hideMark/>
          </w:tcPr>
          <w:p w14:paraId="62DADD9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01736D9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w:t>
            </w:r>
          </w:p>
        </w:tc>
        <w:tc>
          <w:tcPr>
            <w:tcW w:w="850" w:type="dxa"/>
            <w:tcBorders>
              <w:top w:val="nil"/>
              <w:left w:val="nil"/>
              <w:bottom w:val="single" w:sz="4" w:space="0" w:color="auto"/>
              <w:right w:val="single" w:sz="4" w:space="0" w:color="auto"/>
            </w:tcBorders>
            <w:shd w:val="clear" w:color="auto" w:fill="auto"/>
            <w:noWrap/>
            <w:vAlign w:val="bottom"/>
            <w:hideMark/>
          </w:tcPr>
          <w:p w14:paraId="444089E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w:t>
            </w:r>
          </w:p>
        </w:tc>
        <w:tc>
          <w:tcPr>
            <w:tcW w:w="852" w:type="dxa"/>
            <w:tcBorders>
              <w:top w:val="nil"/>
              <w:left w:val="nil"/>
              <w:bottom w:val="single" w:sz="4" w:space="0" w:color="auto"/>
              <w:right w:val="single" w:sz="4" w:space="0" w:color="auto"/>
            </w:tcBorders>
            <w:shd w:val="clear" w:color="auto" w:fill="auto"/>
            <w:noWrap/>
            <w:vAlign w:val="bottom"/>
            <w:hideMark/>
          </w:tcPr>
          <w:p w14:paraId="7AF85942"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3.8</w:t>
            </w:r>
          </w:p>
        </w:tc>
      </w:tr>
      <w:tr w:rsidR="00413AD3" w:rsidRPr="00F17100" w14:paraId="16DBB578"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4A4DA42"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safer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6355D690"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6.7</w:t>
            </w:r>
          </w:p>
        </w:tc>
        <w:tc>
          <w:tcPr>
            <w:tcW w:w="850" w:type="dxa"/>
            <w:tcBorders>
              <w:top w:val="nil"/>
              <w:left w:val="nil"/>
              <w:bottom w:val="single" w:sz="4" w:space="0" w:color="auto"/>
              <w:right w:val="single" w:sz="4" w:space="0" w:color="auto"/>
            </w:tcBorders>
            <w:shd w:val="clear" w:color="auto" w:fill="auto"/>
            <w:noWrap/>
            <w:vAlign w:val="bottom"/>
            <w:hideMark/>
          </w:tcPr>
          <w:p w14:paraId="6F15422E"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6.0</w:t>
            </w:r>
          </w:p>
        </w:tc>
        <w:tc>
          <w:tcPr>
            <w:tcW w:w="850" w:type="dxa"/>
            <w:tcBorders>
              <w:top w:val="nil"/>
              <w:left w:val="nil"/>
              <w:bottom w:val="single" w:sz="4" w:space="0" w:color="auto"/>
              <w:right w:val="single" w:sz="4" w:space="0" w:color="auto"/>
            </w:tcBorders>
            <w:shd w:val="clear" w:color="auto" w:fill="auto"/>
            <w:noWrap/>
            <w:vAlign w:val="bottom"/>
            <w:hideMark/>
          </w:tcPr>
          <w:p w14:paraId="1D98BFD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w:t>
            </w:r>
          </w:p>
        </w:tc>
        <w:tc>
          <w:tcPr>
            <w:tcW w:w="850" w:type="dxa"/>
            <w:tcBorders>
              <w:top w:val="nil"/>
              <w:left w:val="nil"/>
              <w:bottom w:val="single" w:sz="4" w:space="0" w:color="auto"/>
              <w:right w:val="single" w:sz="4" w:space="0" w:color="auto"/>
            </w:tcBorders>
            <w:shd w:val="clear" w:color="auto" w:fill="auto"/>
            <w:noWrap/>
            <w:vAlign w:val="bottom"/>
            <w:hideMark/>
          </w:tcPr>
          <w:p w14:paraId="08039E5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w:t>
            </w:r>
          </w:p>
        </w:tc>
        <w:tc>
          <w:tcPr>
            <w:tcW w:w="850" w:type="dxa"/>
            <w:tcBorders>
              <w:top w:val="nil"/>
              <w:left w:val="nil"/>
              <w:bottom w:val="single" w:sz="4" w:space="0" w:color="auto"/>
              <w:right w:val="single" w:sz="4" w:space="0" w:color="auto"/>
            </w:tcBorders>
            <w:shd w:val="clear" w:color="auto" w:fill="auto"/>
            <w:noWrap/>
            <w:vAlign w:val="bottom"/>
            <w:hideMark/>
          </w:tcPr>
          <w:p w14:paraId="0DDEABF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32786206"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5.5</w:t>
            </w:r>
          </w:p>
        </w:tc>
        <w:tc>
          <w:tcPr>
            <w:tcW w:w="852" w:type="dxa"/>
            <w:tcBorders>
              <w:top w:val="nil"/>
              <w:left w:val="nil"/>
              <w:bottom w:val="single" w:sz="4" w:space="0" w:color="auto"/>
              <w:right w:val="single" w:sz="4" w:space="0" w:color="auto"/>
            </w:tcBorders>
            <w:shd w:val="clear" w:color="auto" w:fill="auto"/>
            <w:noWrap/>
            <w:vAlign w:val="bottom"/>
            <w:hideMark/>
          </w:tcPr>
          <w:p w14:paraId="4F554F9A"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5.2</w:t>
            </w:r>
          </w:p>
        </w:tc>
      </w:tr>
      <w:tr w:rsidR="00413AD3" w:rsidRPr="00F17100" w14:paraId="282EA20A"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05CD6D00"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do my bit to help reduce congestion</w:t>
            </w:r>
          </w:p>
        </w:tc>
        <w:tc>
          <w:tcPr>
            <w:tcW w:w="850" w:type="dxa"/>
            <w:tcBorders>
              <w:top w:val="nil"/>
              <w:left w:val="nil"/>
              <w:bottom w:val="single" w:sz="4" w:space="0" w:color="auto"/>
              <w:right w:val="single" w:sz="4" w:space="0" w:color="auto"/>
            </w:tcBorders>
            <w:shd w:val="clear" w:color="auto" w:fill="auto"/>
            <w:noWrap/>
            <w:vAlign w:val="bottom"/>
            <w:hideMark/>
          </w:tcPr>
          <w:p w14:paraId="34DB598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29.5</w:t>
            </w:r>
          </w:p>
        </w:tc>
        <w:tc>
          <w:tcPr>
            <w:tcW w:w="850" w:type="dxa"/>
            <w:tcBorders>
              <w:top w:val="nil"/>
              <w:left w:val="nil"/>
              <w:bottom w:val="single" w:sz="4" w:space="0" w:color="auto"/>
              <w:right w:val="single" w:sz="4" w:space="0" w:color="auto"/>
            </w:tcBorders>
            <w:shd w:val="clear" w:color="auto" w:fill="auto"/>
            <w:noWrap/>
            <w:vAlign w:val="bottom"/>
            <w:hideMark/>
          </w:tcPr>
          <w:p w14:paraId="5E05DF7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225BA3A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36.6</w:t>
            </w:r>
          </w:p>
        </w:tc>
        <w:tc>
          <w:tcPr>
            <w:tcW w:w="850" w:type="dxa"/>
            <w:tcBorders>
              <w:top w:val="nil"/>
              <w:left w:val="nil"/>
              <w:bottom w:val="single" w:sz="4" w:space="0" w:color="auto"/>
              <w:right w:val="single" w:sz="4" w:space="0" w:color="auto"/>
            </w:tcBorders>
            <w:shd w:val="clear" w:color="auto" w:fill="auto"/>
            <w:noWrap/>
            <w:vAlign w:val="bottom"/>
            <w:hideMark/>
          </w:tcPr>
          <w:p w14:paraId="30A18D44"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42.0</w:t>
            </w:r>
          </w:p>
        </w:tc>
        <w:tc>
          <w:tcPr>
            <w:tcW w:w="850" w:type="dxa"/>
            <w:tcBorders>
              <w:top w:val="nil"/>
              <w:left w:val="nil"/>
              <w:bottom w:val="single" w:sz="4" w:space="0" w:color="auto"/>
              <w:right w:val="single" w:sz="4" w:space="0" w:color="auto"/>
            </w:tcBorders>
            <w:shd w:val="clear" w:color="auto" w:fill="auto"/>
            <w:noWrap/>
            <w:vAlign w:val="bottom"/>
            <w:hideMark/>
          </w:tcPr>
          <w:p w14:paraId="40B5368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32.4</w:t>
            </w:r>
          </w:p>
        </w:tc>
        <w:tc>
          <w:tcPr>
            <w:tcW w:w="850" w:type="dxa"/>
            <w:tcBorders>
              <w:top w:val="nil"/>
              <w:left w:val="nil"/>
              <w:bottom w:val="single" w:sz="4" w:space="0" w:color="auto"/>
              <w:right w:val="single" w:sz="4" w:space="0" w:color="auto"/>
            </w:tcBorders>
            <w:shd w:val="clear" w:color="auto" w:fill="auto"/>
            <w:noWrap/>
            <w:vAlign w:val="bottom"/>
            <w:hideMark/>
          </w:tcPr>
          <w:p w14:paraId="02F8D3A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34.3</w:t>
            </w:r>
          </w:p>
        </w:tc>
        <w:tc>
          <w:tcPr>
            <w:tcW w:w="852" w:type="dxa"/>
            <w:tcBorders>
              <w:top w:val="nil"/>
              <w:left w:val="nil"/>
              <w:bottom w:val="single" w:sz="4" w:space="0" w:color="auto"/>
              <w:right w:val="single" w:sz="4" w:space="0" w:color="auto"/>
            </w:tcBorders>
            <w:shd w:val="clear" w:color="auto" w:fill="auto"/>
            <w:noWrap/>
            <w:vAlign w:val="bottom"/>
            <w:hideMark/>
          </w:tcPr>
          <w:p w14:paraId="1EDD3B0A"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33.7</w:t>
            </w:r>
          </w:p>
        </w:tc>
      </w:tr>
      <w:tr w:rsidR="00413AD3" w:rsidRPr="00F17100" w14:paraId="58E3E3CE"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200B14FA"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reduce my carbon footprint</w:t>
            </w:r>
          </w:p>
        </w:tc>
        <w:tc>
          <w:tcPr>
            <w:tcW w:w="850" w:type="dxa"/>
            <w:tcBorders>
              <w:top w:val="nil"/>
              <w:left w:val="nil"/>
              <w:bottom w:val="single" w:sz="4" w:space="0" w:color="auto"/>
              <w:right w:val="single" w:sz="4" w:space="0" w:color="auto"/>
            </w:tcBorders>
            <w:shd w:val="clear" w:color="auto" w:fill="auto"/>
            <w:noWrap/>
            <w:vAlign w:val="bottom"/>
            <w:hideMark/>
          </w:tcPr>
          <w:p w14:paraId="64308F43"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29.0</w:t>
            </w:r>
          </w:p>
        </w:tc>
        <w:tc>
          <w:tcPr>
            <w:tcW w:w="850" w:type="dxa"/>
            <w:tcBorders>
              <w:top w:val="nil"/>
              <w:left w:val="nil"/>
              <w:bottom w:val="single" w:sz="4" w:space="0" w:color="auto"/>
              <w:right w:val="single" w:sz="4" w:space="0" w:color="auto"/>
            </w:tcBorders>
            <w:shd w:val="clear" w:color="auto" w:fill="auto"/>
            <w:noWrap/>
            <w:vAlign w:val="bottom"/>
            <w:hideMark/>
          </w:tcPr>
          <w:p w14:paraId="35F4F26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1103427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33.4</w:t>
            </w:r>
          </w:p>
        </w:tc>
        <w:tc>
          <w:tcPr>
            <w:tcW w:w="850" w:type="dxa"/>
            <w:tcBorders>
              <w:top w:val="nil"/>
              <w:left w:val="nil"/>
              <w:bottom w:val="single" w:sz="4" w:space="0" w:color="auto"/>
              <w:right w:val="single" w:sz="4" w:space="0" w:color="auto"/>
            </w:tcBorders>
            <w:shd w:val="clear" w:color="auto" w:fill="auto"/>
            <w:noWrap/>
            <w:vAlign w:val="bottom"/>
            <w:hideMark/>
          </w:tcPr>
          <w:p w14:paraId="45189C4D"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39.1</w:t>
            </w:r>
          </w:p>
        </w:tc>
        <w:tc>
          <w:tcPr>
            <w:tcW w:w="850" w:type="dxa"/>
            <w:tcBorders>
              <w:top w:val="nil"/>
              <w:left w:val="nil"/>
              <w:bottom w:val="single" w:sz="4" w:space="0" w:color="auto"/>
              <w:right w:val="single" w:sz="4" w:space="0" w:color="auto"/>
            </w:tcBorders>
            <w:shd w:val="clear" w:color="auto" w:fill="auto"/>
            <w:noWrap/>
            <w:vAlign w:val="bottom"/>
            <w:hideMark/>
          </w:tcPr>
          <w:p w14:paraId="5C31191A"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29.3</w:t>
            </w:r>
          </w:p>
        </w:tc>
        <w:tc>
          <w:tcPr>
            <w:tcW w:w="850" w:type="dxa"/>
            <w:tcBorders>
              <w:top w:val="nil"/>
              <w:left w:val="nil"/>
              <w:bottom w:val="single" w:sz="4" w:space="0" w:color="auto"/>
              <w:right w:val="single" w:sz="4" w:space="0" w:color="auto"/>
            </w:tcBorders>
            <w:shd w:val="clear" w:color="auto" w:fill="auto"/>
            <w:noWrap/>
            <w:vAlign w:val="bottom"/>
            <w:hideMark/>
          </w:tcPr>
          <w:p w14:paraId="629CE032"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31.5</w:t>
            </w:r>
          </w:p>
        </w:tc>
        <w:tc>
          <w:tcPr>
            <w:tcW w:w="852" w:type="dxa"/>
            <w:tcBorders>
              <w:top w:val="nil"/>
              <w:left w:val="nil"/>
              <w:bottom w:val="single" w:sz="4" w:space="0" w:color="auto"/>
              <w:right w:val="single" w:sz="4" w:space="0" w:color="auto"/>
            </w:tcBorders>
            <w:shd w:val="clear" w:color="auto" w:fill="auto"/>
            <w:noWrap/>
            <w:vAlign w:val="bottom"/>
            <w:hideMark/>
          </w:tcPr>
          <w:p w14:paraId="3751D1A1"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30.8</w:t>
            </w:r>
          </w:p>
        </w:tc>
      </w:tr>
      <w:tr w:rsidR="00413AD3" w:rsidRPr="00F17100" w14:paraId="75019E58" w14:textId="77777777" w:rsidTr="00FD710B">
        <w:trPr>
          <w:trHeight w:val="3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39A73944" w14:textId="77777777" w:rsidR="00413AD3" w:rsidRPr="00F17100" w:rsidRDefault="00413AD3"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xml:space="preserve">Other </w:t>
            </w:r>
          </w:p>
        </w:tc>
        <w:tc>
          <w:tcPr>
            <w:tcW w:w="850" w:type="dxa"/>
            <w:tcBorders>
              <w:top w:val="nil"/>
              <w:left w:val="nil"/>
              <w:bottom w:val="single" w:sz="4" w:space="0" w:color="auto"/>
              <w:right w:val="single" w:sz="4" w:space="0" w:color="auto"/>
            </w:tcBorders>
            <w:shd w:val="clear" w:color="auto" w:fill="auto"/>
            <w:noWrap/>
            <w:vAlign w:val="bottom"/>
            <w:hideMark/>
          </w:tcPr>
          <w:p w14:paraId="5F4CC0F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33.8</w:t>
            </w:r>
          </w:p>
        </w:tc>
        <w:tc>
          <w:tcPr>
            <w:tcW w:w="850" w:type="dxa"/>
            <w:tcBorders>
              <w:top w:val="nil"/>
              <w:left w:val="nil"/>
              <w:bottom w:val="single" w:sz="4" w:space="0" w:color="auto"/>
              <w:right w:val="single" w:sz="4" w:space="0" w:color="auto"/>
            </w:tcBorders>
            <w:shd w:val="clear" w:color="auto" w:fill="auto"/>
            <w:noWrap/>
            <w:vAlign w:val="bottom"/>
            <w:hideMark/>
          </w:tcPr>
          <w:p w14:paraId="1E93A6B7"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30.9</w:t>
            </w:r>
          </w:p>
        </w:tc>
        <w:tc>
          <w:tcPr>
            <w:tcW w:w="850" w:type="dxa"/>
            <w:tcBorders>
              <w:top w:val="nil"/>
              <w:left w:val="nil"/>
              <w:bottom w:val="single" w:sz="4" w:space="0" w:color="auto"/>
              <w:right w:val="single" w:sz="4" w:space="0" w:color="auto"/>
            </w:tcBorders>
            <w:shd w:val="clear" w:color="auto" w:fill="auto"/>
            <w:noWrap/>
            <w:vAlign w:val="bottom"/>
            <w:hideMark/>
          </w:tcPr>
          <w:p w14:paraId="216F6BEF"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28.7</w:t>
            </w:r>
          </w:p>
        </w:tc>
        <w:tc>
          <w:tcPr>
            <w:tcW w:w="850" w:type="dxa"/>
            <w:tcBorders>
              <w:top w:val="nil"/>
              <w:left w:val="nil"/>
              <w:bottom w:val="single" w:sz="4" w:space="0" w:color="auto"/>
              <w:right w:val="single" w:sz="4" w:space="0" w:color="auto"/>
            </w:tcBorders>
            <w:shd w:val="clear" w:color="auto" w:fill="auto"/>
            <w:noWrap/>
            <w:vAlign w:val="bottom"/>
            <w:hideMark/>
          </w:tcPr>
          <w:p w14:paraId="4A8C852B"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0BDD9831"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35.5</w:t>
            </w:r>
          </w:p>
        </w:tc>
        <w:tc>
          <w:tcPr>
            <w:tcW w:w="850" w:type="dxa"/>
            <w:tcBorders>
              <w:top w:val="nil"/>
              <w:left w:val="nil"/>
              <w:bottom w:val="single" w:sz="4" w:space="0" w:color="auto"/>
              <w:right w:val="single" w:sz="4" w:space="0" w:color="auto"/>
            </w:tcBorders>
            <w:shd w:val="clear" w:color="auto" w:fill="auto"/>
            <w:noWrap/>
            <w:vAlign w:val="bottom"/>
            <w:hideMark/>
          </w:tcPr>
          <w:p w14:paraId="4F2453E9" w14:textId="77777777" w:rsidR="00413AD3" w:rsidRPr="00F17100" w:rsidRDefault="00413AD3"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29.7</w:t>
            </w:r>
          </w:p>
        </w:tc>
        <w:tc>
          <w:tcPr>
            <w:tcW w:w="850" w:type="dxa"/>
            <w:tcBorders>
              <w:top w:val="nil"/>
              <w:left w:val="nil"/>
              <w:bottom w:val="single" w:sz="4" w:space="0" w:color="auto"/>
              <w:right w:val="single" w:sz="4" w:space="0" w:color="auto"/>
            </w:tcBorders>
            <w:shd w:val="clear" w:color="auto" w:fill="auto"/>
            <w:noWrap/>
            <w:vAlign w:val="bottom"/>
            <w:hideMark/>
          </w:tcPr>
          <w:p w14:paraId="3FB3EFC1" w14:textId="77777777" w:rsidR="00413AD3" w:rsidRPr="00F17100" w:rsidRDefault="00413AD3"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30.7</w:t>
            </w:r>
          </w:p>
        </w:tc>
      </w:tr>
    </w:tbl>
    <w:p w14:paraId="5A249100" w14:textId="77777777" w:rsidR="00413AD3" w:rsidRPr="00F17100" w:rsidRDefault="00413AD3" w:rsidP="00413AD3">
      <w:pPr>
        <w:rPr>
          <w:rFonts w:ascii="Aptos Narrow" w:hAnsi="Aptos Narrow"/>
          <w:szCs w:val="24"/>
        </w:rPr>
      </w:pPr>
      <w:r w:rsidRPr="00F17100">
        <w:rPr>
          <w:rFonts w:ascii="Aptos Narrow" w:hAnsi="Aptos Narrow"/>
          <w:b/>
          <w:bCs/>
          <w:szCs w:val="24"/>
        </w:rPr>
        <w:t>[Caution should be taken with low base numbers]</w:t>
      </w:r>
    </w:p>
    <w:p w14:paraId="47DF7E45" w14:textId="77777777" w:rsidR="00413AD3" w:rsidRDefault="00413AD3" w:rsidP="00450A62">
      <w:pPr>
        <w:pStyle w:val="Heading2"/>
      </w:pPr>
    </w:p>
    <w:p w14:paraId="3592642B" w14:textId="77777777" w:rsidR="00F17100" w:rsidRDefault="00F17100">
      <w:pPr>
        <w:rPr>
          <w:rFonts w:asciiTheme="majorHAnsi" w:eastAsiaTheme="majorEastAsia" w:hAnsiTheme="majorHAnsi" w:cstheme="majorBidi"/>
          <w:color w:val="005960" w:themeColor="accent1" w:themeShade="BF"/>
          <w:sz w:val="26"/>
          <w:szCs w:val="26"/>
        </w:rPr>
      </w:pPr>
      <w:bookmarkStart w:id="75" w:name="_Appendix_B_–_1"/>
      <w:bookmarkEnd w:id="75"/>
      <w:r>
        <w:br w:type="page"/>
      </w:r>
    </w:p>
    <w:p w14:paraId="34E104C3" w14:textId="43447D94" w:rsidR="00450A62" w:rsidRDefault="00450A62" w:rsidP="00450A62">
      <w:pPr>
        <w:pStyle w:val="Heading2"/>
      </w:pPr>
      <w:hyperlink w:anchor="_Please_specify:" w:history="1">
        <w:bookmarkStart w:id="76" w:name="_Toc202355710"/>
        <w:r w:rsidRPr="00413AD3">
          <w:rPr>
            <w:rStyle w:val="Hyperlink"/>
          </w:rPr>
          <w:t xml:space="preserve">Appendix </w:t>
        </w:r>
        <w:r w:rsidR="00413AD3" w:rsidRPr="00413AD3">
          <w:rPr>
            <w:rStyle w:val="Hyperlink"/>
          </w:rPr>
          <w:t>B</w:t>
        </w:r>
        <w:r w:rsidRPr="00413AD3">
          <w:rPr>
            <w:rStyle w:val="Hyperlink"/>
          </w:rPr>
          <w:t xml:space="preserve"> </w:t>
        </w:r>
        <w:r w:rsidR="00642F88" w:rsidRPr="00413AD3">
          <w:rPr>
            <w:rStyle w:val="Hyperlink"/>
          </w:rPr>
          <w:t>– Q13</w:t>
        </w:r>
        <w:r w:rsidRPr="00413AD3">
          <w:rPr>
            <w:rStyle w:val="Hyperlink"/>
          </w:rPr>
          <w:t xml:space="preserve"> </w:t>
        </w:r>
        <w:r w:rsidRPr="00413AD3">
          <w:rPr>
            <w:rStyle w:val="Hyperlink"/>
            <w:shd w:val="clear" w:color="auto" w:fill="FFFFFF"/>
          </w:rPr>
          <w:t>What are your main reasons for using the </w:t>
        </w:r>
        <w:r w:rsidRPr="00413AD3">
          <w:rPr>
            <w:rStyle w:val="Hyperlink"/>
          </w:rPr>
          <w:t>bus? Other</w:t>
        </w:r>
        <w:r w:rsidR="00642F88" w:rsidRPr="00413AD3">
          <w:rPr>
            <w:rStyle w:val="Hyperlink"/>
          </w:rPr>
          <w:t xml:space="preserve"> (please specify)</w:t>
        </w:r>
        <w:bookmarkEnd w:id="76"/>
      </w:hyperlink>
    </w:p>
    <w:tbl>
      <w:tblPr>
        <w:tblW w:w="9351" w:type="dxa"/>
        <w:tblInd w:w="-5" w:type="dxa"/>
        <w:tblLook w:val="04A0" w:firstRow="1" w:lastRow="0" w:firstColumn="1" w:lastColumn="0" w:noHBand="0" w:noVBand="1"/>
      </w:tblPr>
      <w:tblGrid>
        <w:gridCol w:w="2264"/>
        <w:gridCol w:w="581"/>
        <w:gridCol w:w="694"/>
        <w:gridCol w:w="5812"/>
      </w:tblGrid>
      <w:tr w:rsidR="00642F88" w:rsidRPr="00D86AE7" w14:paraId="7C7EC8EC" w14:textId="77777777" w:rsidTr="00B83349">
        <w:trPr>
          <w:trHeight w:val="288"/>
        </w:trPr>
        <w:tc>
          <w:tcPr>
            <w:tcW w:w="2264"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748AF0DB" w14:textId="77777777" w:rsidR="00642F88" w:rsidRPr="00F81B7C" w:rsidRDefault="00642F88"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146F4A7" w14:textId="77777777" w:rsidR="00642F88" w:rsidRPr="00F81B7C" w:rsidRDefault="00642F88"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A245E24" w14:textId="77777777" w:rsidR="00642F88" w:rsidRPr="00F81B7C" w:rsidRDefault="00642F88"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w:t>
            </w:r>
          </w:p>
        </w:tc>
        <w:tc>
          <w:tcPr>
            <w:tcW w:w="581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03C831E" w14:textId="77777777" w:rsidR="00642F88" w:rsidRPr="00F81B7C" w:rsidRDefault="00642F88"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Example Comments</w:t>
            </w:r>
          </w:p>
        </w:tc>
      </w:tr>
      <w:tr w:rsidR="00642F88" w:rsidRPr="000720E1" w14:paraId="7790DDC5" w14:textId="77777777" w:rsidTr="00735733">
        <w:trPr>
          <w:trHeight w:val="288"/>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26EEFA53" w14:textId="77777777" w:rsidR="00642F88" w:rsidRPr="001873E5" w:rsidRDefault="00642F88" w:rsidP="00735733">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To avoid drinking and driving / for social occasions</w:t>
            </w:r>
          </w:p>
        </w:tc>
        <w:tc>
          <w:tcPr>
            <w:tcW w:w="581" w:type="dxa"/>
            <w:tcBorders>
              <w:top w:val="nil"/>
              <w:left w:val="nil"/>
              <w:bottom w:val="single" w:sz="4" w:space="0" w:color="auto"/>
              <w:right w:val="single" w:sz="4" w:space="0" w:color="auto"/>
            </w:tcBorders>
            <w:shd w:val="clear" w:color="auto" w:fill="auto"/>
            <w:noWrap/>
            <w:vAlign w:val="center"/>
            <w:hideMark/>
          </w:tcPr>
          <w:p w14:paraId="39060DE8" w14:textId="1F994510" w:rsidR="00642F88" w:rsidRPr="001873E5" w:rsidRDefault="00643659"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116</w:t>
            </w:r>
          </w:p>
        </w:tc>
        <w:tc>
          <w:tcPr>
            <w:tcW w:w="694" w:type="dxa"/>
            <w:tcBorders>
              <w:top w:val="nil"/>
              <w:left w:val="nil"/>
              <w:bottom w:val="single" w:sz="4" w:space="0" w:color="auto"/>
              <w:right w:val="single" w:sz="4" w:space="0" w:color="auto"/>
            </w:tcBorders>
            <w:shd w:val="clear" w:color="auto" w:fill="auto"/>
            <w:noWrap/>
            <w:vAlign w:val="center"/>
            <w:hideMark/>
          </w:tcPr>
          <w:p w14:paraId="38504942" w14:textId="42418EAF" w:rsidR="00642F88" w:rsidRPr="001873E5" w:rsidRDefault="00643659"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23.9</w:t>
            </w:r>
          </w:p>
        </w:tc>
        <w:tc>
          <w:tcPr>
            <w:tcW w:w="5812" w:type="dxa"/>
            <w:tcBorders>
              <w:top w:val="nil"/>
              <w:left w:val="nil"/>
              <w:bottom w:val="single" w:sz="4" w:space="0" w:color="auto"/>
              <w:right w:val="single" w:sz="4" w:space="0" w:color="auto"/>
            </w:tcBorders>
            <w:shd w:val="clear" w:color="auto" w:fill="auto"/>
            <w:noWrap/>
            <w:vAlign w:val="bottom"/>
            <w:hideMark/>
          </w:tcPr>
          <w:p w14:paraId="7B1749DB" w14:textId="77777777" w:rsidR="00642F88" w:rsidRPr="001873E5" w:rsidRDefault="00642F88" w:rsidP="00735733">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 </w:t>
            </w:r>
          </w:p>
          <w:p w14:paraId="47795171" w14:textId="77777777" w:rsidR="00642F88" w:rsidRPr="001873E5" w:rsidRDefault="00642F88" w:rsidP="00735733">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To go into town if I am having a night out and want to drink alcohol</w:t>
            </w:r>
          </w:p>
          <w:p w14:paraId="143631B2" w14:textId="77777777" w:rsidR="00642F88" w:rsidRPr="001873E5" w:rsidRDefault="00642F88" w:rsidP="00735733">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So that I can have a drink</w:t>
            </w:r>
          </w:p>
          <w:p w14:paraId="7E1D44BD" w14:textId="77777777" w:rsidR="00642F88" w:rsidRPr="001873E5" w:rsidRDefault="00642F88" w:rsidP="00735733">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I don’t drink and drive</w:t>
            </w:r>
          </w:p>
          <w:p w14:paraId="43E30703" w14:textId="77777777" w:rsidR="00642F88" w:rsidRPr="001873E5" w:rsidRDefault="00642F88" w:rsidP="00735733">
            <w:pPr>
              <w:pStyle w:val="ListParagraph"/>
              <w:numPr>
                <w:ilvl w:val="0"/>
                <w:numId w:val="1"/>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Able to have a beer</w:t>
            </w:r>
          </w:p>
        </w:tc>
      </w:tr>
      <w:tr w:rsidR="00642F88" w:rsidRPr="000720E1" w14:paraId="36ED6447" w14:textId="77777777" w:rsidTr="004F7490">
        <w:trPr>
          <w:trHeight w:val="288"/>
        </w:trPr>
        <w:tc>
          <w:tcPr>
            <w:tcW w:w="2264"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0B98CD0D" w14:textId="77777777" w:rsidR="00642F88" w:rsidRPr="001873E5" w:rsidRDefault="00642F88" w:rsidP="00735733">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To avoid parking costs / hassles</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7FFF1036" w14:textId="77777777" w:rsidR="00642F88" w:rsidRPr="001873E5" w:rsidRDefault="00642F88" w:rsidP="00735733">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110</w:t>
            </w:r>
          </w:p>
        </w:tc>
        <w:tc>
          <w:tcPr>
            <w:tcW w:w="694" w:type="dxa"/>
            <w:tcBorders>
              <w:top w:val="nil"/>
              <w:left w:val="nil"/>
              <w:bottom w:val="single" w:sz="4" w:space="0" w:color="auto"/>
              <w:right w:val="single" w:sz="4" w:space="0" w:color="auto"/>
            </w:tcBorders>
            <w:shd w:val="clear" w:color="auto" w:fill="DDEDEF" w:themeFill="accent2" w:themeFillTint="33"/>
            <w:noWrap/>
            <w:vAlign w:val="center"/>
            <w:hideMark/>
          </w:tcPr>
          <w:p w14:paraId="771DD310" w14:textId="77777777" w:rsidR="00642F88" w:rsidRPr="001873E5" w:rsidRDefault="00642F88" w:rsidP="00735733">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22.6</w:t>
            </w:r>
          </w:p>
        </w:tc>
        <w:tc>
          <w:tcPr>
            <w:tcW w:w="5812" w:type="dxa"/>
            <w:tcBorders>
              <w:top w:val="nil"/>
              <w:left w:val="nil"/>
              <w:bottom w:val="single" w:sz="4" w:space="0" w:color="auto"/>
              <w:right w:val="single" w:sz="4" w:space="0" w:color="auto"/>
            </w:tcBorders>
            <w:shd w:val="clear" w:color="auto" w:fill="DDEDEF" w:themeFill="accent2" w:themeFillTint="33"/>
            <w:noWrap/>
            <w:vAlign w:val="bottom"/>
            <w:hideMark/>
          </w:tcPr>
          <w:p w14:paraId="4E36F8EF" w14:textId="77777777" w:rsidR="00642F88" w:rsidRPr="001873E5" w:rsidRDefault="00642F88" w:rsidP="00735733">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 </w:t>
            </w:r>
          </w:p>
          <w:p w14:paraId="2DF8C6DC" w14:textId="77777777" w:rsidR="00642F88" w:rsidRPr="001873E5" w:rsidRDefault="00642F88" w:rsidP="00735733">
            <w:pPr>
              <w:pStyle w:val="ListParagraph"/>
              <w:numPr>
                <w:ilvl w:val="0"/>
                <w:numId w:val="2"/>
              </w:numPr>
              <w:rPr>
                <w:rFonts w:eastAsia="Times New Roman" w:cstheme="minorHAnsi"/>
                <w:color w:val="000000"/>
                <w:kern w:val="0"/>
                <w:szCs w:val="24"/>
                <w:lang w:eastAsia="en-GB"/>
                <w14:ligatures w14:val="none"/>
              </w:rPr>
            </w:pPr>
            <w:r w:rsidRPr="001873E5">
              <w:rPr>
                <w:rFonts w:ascii="Calibri" w:hAnsi="Calibri" w:cs="Calibri"/>
                <w:color w:val="375623"/>
                <w:szCs w:val="24"/>
              </w:rPr>
              <w:t>If going to town then I would consider taking his as can be cheaper than parking costs.</w:t>
            </w:r>
          </w:p>
          <w:p w14:paraId="3BF1BE30" w14:textId="77777777" w:rsidR="00642F88" w:rsidRPr="001873E5" w:rsidRDefault="00642F88" w:rsidP="00735733">
            <w:pPr>
              <w:pStyle w:val="ListParagraph"/>
              <w:numPr>
                <w:ilvl w:val="0"/>
                <w:numId w:val="2"/>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Car parking in town too expensive so I have to suffer late buses</w:t>
            </w:r>
          </w:p>
          <w:p w14:paraId="441A103A" w14:textId="77777777" w:rsidR="00642F88" w:rsidRPr="001873E5" w:rsidRDefault="00642F88" w:rsidP="00735733">
            <w:pPr>
              <w:pStyle w:val="ListParagraph"/>
              <w:numPr>
                <w:ilvl w:val="0"/>
                <w:numId w:val="2"/>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No choice as parking in Cardiff is awful</w:t>
            </w:r>
          </w:p>
        </w:tc>
      </w:tr>
      <w:tr w:rsidR="00642F88" w:rsidRPr="000720E1" w14:paraId="7C03950E" w14:textId="77777777" w:rsidTr="0084546F">
        <w:trPr>
          <w:trHeight w:val="492"/>
        </w:trPr>
        <w:tc>
          <w:tcPr>
            <w:tcW w:w="2264" w:type="dxa"/>
            <w:tcBorders>
              <w:top w:val="nil"/>
              <w:left w:val="single" w:sz="4" w:space="0" w:color="auto"/>
              <w:bottom w:val="single" w:sz="4" w:space="0" w:color="auto"/>
              <w:right w:val="single" w:sz="4" w:space="0" w:color="auto"/>
            </w:tcBorders>
            <w:shd w:val="clear" w:color="auto" w:fill="auto"/>
            <w:vAlign w:val="center"/>
            <w:hideMark/>
          </w:tcPr>
          <w:p w14:paraId="4C2CBE26" w14:textId="77777777" w:rsidR="00642F88" w:rsidRPr="001873E5" w:rsidRDefault="00642F88" w:rsidP="00735733">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When there’s no other option</w:t>
            </w:r>
          </w:p>
        </w:tc>
        <w:tc>
          <w:tcPr>
            <w:tcW w:w="581" w:type="dxa"/>
            <w:tcBorders>
              <w:top w:val="nil"/>
              <w:left w:val="nil"/>
              <w:bottom w:val="single" w:sz="4" w:space="0" w:color="auto"/>
              <w:right w:val="single" w:sz="4" w:space="0" w:color="auto"/>
            </w:tcBorders>
            <w:shd w:val="clear" w:color="auto" w:fill="auto"/>
            <w:noWrap/>
            <w:vAlign w:val="center"/>
            <w:hideMark/>
          </w:tcPr>
          <w:p w14:paraId="6B87A725" w14:textId="3CB8F839" w:rsidR="00642F88" w:rsidRPr="001873E5" w:rsidRDefault="00642F88" w:rsidP="00735733">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10</w:t>
            </w:r>
            <w:r w:rsidR="0084546F">
              <w:rPr>
                <w:rFonts w:eastAsia="Times New Roman" w:cstheme="minorHAnsi"/>
                <w:color w:val="000000"/>
                <w:kern w:val="0"/>
                <w:szCs w:val="24"/>
                <w:lang w:eastAsia="en-GB"/>
                <w14:ligatures w14:val="none"/>
              </w:rPr>
              <w:t>9</w:t>
            </w:r>
          </w:p>
        </w:tc>
        <w:tc>
          <w:tcPr>
            <w:tcW w:w="694" w:type="dxa"/>
            <w:tcBorders>
              <w:top w:val="nil"/>
              <w:left w:val="nil"/>
              <w:bottom w:val="single" w:sz="4" w:space="0" w:color="auto"/>
              <w:right w:val="single" w:sz="4" w:space="0" w:color="auto"/>
            </w:tcBorders>
            <w:shd w:val="clear" w:color="auto" w:fill="auto"/>
            <w:noWrap/>
            <w:vAlign w:val="center"/>
            <w:hideMark/>
          </w:tcPr>
          <w:p w14:paraId="4E24337F" w14:textId="6234827D" w:rsidR="00642F88" w:rsidRPr="001873E5" w:rsidRDefault="00642F88" w:rsidP="00735733">
            <w:pPr>
              <w:spacing w:after="0" w:line="240" w:lineRule="auto"/>
              <w:jc w:val="cente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22.</w:t>
            </w:r>
            <w:r w:rsidR="0084546F">
              <w:rPr>
                <w:rFonts w:eastAsia="Times New Roman" w:cstheme="minorHAnsi"/>
                <w:color w:val="000000"/>
                <w:kern w:val="0"/>
                <w:szCs w:val="24"/>
                <w:lang w:eastAsia="en-GB"/>
                <w14:ligatures w14:val="none"/>
              </w:rPr>
              <w:t>4</w:t>
            </w:r>
          </w:p>
        </w:tc>
        <w:tc>
          <w:tcPr>
            <w:tcW w:w="5812" w:type="dxa"/>
            <w:tcBorders>
              <w:top w:val="nil"/>
              <w:left w:val="nil"/>
              <w:bottom w:val="single" w:sz="4" w:space="0" w:color="auto"/>
              <w:right w:val="single" w:sz="4" w:space="0" w:color="auto"/>
            </w:tcBorders>
            <w:shd w:val="clear" w:color="auto" w:fill="auto"/>
            <w:noWrap/>
            <w:vAlign w:val="bottom"/>
            <w:hideMark/>
          </w:tcPr>
          <w:p w14:paraId="5DD86F1E" w14:textId="77777777" w:rsidR="00642F88" w:rsidRPr="001873E5" w:rsidRDefault="00642F88" w:rsidP="00735733">
            <w:pPr>
              <w:spacing w:after="0" w:line="240" w:lineRule="auto"/>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 </w:t>
            </w:r>
          </w:p>
          <w:p w14:paraId="532BC5E3" w14:textId="77777777" w:rsidR="00642F88" w:rsidRPr="001873E5" w:rsidRDefault="00642F88" w:rsidP="00735733">
            <w:pPr>
              <w:pStyle w:val="ListParagraph"/>
              <w:numPr>
                <w:ilvl w:val="0"/>
                <w:numId w:val="3"/>
              </w:numPr>
              <w:rPr>
                <w:rFonts w:eastAsia="Times New Roman" w:cstheme="minorHAnsi"/>
                <w:color w:val="000000"/>
                <w:kern w:val="0"/>
                <w:szCs w:val="24"/>
                <w:lang w:eastAsia="en-GB"/>
                <w14:ligatures w14:val="none"/>
              </w:rPr>
            </w:pPr>
            <w:r w:rsidRPr="001873E5">
              <w:rPr>
                <w:rFonts w:ascii="Calibri" w:hAnsi="Calibri" w:cs="Calibri"/>
                <w:color w:val="375623"/>
                <w:szCs w:val="24"/>
              </w:rPr>
              <w:t>As a last resort and if running as the service in Morganstown is terrible.</w:t>
            </w:r>
          </w:p>
          <w:p w14:paraId="51537632" w14:textId="77777777" w:rsidR="00642F88" w:rsidRPr="001873E5" w:rsidRDefault="00642F88" w:rsidP="00735733">
            <w:pPr>
              <w:pStyle w:val="ListParagraph"/>
              <w:numPr>
                <w:ilvl w:val="0"/>
                <w:numId w:val="3"/>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I used it as a last resort on days when I don't have access to the car, it's too wet/far/dark to cycle with my kids and there's no train station on my route</w:t>
            </w:r>
          </w:p>
          <w:p w14:paraId="09EA491D" w14:textId="77777777" w:rsidR="00642F88" w:rsidRPr="001873E5" w:rsidRDefault="00642F88" w:rsidP="00735733">
            <w:pPr>
              <w:pStyle w:val="ListParagraph"/>
              <w:numPr>
                <w:ilvl w:val="0"/>
                <w:numId w:val="3"/>
              </w:numPr>
              <w:rPr>
                <w:rFonts w:eastAsia="Times New Roman" w:cstheme="minorHAnsi"/>
                <w:color w:val="000000"/>
                <w:kern w:val="0"/>
                <w:szCs w:val="24"/>
                <w:lang w:eastAsia="en-GB"/>
                <w14:ligatures w14:val="none"/>
              </w:rPr>
            </w:pPr>
            <w:r w:rsidRPr="001873E5">
              <w:rPr>
                <w:rFonts w:eastAsia="Times New Roman" w:cstheme="minorHAnsi"/>
                <w:color w:val="000000"/>
                <w:kern w:val="0"/>
                <w:szCs w:val="24"/>
                <w:lang w:eastAsia="en-GB"/>
                <w14:ligatures w14:val="none"/>
              </w:rPr>
              <w:t>The bus is my last port of call, will only use if there's no other transport, just because it takes too long to get anywhere with traffic, stupid bus lanes which start and finish, no continuous ones which would keep the buses flowing, except they don't and just get caught up in normal traffic jams</w:t>
            </w:r>
          </w:p>
        </w:tc>
      </w:tr>
      <w:tr w:rsidR="00643659" w:rsidRPr="000720E1" w14:paraId="656DD5E5" w14:textId="77777777" w:rsidTr="004F7490">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27E36F5B" w14:textId="71E84954" w:rsidR="00643659" w:rsidRPr="0084546F" w:rsidRDefault="00643659"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 xml:space="preserve">City </w:t>
            </w:r>
            <w:proofErr w:type="gramStart"/>
            <w:r>
              <w:rPr>
                <w:rFonts w:eastAsia="Times New Roman" w:cstheme="minorHAnsi"/>
                <w:color w:val="000000"/>
                <w:kern w:val="0"/>
                <w:szCs w:val="24"/>
                <w:lang w:eastAsia="en-GB"/>
                <w14:ligatures w14:val="none"/>
              </w:rPr>
              <w:t>Centre  to</w:t>
            </w:r>
            <w:proofErr w:type="gramEnd"/>
            <w:r>
              <w:rPr>
                <w:rFonts w:eastAsia="Times New Roman" w:cstheme="minorHAnsi"/>
                <w:color w:val="000000"/>
                <w:kern w:val="0"/>
                <w:szCs w:val="24"/>
                <w:lang w:eastAsia="en-GB"/>
                <w14:ligatures w14:val="none"/>
              </w:rPr>
              <w:t xml:space="preserve"> avoid traffic</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B33CDF3" w14:textId="1FAED8DE" w:rsidR="00643659" w:rsidRDefault="00643659"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67</w:t>
            </w:r>
          </w:p>
        </w:tc>
        <w:tc>
          <w:tcPr>
            <w:tcW w:w="694"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D70BF96" w14:textId="6D1798FE" w:rsidR="00643659" w:rsidRDefault="00643659"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13.8</w:t>
            </w:r>
          </w:p>
        </w:tc>
        <w:tc>
          <w:tcPr>
            <w:tcW w:w="5812"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1972D54E" w14:textId="2E1510FA" w:rsidR="00643659" w:rsidRPr="00D5734F" w:rsidRDefault="00643659"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D5734F">
              <w:rPr>
                <w:rFonts w:eastAsia="Times New Roman" w:cstheme="minorHAnsi"/>
                <w:color w:val="000000"/>
                <w:kern w:val="0"/>
                <w:szCs w:val="24"/>
                <w:lang w:eastAsia="en-GB"/>
                <w14:ligatures w14:val="none"/>
              </w:rPr>
              <w:t>I don’t want to drive into the city centre as the roads and speed limits seem to change ever</w:t>
            </w:r>
            <w:r>
              <w:rPr>
                <w:rFonts w:eastAsia="Times New Roman" w:cstheme="minorHAnsi"/>
                <w:color w:val="000000"/>
                <w:kern w:val="0"/>
                <w:szCs w:val="24"/>
                <w:lang w:eastAsia="en-GB"/>
                <w14:ligatures w14:val="none"/>
              </w:rPr>
              <w:t>y</w:t>
            </w:r>
            <w:r w:rsidRPr="00D5734F">
              <w:rPr>
                <w:rFonts w:eastAsia="Times New Roman" w:cstheme="minorHAnsi"/>
                <w:color w:val="000000"/>
                <w:kern w:val="0"/>
                <w:szCs w:val="24"/>
                <w:lang w:eastAsia="en-GB"/>
                <w14:ligatures w14:val="none"/>
              </w:rPr>
              <w:t xml:space="preserve"> week and I don’t want to get prosecuted.</w:t>
            </w:r>
          </w:p>
        </w:tc>
      </w:tr>
      <w:tr w:rsidR="0084546F" w:rsidRPr="000720E1" w14:paraId="0C5EF7E3" w14:textId="77777777" w:rsidTr="0084546F">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0A8FD4D3" w14:textId="5D040526" w:rsidR="0084546F" w:rsidRPr="001873E5" w:rsidRDefault="0084546F" w:rsidP="00735733">
            <w:pPr>
              <w:spacing w:after="0" w:line="240" w:lineRule="auto"/>
              <w:rPr>
                <w:rFonts w:eastAsia="Times New Roman" w:cstheme="minorHAnsi"/>
                <w:color w:val="000000"/>
                <w:kern w:val="0"/>
                <w:szCs w:val="24"/>
                <w:lang w:eastAsia="en-GB"/>
                <w14:ligatures w14:val="none"/>
              </w:rPr>
            </w:pPr>
            <w:r w:rsidRPr="0084546F">
              <w:rPr>
                <w:rFonts w:eastAsia="Times New Roman" w:cstheme="minorHAnsi"/>
                <w:color w:val="000000"/>
                <w:kern w:val="0"/>
                <w:szCs w:val="24"/>
                <w:lang w:eastAsia="en-GB"/>
                <w14:ligatures w14:val="none"/>
              </w:rPr>
              <w:t>I have a bus pass</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AE44C63" w14:textId="44CFD186" w:rsidR="0084546F" w:rsidRPr="001873E5" w:rsidRDefault="0084546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57</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33535279" w14:textId="71DD1086"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11.7</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1E8FC400" w14:textId="748562FD" w:rsidR="0084546F" w:rsidRPr="00D5734F" w:rsidRDefault="00D5734F"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D5734F">
              <w:rPr>
                <w:rFonts w:eastAsia="Times New Roman" w:cstheme="minorHAnsi"/>
                <w:color w:val="000000"/>
                <w:kern w:val="0"/>
                <w:szCs w:val="24"/>
                <w:lang w:eastAsia="en-GB"/>
                <w14:ligatures w14:val="none"/>
              </w:rPr>
              <w:t>I am over 60 I use the bus for free travel</w:t>
            </w:r>
          </w:p>
        </w:tc>
      </w:tr>
      <w:tr w:rsidR="0084546F" w:rsidRPr="000720E1" w14:paraId="258FAF12" w14:textId="77777777" w:rsidTr="004F7490">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27D32A12" w14:textId="6A05269D" w:rsidR="0084546F" w:rsidRPr="001873E5" w:rsidRDefault="0084546F" w:rsidP="00735733">
            <w:pPr>
              <w:spacing w:after="0" w:line="240" w:lineRule="auto"/>
              <w:rPr>
                <w:rFonts w:eastAsia="Times New Roman" w:cstheme="minorHAnsi"/>
                <w:color w:val="000000"/>
                <w:kern w:val="0"/>
                <w:szCs w:val="24"/>
                <w:lang w:eastAsia="en-GB"/>
                <w14:ligatures w14:val="none"/>
              </w:rPr>
            </w:pPr>
            <w:r w:rsidRPr="0084546F">
              <w:rPr>
                <w:rFonts w:eastAsia="Times New Roman" w:cstheme="minorHAnsi"/>
                <w:color w:val="000000"/>
                <w:kern w:val="0"/>
                <w:szCs w:val="24"/>
                <w:lang w:eastAsia="en-GB"/>
                <w14:ligatures w14:val="none"/>
              </w:rPr>
              <w:t>As alternative to active travel e.g. if poor weather/ lots to carry</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B01B80C" w14:textId="703C1DF1"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24</w:t>
            </w:r>
          </w:p>
        </w:tc>
        <w:tc>
          <w:tcPr>
            <w:tcW w:w="694"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3BFE9773" w14:textId="598D7330"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4.9</w:t>
            </w:r>
          </w:p>
        </w:tc>
        <w:tc>
          <w:tcPr>
            <w:tcW w:w="5812"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3104F09E" w14:textId="5D2F7EDE" w:rsidR="0084546F" w:rsidRPr="00D5734F" w:rsidRDefault="00D5734F"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D5734F">
              <w:rPr>
                <w:rFonts w:eastAsia="Times New Roman" w:cstheme="minorHAnsi"/>
                <w:color w:val="000000"/>
                <w:kern w:val="0"/>
                <w:szCs w:val="24"/>
                <w:lang w:eastAsia="en-GB"/>
                <w14:ligatures w14:val="none"/>
              </w:rPr>
              <w:t>If weather not good rather than walk</w:t>
            </w:r>
          </w:p>
        </w:tc>
      </w:tr>
      <w:tr w:rsidR="0084546F" w:rsidRPr="000720E1" w14:paraId="77E00CA4" w14:textId="77777777" w:rsidTr="0084546F">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62E4E7AC" w14:textId="0C32DE50" w:rsidR="0084546F" w:rsidRPr="001873E5" w:rsidRDefault="0084546F" w:rsidP="00735733">
            <w:pPr>
              <w:spacing w:after="0" w:line="240" w:lineRule="auto"/>
              <w:rPr>
                <w:rFonts w:eastAsia="Times New Roman" w:cstheme="minorHAnsi"/>
                <w:color w:val="000000"/>
                <w:kern w:val="0"/>
                <w:szCs w:val="24"/>
                <w:lang w:eastAsia="en-GB"/>
                <w14:ligatures w14:val="none"/>
              </w:rPr>
            </w:pPr>
            <w:r w:rsidRPr="0084546F">
              <w:rPr>
                <w:rFonts w:eastAsia="Times New Roman" w:cstheme="minorHAnsi"/>
                <w:color w:val="000000"/>
                <w:kern w:val="0"/>
                <w:szCs w:val="24"/>
                <w:lang w:eastAsia="en-GB"/>
                <w14:ligatures w14:val="none"/>
              </w:rPr>
              <w:t>Other cost consideration (</w:t>
            </w:r>
            <w:proofErr w:type="spellStart"/>
            <w:r w:rsidRPr="0084546F">
              <w:rPr>
                <w:rFonts w:eastAsia="Times New Roman" w:cstheme="minorHAnsi"/>
                <w:color w:val="000000"/>
                <w:kern w:val="0"/>
                <w:szCs w:val="24"/>
                <w:lang w:eastAsia="en-GB"/>
                <w14:ligatures w14:val="none"/>
              </w:rPr>
              <w:t>ie</w:t>
            </w:r>
            <w:proofErr w:type="spellEnd"/>
            <w:r w:rsidRPr="0084546F">
              <w:rPr>
                <w:rFonts w:eastAsia="Times New Roman" w:cstheme="minorHAnsi"/>
                <w:color w:val="000000"/>
                <w:kern w:val="0"/>
                <w:szCs w:val="24"/>
                <w:lang w:eastAsia="en-GB"/>
                <w14:ligatures w14:val="none"/>
              </w:rPr>
              <w:t xml:space="preserve"> </w:t>
            </w:r>
            <w:proofErr w:type="spellStart"/>
            <w:r w:rsidRPr="0084546F">
              <w:rPr>
                <w:rFonts w:eastAsia="Times New Roman" w:cstheme="minorHAnsi"/>
                <w:color w:val="000000"/>
                <w:kern w:val="0"/>
                <w:szCs w:val="24"/>
                <w:lang w:eastAsia="en-GB"/>
                <w14:ligatures w14:val="none"/>
              </w:rPr>
              <w:t>exc</w:t>
            </w:r>
            <w:proofErr w:type="spellEnd"/>
            <w:r w:rsidRPr="0084546F">
              <w:rPr>
                <w:rFonts w:eastAsia="Times New Roman" w:cstheme="minorHAnsi"/>
                <w:color w:val="000000"/>
                <w:kern w:val="0"/>
                <w:szCs w:val="24"/>
                <w:lang w:eastAsia="en-GB"/>
                <w14:ligatures w14:val="none"/>
              </w:rPr>
              <w:t xml:space="preserve"> bus pass/parking)</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98AC5F" w14:textId="1598B7B0"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18</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361967CB" w14:textId="01EF8C83"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3.7</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07AFA1D5" w14:textId="7032E4D9" w:rsidR="0084546F" w:rsidRPr="00D5734F" w:rsidRDefault="00B23F41"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B23F41">
              <w:rPr>
                <w:rFonts w:eastAsia="Times New Roman" w:cstheme="minorHAnsi"/>
                <w:color w:val="000000"/>
                <w:kern w:val="0"/>
                <w:szCs w:val="24"/>
                <w:lang w:eastAsia="en-GB"/>
                <w14:ligatures w14:val="none"/>
              </w:rPr>
              <w:t>Means I can have a drink on an evening out and it’s cheaper than a taxi</w:t>
            </w:r>
          </w:p>
        </w:tc>
      </w:tr>
      <w:tr w:rsidR="0084546F" w:rsidRPr="000720E1" w14:paraId="7C837F05" w14:textId="77777777" w:rsidTr="004F7490">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1059D4F3" w14:textId="4EDF7A2A" w:rsidR="0084546F" w:rsidRPr="001873E5" w:rsidRDefault="0084546F" w:rsidP="00735733">
            <w:pPr>
              <w:spacing w:after="0" w:line="240" w:lineRule="auto"/>
              <w:rPr>
                <w:rFonts w:eastAsia="Times New Roman" w:cstheme="minorHAnsi"/>
                <w:color w:val="000000"/>
                <w:kern w:val="0"/>
                <w:szCs w:val="24"/>
                <w:lang w:eastAsia="en-GB"/>
                <w14:ligatures w14:val="none"/>
              </w:rPr>
            </w:pPr>
            <w:r w:rsidRPr="0084546F">
              <w:rPr>
                <w:rFonts w:eastAsia="Times New Roman" w:cstheme="minorHAnsi"/>
                <w:color w:val="000000"/>
                <w:kern w:val="0"/>
                <w:szCs w:val="24"/>
                <w:lang w:eastAsia="en-GB"/>
                <w14:ligatures w14:val="none"/>
              </w:rPr>
              <w:t>When it's convenient</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14B28A5" w14:textId="1E2E3603"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w:t>
            </w:r>
            <w:r w:rsidR="00643659">
              <w:rPr>
                <w:rFonts w:eastAsia="Times New Roman" w:cstheme="minorHAnsi"/>
                <w:color w:val="000000"/>
                <w:kern w:val="0"/>
                <w:szCs w:val="24"/>
                <w:lang w:eastAsia="en-GB"/>
                <w14:ligatures w14:val="none"/>
              </w:rPr>
              <w:t>8</w:t>
            </w:r>
          </w:p>
        </w:tc>
        <w:tc>
          <w:tcPr>
            <w:tcW w:w="694"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B632EE4" w14:textId="7D0FBC35"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w:t>
            </w:r>
            <w:r w:rsidR="00643659">
              <w:rPr>
                <w:rFonts w:eastAsia="Times New Roman" w:cstheme="minorHAnsi"/>
                <w:color w:val="000000"/>
                <w:kern w:val="0"/>
                <w:szCs w:val="24"/>
                <w:lang w:eastAsia="en-GB"/>
                <w14:ligatures w14:val="none"/>
              </w:rPr>
              <w:t>7</w:t>
            </w:r>
          </w:p>
        </w:tc>
        <w:tc>
          <w:tcPr>
            <w:tcW w:w="5812"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470A985A" w14:textId="5B1DE2B0" w:rsidR="0084546F" w:rsidRPr="00D5734F" w:rsidRDefault="00B23F41"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B23F41">
              <w:rPr>
                <w:rFonts w:eastAsia="Times New Roman" w:cstheme="minorHAnsi"/>
                <w:color w:val="000000"/>
                <w:kern w:val="0"/>
                <w:szCs w:val="24"/>
                <w:lang w:eastAsia="en-GB"/>
                <w14:ligatures w14:val="none"/>
              </w:rPr>
              <w:t>sometimes convenient when i have nowhere to be in a rush</w:t>
            </w:r>
          </w:p>
        </w:tc>
      </w:tr>
      <w:tr w:rsidR="0084546F" w:rsidRPr="000720E1" w14:paraId="1C084BB9" w14:textId="77777777" w:rsidTr="0084546F">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6E7EA58E" w14:textId="6C9104F5" w:rsidR="0084546F" w:rsidRPr="001873E5" w:rsidRDefault="0084546F"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 enjoy it / it is relaxing</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BA22ADB" w14:textId="500F6F4A" w:rsidR="0084546F" w:rsidRPr="001873E5" w:rsidRDefault="005E7319"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6752C72F" w14:textId="7C5032DD" w:rsidR="0084546F" w:rsidRPr="001873E5" w:rsidRDefault="005E7319"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0.8</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6DB035AE" w14:textId="2B15E497" w:rsidR="0084546F" w:rsidRPr="005E7319" w:rsidRDefault="005E7319"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5E7319">
              <w:rPr>
                <w:rFonts w:eastAsia="Times New Roman" w:cstheme="minorHAnsi"/>
                <w:color w:val="000000"/>
                <w:kern w:val="0"/>
                <w:szCs w:val="24"/>
                <w:lang w:eastAsia="en-GB"/>
                <w14:ligatures w14:val="none"/>
              </w:rPr>
              <w:t>More relaxing than driving</w:t>
            </w:r>
          </w:p>
        </w:tc>
      </w:tr>
      <w:tr w:rsidR="0084546F" w:rsidRPr="000720E1" w14:paraId="0FADA5DF" w14:textId="77777777" w:rsidTr="004F7490">
        <w:trPr>
          <w:trHeight w:val="492"/>
        </w:trPr>
        <w:tc>
          <w:tcPr>
            <w:tcW w:w="2264"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7166795B" w14:textId="47F5CE7B" w:rsidR="0084546F" w:rsidRPr="001873E5" w:rsidRDefault="0084546F"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lastRenderedPageBreak/>
              <w:t>Other</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34A9797" w14:textId="548A1FC6"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34</w:t>
            </w:r>
          </w:p>
        </w:tc>
        <w:tc>
          <w:tcPr>
            <w:tcW w:w="694"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FA63553" w14:textId="39D5CCB7" w:rsidR="0084546F" w:rsidRPr="001873E5" w:rsidRDefault="00D5734F"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7.0</w:t>
            </w:r>
          </w:p>
        </w:tc>
        <w:tc>
          <w:tcPr>
            <w:tcW w:w="5812"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6589736" w14:textId="5357A398" w:rsidR="0084546F" w:rsidRPr="005E7319" w:rsidRDefault="005E7319" w:rsidP="00F37144">
            <w:pPr>
              <w:pStyle w:val="ListParagraph"/>
              <w:numPr>
                <w:ilvl w:val="0"/>
                <w:numId w:val="23"/>
              </w:numPr>
              <w:spacing w:after="0" w:line="240" w:lineRule="auto"/>
              <w:rPr>
                <w:rFonts w:eastAsia="Times New Roman" w:cstheme="minorHAnsi"/>
                <w:color w:val="000000"/>
                <w:kern w:val="0"/>
                <w:szCs w:val="24"/>
                <w:lang w:eastAsia="en-GB"/>
                <w14:ligatures w14:val="none"/>
              </w:rPr>
            </w:pPr>
            <w:r w:rsidRPr="005E7319">
              <w:rPr>
                <w:rFonts w:eastAsia="Times New Roman" w:cstheme="minorHAnsi"/>
                <w:color w:val="000000"/>
                <w:kern w:val="0"/>
                <w:szCs w:val="24"/>
                <w:lang w:eastAsia="en-GB"/>
                <w14:ligatures w14:val="none"/>
              </w:rPr>
              <w:t>only if i need to get to town and catch a train for forward journey</w:t>
            </w:r>
          </w:p>
        </w:tc>
      </w:tr>
    </w:tbl>
    <w:p w14:paraId="307A2AC8" w14:textId="77777777" w:rsidR="00642F88" w:rsidRPr="00463651" w:rsidRDefault="00642F88" w:rsidP="00642F88">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581687FB" w14:textId="26BBD11B" w:rsidR="00450A62" w:rsidRPr="00450A62" w:rsidRDefault="00450A62" w:rsidP="00450A62">
      <w:pPr>
        <w:jc w:val="center"/>
        <w:rPr>
          <w:i/>
          <w:iCs/>
        </w:rPr>
      </w:pPr>
      <w:r w:rsidRPr="00450A62">
        <w:rPr>
          <w:i/>
          <w:iCs/>
        </w:rPr>
        <w:br w:type="page"/>
      </w:r>
    </w:p>
    <w:bookmarkStart w:id="77" w:name="_Appendix_B_–"/>
    <w:bookmarkStart w:id="78" w:name="_Appendix_C_–"/>
    <w:bookmarkEnd w:id="77"/>
    <w:bookmarkEnd w:id="78"/>
    <w:p w14:paraId="47805D95" w14:textId="3FC139E8" w:rsidR="00D300B6" w:rsidRDefault="00D300B6" w:rsidP="00D300B6">
      <w:pPr>
        <w:pStyle w:val="Heading2"/>
      </w:pPr>
      <w:r>
        <w:lastRenderedPageBreak/>
        <w:fldChar w:fldCharType="begin"/>
      </w:r>
      <w:r>
        <w:instrText>HYPERLINK  \l "_Q14_What_are"</w:instrText>
      </w:r>
      <w:r>
        <w:fldChar w:fldCharType="separate"/>
      </w:r>
      <w:bookmarkStart w:id="79" w:name="_Toc202355711"/>
      <w:r w:rsidRPr="00D300B6">
        <w:rPr>
          <w:rStyle w:val="Hyperlink"/>
        </w:rPr>
        <w:t xml:space="preserve">Appendix C – Q14 Main reason for </w:t>
      </w:r>
      <w:r w:rsidRPr="00D300B6">
        <w:rPr>
          <w:rStyle w:val="Hyperlink"/>
          <w:b/>
          <w:bCs/>
        </w:rPr>
        <w:t>not</w:t>
      </w:r>
      <w:r w:rsidRPr="00D300B6">
        <w:rPr>
          <w:rStyle w:val="Hyperlink"/>
        </w:rPr>
        <w:t xml:space="preserve"> using </w:t>
      </w:r>
      <w:r w:rsidRPr="00692119">
        <w:rPr>
          <w:rStyle w:val="Hyperlink"/>
        </w:rPr>
        <w:t>the bus</w:t>
      </w:r>
      <w:r w:rsidRPr="00D300B6">
        <w:rPr>
          <w:rStyle w:val="Hyperlink"/>
        </w:rPr>
        <w:t xml:space="preserve"> by sub-groups.</w:t>
      </w:r>
      <w:bookmarkEnd w:id="79"/>
      <w:r>
        <w:fldChar w:fldCharType="end"/>
      </w:r>
    </w:p>
    <w:tbl>
      <w:tblPr>
        <w:tblW w:w="9064" w:type="dxa"/>
        <w:tblLook w:val="04A0" w:firstRow="1" w:lastRow="0" w:firstColumn="1" w:lastColumn="0" w:noHBand="0" w:noVBand="1"/>
      </w:tblPr>
      <w:tblGrid>
        <w:gridCol w:w="3114"/>
        <w:gridCol w:w="850"/>
        <w:gridCol w:w="850"/>
        <w:gridCol w:w="850"/>
        <w:gridCol w:w="953"/>
        <w:gridCol w:w="850"/>
        <w:gridCol w:w="1028"/>
        <w:gridCol w:w="933"/>
      </w:tblGrid>
      <w:tr w:rsidR="00D300B6" w:rsidRPr="00F17100" w14:paraId="4F5F78C0" w14:textId="77777777" w:rsidTr="00B83349">
        <w:trPr>
          <w:trHeight w:val="485"/>
        </w:trPr>
        <w:tc>
          <w:tcPr>
            <w:tcW w:w="3114"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2292EE47"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w:t>
            </w:r>
            <w:r w:rsidRPr="00F17100">
              <w:rPr>
                <w:rFonts w:ascii="Aptos Narrow" w:hAnsi="Aptos Narrow"/>
                <w:szCs w:val="24"/>
              </w:rPr>
              <w:t xml:space="preserve">Main reason for </w:t>
            </w:r>
            <w:r w:rsidRPr="00F17100">
              <w:rPr>
                <w:rFonts w:ascii="Aptos Narrow" w:hAnsi="Aptos Narrow"/>
                <w:b/>
                <w:bCs/>
                <w:szCs w:val="24"/>
              </w:rPr>
              <w:t>not</w:t>
            </w:r>
            <w:r w:rsidRPr="00F17100">
              <w:rPr>
                <w:rFonts w:ascii="Aptos Narrow" w:hAnsi="Aptos Narrow"/>
                <w:szCs w:val="24"/>
              </w:rPr>
              <w:t xml:space="preserve"> using the bus</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9CBE8C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Under 35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EAD9247"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35-54</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3D17700"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5CF003D"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Female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148D158"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193E4C1"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Ethnic Minority</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1BB740A"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xml:space="preserve">Overall </w:t>
            </w:r>
          </w:p>
        </w:tc>
      </w:tr>
      <w:tr w:rsidR="00D300B6" w:rsidRPr="00F17100" w14:paraId="078061CB" w14:textId="77777777" w:rsidTr="00B83349">
        <w:trPr>
          <w:trHeight w:val="324"/>
        </w:trPr>
        <w:tc>
          <w:tcPr>
            <w:tcW w:w="3114"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1CA844C7"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7E6356C3"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112</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44047A30"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278</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7AD06D4F"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258</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28FE62CA"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306</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4220B939"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328</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7C6E9160"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73</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8CC0FA1"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683</w:t>
            </w:r>
          </w:p>
        </w:tc>
      </w:tr>
      <w:tr w:rsidR="00D300B6" w:rsidRPr="00F17100" w14:paraId="6C265538"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334551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travel by car</w:t>
            </w:r>
          </w:p>
        </w:tc>
        <w:tc>
          <w:tcPr>
            <w:tcW w:w="850" w:type="dxa"/>
            <w:tcBorders>
              <w:top w:val="nil"/>
              <w:left w:val="nil"/>
              <w:bottom w:val="single" w:sz="4" w:space="0" w:color="auto"/>
              <w:right w:val="single" w:sz="4" w:space="0" w:color="auto"/>
            </w:tcBorders>
            <w:shd w:val="clear" w:color="auto" w:fill="auto"/>
            <w:noWrap/>
            <w:vAlign w:val="bottom"/>
            <w:hideMark/>
          </w:tcPr>
          <w:p w14:paraId="69B1B4A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55.4</w:t>
            </w:r>
          </w:p>
        </w:tc>
        <w:tc>
          <w:tcPr>
            <w:tcW w:w="850" w:type="dxa"/>
            <w:tcBorders>
              <w:top w:val="nil"/>
              <w:left w:val="nil"/>
              <w:bottom w:val="single" w:sz="4" w:space="0" w:color="auto"/>
              <w:right w:val="single" w:sz="4" w:space="0" w:color="auto"/>
            </w:tcBorders>
            <w:shd w:val="clear" w:color="auto" w:fill="auto"/>
            <w:noWrap/>
            <w:vAlign w:val="bottom"/>
            <w:hideMark/>
          </w:tcPr>
          <w:p w14:paraId="616CBF0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54.0</w:t>
            </w:r>
          </w:p>
        </w:tc>
        <w:tc>
          <w:tcPr>
            <w:tcW w:w="850" w:type="dxa"/>
            <w:tcBorders>
              <w:top w:val="nil"/>
              <w:left w:val="nil"/>
              <w:bottom w:val="single" w:sz="4" w:space="0" w:color="auto"/>
              <w:right w:val="single" w:sz="4" w:space="0" w:color="auto"/>
            </w:tcBorders>
            <w:shd w:val="clear" w:color="auto" w:fill="auto"/>
            <w:noWrap/>
            <w:vAlign w:val="bottom"/>
            <w:hideMark/>
          </w:tcPr>
          <w:p w14:paraId="23E8CD7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58.5</w:t>
            </w:r>
          </w:p>
        </w:tc>
        <w:tc>
          <w:tcPr>
            <w:tcW w:w="850" w:type="dxa"/>
            <w:tcBorders>
              <w:top w:val="nil"/>
              <w:left w:val="nil"/>
              <w:bottom w:val="single" w:sz="4" w:space="0" w:color="auto"/>
              <w:right w:val="single" w:sz="4" w:space="0" w:color="auto"/>
            </w:tcBorders>
            <w:shd w:val="clear" w:color="auto" w:fill="auto"/>
            <w:noWrap/>
            <w:vAlign w:val="bottom"/>
            <w:hideMark/>
          </w:tcPr>
          <w:p w14:paraId="351E9C2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52.6</w:t>
            </w:r>
          </w:p>
        </w:tc>
        <w:tc>
          <w:tcPr>
            <w:tcW w:w="850" w:type="dxa"/>
            <w:tcBorders>
              <w:top w:val="nil"/>
              <w:left w:val="nil"/>
              <w:bottom w:val="single" w:sz="4" w:space="0" w:color="auto"/>
              <w:right w:val="single" w:sz="4" w:space="0" w:color="auto"/>
            </w:tcBorders>
            <w:shd w:val="clear" w:color="auto" w:fill="auto"/>
            <w:noWrap/>
            <w:vAlign w:val="bottom"/>
            <w:hideMark/>
          </w:tcPr>
          <w:p w14:paraId="725A5DA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59.8</w:t>
            </w:r>
          </w:p>
        </w:tc>
        <w:tc>
          <w:tcPr>
            <w:tcW w:w="850" w:type="dxa"/>
            <w:tcBorders>
              <w:top w:val="nil"/>
              <w:left w:val="nil"/>
              <w:bottom w:val="single" w:sz="4" w:space="0" w:color="auto"/>
              <w:right w:val="single" w:sz="4" w:space="0" w:color="auto"/>
            </w:tcBorders>
            <w:shd w:val="clear" w:color="auto" w:fill="auto"/>
            <w:noWrap/>
            <w:vAlign w:val="bottom"/>
            <w:hideMark/>
          </w:tcPr>
          <w:p w14:paraId="0FC80B2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43.8</w:t>
            </w:r>
          </w:p>
        </w:tc>
        <w:tc>
          <w:tcPr>
            <w:tcW w:w="850" w:type="dxa"/>
            <w:tcBorders>
              <w:top w:val="nil"/>
              <w:left w:val="nil"/>
              <w:bottom w:val="single" w:sz="4" w:space="0" w:color="auto"/>
              <w:right w:val="single" w:sz="4" w:space="0" w:color="auto"/>
            </w:tcBorders>
            <w:shd w:val="clear" w:color="auto" w:fill="auto"/>
            <w:noWrap/>
            <w:vAlign w:val="bottom"/>
            <w:hideMark/>
          </w:tcPr>
          <w:p w14:paraId="0860298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55.9</w:t>
            </w:r>
          </w:p>
        </w:tc>
      </w:tr>
      <w:tr w:rsidR="00D300B6" w:rsidRPr="00F17100" w14:paraId="0BEBDC7B"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5A0272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walk</w:t>
            </w:r>
          </w:p>
        </w:tc>
        <w:tc>
          <w:tcPr>
            <w:tcW w:w="850" w:type="dxa"/>
            <w:tcBorders>
              <w:top w:val="nil"/>
              <w:left w:val="nil"/>
              <w:bottom w:val="single" w:sz="4" w:space="0" w:color="auto"/>
              <w:right w:val="single" w:sz="4" w:space="0" w:color="auto"/>
            </w:tcBorders>
            <w:shd w:val="clear" w:color="auto" w:fill="auto"/>
            <w:noWrap/>
            <w:vAlign w:val="bottom"/>
            <w:hideMark/>
          </w:tcPr>
          <w:p w14:paraId="3C09D2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36.6</w:t>
            </w:r>
          </w:p>
        </w:tc>
        <w:tc>
          <w:tcPr>
            <w:tcW w:w="850" w:type="dxa"/>
            <w:tcBorders>
              <w:top w:val="nil"/>
              <w:left w:val="nil"/>
              <w:bottom w:val="single" w:sz="4" w:space="0" w:color="auto"/>
              <w:right w:val="single" w:sz="4" w:space="0" w:color="auto"/>
            </w:tcBorders>
            <w:shd w:val="clear" w:color="auto" w:fill="auto"/>
            <w:noWrap/>
            <w:vAlign w:val="bottom"/>
            <w:hideMark/>
          </w:tcPr>
          <w:p w14:paraId="5FCE740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25.5</w:t>
            </w:r>
          </w:p>
        </w:tc>
        <w:tc>
          <w:tcPr>
            <w:tcW w:w="850" w:type="dxa"/>
            <w:tcBorders>
              <w:top w:val="nil"/>
              <w:left w:val="nil"/>
              <w:bottom w:val="single" w:sz="4" w:space="0" w:color="auto"/>
              <w:right w:val="single" w:sz="4" w:space="0" w:color="auto"/>
            </w:tcBorders>
            <w:shd w:val="clear" w:color="auto" w:fill="auto"/>
            <w:noWrap/>
            <w:vAlign w:val="bottom"/>
            <w:hideMark/>
          </w:tcPr>
          <w:p w14:paraId="0E472EE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21.7</w:t>
            </w:r>
          </w:p>
        </w:tc>
        <w:tc>
          <w:tcPr>
            <w:tcW w:w="850" w:type="dxa"/>
            <w:tcBorders>
              <w:top w:val="nil"/>
              <w:left w:val="nil"/>
              <w:bottom w:val="single" w:sz="4" w:space="0" w:color="auto"/>
              <w:right w:val="single" w:sz="4" w:space="0" w:color="auto"/>
            </w:tcBorders>
            <w:shd w:val="clear" w:color="auto" w:fill="auto"/>
            <w:noWrap/>
            <w:vAlign w:val="bottom"/>
            <w:hideMark/>
          </w:tcPr>
          <w:p w14:paraId="5BDF2A6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23.9</w:t>
            </w:r>
          </w:p>
        </w:tc>
        <w:tc>
          <w:tcPr>
            <w:tcW w:w="850" w:type="dxa"/>
            <w:tcBorders>
              <w:top w:val="nil"/>
              <w:left w:val="nil"/>
              <w:bottom w:val="single" w:sz="4" w:space="0" w:color="auto"/>
              <w:right w:val="single" w:sz="4" w:space="0" w:color="auto"/>
            </w:tcBorders>
            <w:shd w:val="clear" w:color="auto" w:fill="auto"/>
            <w:noWrap/>
            <w:vAlign w:val="bottom"/>
            <w:hideMark/>
          </w:tcPr>
          <w:p w14:paraId="1B69E2F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29.0</w:t>
            </w:r>
          </w:p>
        </w:tc>
        <w:tc>
          <w:tcPr>
            <w:tcW w:w="850" w:type="dxa"/>
            <w:tcBorders>
              <w:top w:val="nil"/>
              <w:left w:val="nil"/>
              <w:bottom w:val="single" w:sz="4" w:space="0" w:color="auto"/>
              <w:right w:val="single" w:sz="4" w:space="0" w:color="auto"/>
            </w:tcBorders>
            <w:shd w:val="clear" w:color="auto" w:fill="auto"/>
            <w:noWrap/>
            <w:vAlign w:val="bottom"/>
            <w:hideMark/>
          </w:tcPr>
          <w:p w14:paraId="483517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30.1</w:t>
            </w:r>
          </w:p>
        </w:tc>
        <w:tc>
          <w:tcPr>
            <w:tcW w:w="850" w:type="dxa"/>
            <w:tcBorders>
              <w:top w:val="nil"/>
              <w:left w:val="nil"/>
              <w:bottom w:val="single" w:sz="4" w:space="0" w:color="auto"/>
              <w:right w:val="single" w:sz="4" w:space="0" w:color="auto"/>
            </w:tcBorders>
            <w:shd w:val="clear" w:color="auto" w:fill="auto"/>
            <w:noWrap/>
            <w:vAlign w:val="bottom"/>
            <w:hideMark/>
          </w:tcPr>
          <w:p w14:paraId="37C4974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r>
      <w:tr w:rsidR="00D300B6" w:rsidRPr="00F17100" w14:paraId="15ED4C06"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27606D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cycle</w:t>
            </w:r>
          </w:p>
        </w:tc>
        <w:tc>
          <w:tcPr>
            <w:tcW w:w="850" w:type="dxa"/>
            <w:tcBorders>
              <w:top w:val="nil"/>
              <w:left w:val="nil"/>
              <w:bottom w:val="single" w:sz="4" w:space="0" w:color="auto"/>
              <w:right w:val="single" w:sz="4" w:space="0" w:color="auto"/>
            </w:tcBorders>
            <w:shd w:val="clear" w:color="auto" w:fill="auto"/>
            <w:noWrap/>
            <w:vAlign w:val="bottom"/>
            <w:hideMark/>
          </w:tcPr>
          <w:p w14:paraId="34F0593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21.4</w:t>
            </w:r>
          </w:p>
        </w:tc>
        <w:tc>
          <w:tcPr>
            <w:tcW w:w="850" w:type="dxa"/>
            <w:tcBorders>
              <w:top w:val="nil"/>
              <w:left w:val="nil"/>
              <w:bottom w:val="single" w:sz="4" w:space="0" w:color="auto"/>
              <w:right w:val="single" w:sz="4" w:space="0" w:color="auto"/>
            </w:tcBorders>
            <w:shd w:val="clear" w:color="auto" w:fill="auto"/>
            <w:noWrap/>
            <w:vAlign w:val="bottom"/>
            <w:hideMark/>
          </w:tcPr>
          <w:p w14:paraId="039C66C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13.7</w:t>
            </w:r>
          </w:p>
        </w:tc>
        <w:tc>
          <w:tcPr>
            <w:tcW w:w="850" w:type="dxa"/>
            <w:tcBorders>
              <w:top w:val="nil"/>
              <w:left w:val="nil"/>
              <w:bottom w:val="single" w:sz="4" w:space="0" w:color="auto"/>
              <w:right w:val="single" w:sz="4" w:space="0" w:color="auto"/>
            </w:tcBorders>
            <w:shd w:val="clear" w:color="auto" w:fill="auto"/>
            <w:noWrap/>
            <w:vAlign w:val="bottom"/>
            <w:hideMark/>
          </w:tcPr>
          <w:p w14:paraId="221FD6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9.3</w:t>
            </w:r>
          </w:p>
        </w:tc>
        <w:tc>
          <w:tcPr>
            <w:tcW w:w="850" w:type="dxa"/>
            <w:tcBorders>
              <w:top w:val="nil"/>
              <w:left w:val="nil"/>
              <w:bottom w:val="single" w:sz="4" w:space="0" w:color="auto"/>
              <w:right w:val="single" w:sz="4" w:space="0" w:color="auto"/>
            </w:tcBorders>
            <w:shd w:val="clear" w:color="auto" w:fill="auto"/>
            <w:noWrap/>
            <w:vAlign w:val="bottom"/>
            <w:hideMark/>
          </w:tcPr>
          <w:p w14:paraId="3A75EB0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7.2</w:t>
            </w:r>
          </w:p>
        </w:tc>
        <w:tc>
          <w:tcPr>
            <w:tcW w:w="850" w:type="dxa"/>
            <w:tcBorders>
              <w:top w:val="nil"/>
              <w:left w:val="nil"/>
              <w:bottom w:val="single" w:sz="4" w:space="0" w:color="auto"/>
              <w:right w:val="single" w:sz="4" w:space="0" w:color="auto"/>
            </w:tcBorders>
            <w:shd w:val="clear" w:color="auto" w:fill="auto"/>
            <w:noWrap/>
            <w:vAlign w:val="bottom"/>
            <w:hideMark/>
          </w:tcPr>
          <w:p w14:paraId="58C5902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c>
          <w:tcPr>
            <w:tcW w:w="850" w:type="dxa"/>
            <w:tcBorders>
              <w:top w:val="nil"/>
              <w:left w:val="nil"/>
              <w:bottom w:val="single" w:sz="4" w:space="0" w:color="auto"/>
              <w:right w:val="single" w:sz="4" w:space="0" w:color="auto"/>
            </w:tcBorders>
            <w:shd w:val="clear" w:color="auto" w:fill="auto"/>
            <w:noWrap/>
            <w:vAlign w:val="bottom"/>
            <w:hideMark/>
          </w:tcPr>
          <w:p w14:paraId="2E372B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20.5</w:t>
            </w:r>
          </w:p>
        </w:tc>
        <w:tc>
          <w:tcPr>
            <w:tcW w:w="850" w:type="dxa"/>
            <w:tcBorders>
              <w:top w:val="nil"/>
              <w:left w:val="nil"/>
              <w:bottom w:val="single" w:sz="4" w:space="0" w:color="auto"/>
              <w:right w:val="single" w:sz="4" w:space="0" w:color="auto"/>
            </w:tcBorders>
            <w:shd w:val="clear" w:color="auto" w:fill="auto"/>
            <w:noWrap/>
            <w:vAlign w:val="bottom"/>
            <w:hideMark/>
          </w:tcPr>
          <w:p w14:paraId="157DCB4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12.7</w:t>
            </w:r>
          </w:p>
        </w:tc>
      </w:tr>
      <w:tr w:rsidR="00D300B6" w:rsidRPr="00F17100" w14:paraId="24BD21B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B8A501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don't have good facilities nearby (bus stops / stations / Park &amp; Ride etc)</w:t>
            </w:r>
          </w:p>
        </w:tc>
        <w:tc>
          <w:tcPr>
            <w:tcW w:w="850" w:type="dxa"/>
            <w:tcBorders>
              <w:top w:val="nil"/>
              <w:left w:val="nil"/>
              <w:bottom w:val="single" w:sz="4" w:space="0" w:color="auto"/>
              <w:right w:val="single" w:sz="4" w:space="0" w:color="auto"/>
            </w:tcBorders>
            <w:shd w:val="clear" w:color="auto" w:fill="auto"/>
            <w:noWrap/>
            <w:vAlign w:val="bottom"/>
            <w:hideMark/>
          </w:tcPr>
          <w:p w14:paraId="142FF20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26.8</w:t>
            </w:r>
          </w:p>
        </w:tc>
        <w:tc>
          <w:tcPr>
            <w:tcW w:w="850" w:type="dxa"/>
            <w:tcBorders>
              <w:top w:val="nil"/>
              <w:left w:val="nil"/>
              <w:bottom w:val="single" w:sz="4" w:space="0" w:color="auto"/>
              <w:right w:val="single" w:sz="4" w:space="0" w:color="auto"/>
            </w:tcBorders>
            <w:shd w:val="clear" w:color="auto" w:fill="auto"/>
            <w:noWrap/>
            <w:vAlign w:val="bottom"/>
            <w:hideMark/>
          </w:tcPr>
          <w:p w14:paraId="0E65B93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23.4</w:t>
            </w:r>
          </w:p>
        </w:tc>
        <w:tc>
          <w:tcPr>
            <w:tcW w:w="850" w:type="dxa"/>
            <w:tcBorders>
              <w:top w:val="nil"/>
              <w:left w:val="nil"/>
              <w:bottom w:val="single" w:sz="4" w:space="0" w:color="auto"/>
              <w:right w:val="single" w:sz="4" w:space="0" w:color="auto"/>
            </w:tcBorders>
            <w:shd w:val="clear" w:color="auto" w:fill="auto"/>
            <w:noWrap/>
            <w:vAlign w:val="bottom"/>
            <w:hideMark/>
          </w:tcPr>
          <w:p w14:paraId="6F7E1F7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26.4</w:t>
            </w:r>
          </w:p>
        </w:tc>
        <w:tc>
          <w:tcPr>
            <w:tcW w:w="850" w:type="dxa"/>
            <w:tcBorders>
              <w:top w:val="nil"/>
              <w:left w:val="nil"/>
              <w:bottom w:val="single" w:sz="4" w:space="0" w:color="auto"/>
              <w:right w:val="single" w:sz="4" w:space="0" w:color="auto"/>
            </w:tcBorders>
            <w:shd w:val="clear" w:color="auto" w:fill="auto"/>
            <w:noWrap/>
            <w:vAlign w:val="bottom"/>
            <w:hideMark/>
          </w:tcPr>
          <w:p w14:paraId="5489AE1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c>
          <w:tcPr>
            <w:tcW w:w="850" w:type="dxa"/>
            <w:tcBorders>
              <w:top w:val="nil"/>
              <w:left w:val="nil"/>
              <w:bottom w:val="single" w:sz="4" w:space="0" w:color="auto"/>
              <w:right w:val="single" w:sz="4" w:space="0" w:color="auto"/>
            </w:tcBorders>
            <w:shd w:val="clear" w:color="auto" w:fill="auto"/>
            <w:noWrap/>
            <w:vAlign w:val="bottom"/>
            <w:hideMark/>
          </w:tcPr>
          <w:p w14:paraId="40E9438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25.0</w:t>
            </w:r>
          </w:p>
        </w:tc>
        <w:tc>
          <w:tcPr>
            <w:tcW w:w="850" w:type="dxa"/>
            <w:tcBorders>
              <w:top w:val="nil"/>
              <w:left w:val="nil"/>
              <w:bottom w:val="single" w:sz="4" w:space="0" w:color="auto"/>
              <w:right w:val="single" w:sz="4" w:space="0" w:color="auto"/>
            </w:tcBorders>
            <w:shd w:val="clear" w:color="auto" w:fill="auto"/>
            <w:noWrap/>
            <w:vAlign w:val="bottom"/>
            <w:hideMark/>
          </w:tcPr>
          <w:p w14:paraId="4FCFBC2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23.3</w:t>
            </w:r>
          </w:p>
        </w:tc>
        <w:tc>
          <w:tcPr>
            <w:tcW w:w="850" w:type="dxa"/>
            <w:tcBorders>
              <w:top w:val="nil"/>
              <w:left w:val="nil"/>
              <w:bottom w:val="single" w:sz="4" w:space="0" w:color="auto"/>
              <w:right w:val="single" w:sz="4" w:space="0" w:color="auto"/>
            </w:tcBorders>
            <w:shd w:val="clear" w:color="auto" w:fill="auto"/>
            <w:noWrap/>
            <w:vAlign w:val="bottom"/>
            <w:hideMark/>
          </w:tcPr>
          <w:p w14:paraId="6F72DE0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r>
      <w:tr w:rsidR="00D300B6" w:rsidRPr="00F17100" w14:paraId="1DDAEC75"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6C33B88"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too expensive</w:t>
            </w:r>
          </w:p>
        </w:tc>
        <w:tc>
          <w:tcPr>
            <w:tcW w:w="850" w:type="dxa"/>
            <w:tcBorders>
              <w:top w:val="nil"/>
              <w:left w:val="nil"/>
              <w:bottom w:val="single" w:sz="4" w:space="0" w:color="auto"/>
              <w:right w:val="single" w:sz="4" w:space="0" w:color="auto"/>
            </w:tcBorders>
            <w:shd w:val="clear" w:color="auto" w:fill="auto"/>
            <w:noWrap/>
            <w:vAlign w:val="bottom"/>
            <w:hideMark/>
          </w:tcPr>
          <w:p w14:paraId="0ACF7FE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28.6</w:t>
            </w:r>
          </w:p>
        </w:tc>
        <w:tc>
          <w:tcPr>
            <w:tcW w:w="850" w:type="dxa"/>
            <w:tcBorders>
              <w:top w:val="nil"/>
              <w:left w:val="nil"/>
              <w:bottom w:val="single" w:sz="4" w:space="0" w:color="auto"/>
              <w:right w:val="single" w:sz="4" w:space="0" w:color="auto"/>
            </w:tcBorders>
            <w:shd w:val="clear" w:color="auto" w:fill="auto"/>
            <w:noWrap/>
            <w:vAlign w:val="bottom"/>
            <w:hideMark/>
          </w:tcPr>
          <w:p w14:paraId="556AEDA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31.3</w:t>
            </w:r>
          </w:p>
        </w:tc>
        <w:tc>
          <w:tcPr>
            <w:tcW w:w="850" w:type="dxa"/>
            <w:tcBorders>
              <w:top w:val="nil"/>
              <w:left w:val="nil"/>
              <w:bottom w:val="single" w:sz="4" w:space="0" w:color="auto"/>
              <w:right w:val="single" w:sz="4" w:space="0" w:color="auto"/>
            </w:tcBorders>
            <w:shd w:val="clear" w:color="auto" w:fill="auto"/>
            <w:noWrap/>
            <w:vAlign w:val="bottom"/>
            <w:hideMark/>
          </w:tcPr>
          <w:p w14:paraId="022B07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18.2</w:t>
            </w:r>
          </w:p>
        </w:tc>
        <w:tc>
          <w:tcPr>
            <w:tcW w:w="850" w:type="dxa"/>
            <w:tcBorders>
              <w:top w:val="nil"/>
              <w:left w:val="nil"/>
              <w:bottom w:val="single" w:sz="4" w:space="0" w:color="auto"/>
              <w:right w:val="single" w:sz="4" w:space="0" w:color="auto"/>
            </w:tcBorders>
            <w:shd w:val="clear" w:color="auto" w:fill="auto"/>
            <w:noWrap/>
            <w:vAlign w:val="bottom"/>
            <w:hideMark/>
          </w:tcPr>
          <w:p w14:paraId="47BCC44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23.2</w:t>
            </w:r>
          </w:p>
        </w:tc>
        <w:tc>
          <w:tcPr>
            <w:tcW w:w="850" w:type="dxa"/>
            <w:tcBorders>
              <w:top w:val="nil"/>
              <w:left w:val="nil"/>
              <w:bottom w:val="single" w:sz="4" w:space="0" w:color="auto"/>
              <w:right w:val="single" w:sz="4" w:space="0" w:color="auto"/>
            </w:tcBorders>
            <w:shd w:val="clear" w:color="auto" w:fill="auto"/>
            <w:noWrap/>
            <w:vAlign w:val="bottom"/>
            <w:hideMark/>
          </w:tcPr>
          <w:p w14:paraId="2FC251A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25.6</w:t>
            </w:r>
          </w:p>
        </w:tc>
        <w:tc>
          <w:tcPr>
            <w:tcW w:w="850" w:type="dxa"/>
            <w:tcBorders>
              <w:top w:val="nil"/>
              <w:left w:val="nil"/>
              <w:bottom w:val="single" w:sz="4" w:space="0" w:color="auto"/>
              <w:right w:val="single" w:sz="4" w:space="0" w:color="auto"/>
            </w:tcBorders>
            <w:shd w:val="clear" w:color="auto" w:fill="auto"/>
            <w:noWrap/>
            <w:vAlign w:val="bottom"/>
            <w:hideMark/>
          </w:tcPr>
          <w:p w14:paraId="4CC3423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23.3</w:t>
            </w:r>
          </w:p>
        </w:tc>
        <w:tc>
          <w:tcPr>
            <w:tcW w:w="850" w:type="dxa"/>
            <w:tcBorders>
              <w:top w:val="nil"/>
              <w:left w:val="nil"/>
              <w:bottom w:val="single" w:sz="4" w:space="0" w:color="auto"/>
              <w:right w:val="single" w:sz="4" w:space="0" w:color="auto"/>
            </w:tcBorders>
            <w:shd w:val="clear" w:color="auto" w:fill="auto"/>
            <w:noWrap/>
            <w:vAlign w:val="bottom"/>
            <w:hideMark/>
          </w:tcPr>
          <w:p w14:paraId="79CF396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25.6</w:t>
            </w:r>
          </w:p>
        </w:tc>
      </w:tr>
      <w:tr w:rsidR="00D300B6" w:rsidRPr="00F17100" w14:paraId="72342222"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2AE00A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less convenient</w:t>
            </w:r>
          </w:p>
        </w:tc>
        <w:tc>
          <w:tcPr>
            <w:tcW w:w="850" w:type="dxa"/>
            <w:tcBorders>
              <w:top w:val="nil"/>
              <w:left w:val="nil"/>
              <w:bottom w:val="single" w:sz="4" w:space="0" w:color="auto"/>
              <w:right w:val="single" w:sz="4" w:space="0" w:color="auto"/>
            </w:tcBorders>
            <w:shd w:val="clear" w:color="auto" w:fill="auto"/>
            <w:noWrap/>
            <w:vAlign w:val="bottom"/>
            <w:hideMark/>
          </w:tcPr>
          <w:p w14:paraId="185C9AD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71.4</w:t>
            </w:r>
          </w:p>
        </w:tc>
        <w:tc>
          <w:tcPr>
            <w:tcW w:w="850" w:type="dxa"/>
            <w:tcBorders>
              <w:top w:val="nil"/>
              <w:left w:val="nil"/>
              <w:bottom w:val="single" w:sz="4" w:space="0" w:color="auto"/>
              <w:right w:val="single" w:sz="4" w:space="0" w:color="auto"/>
            </w:tcBorders>
            <w:shd w:val="clear" w:color="auto" w:fill="auto"/>
            <w:noWrap/>
            <w:vAlign w:val="bottom"/>
            <w:hideMark/>
          </w:tcPr>
          <w:p w14:paraId="33AD8B6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59.4</w:t>
            </w:r>
          </w:p>
        </w:tc>
        <w:tc>
          <w:tcPr>
            <w:tcW w:w="850" w:type="dxa"/>
            <w:tcBorders>
              <w:top w:val="nil"/>
              <w:left w:val="nil"/>
              <w:bottom w:val="single" w:sz="4" w:space="0" w:color="auto"/>
              <w:right w:val="single" w:sz="4" w:space="0" w:color="auto"/>
            </w:tcBorders>
            <w:shd w:val="clear" w:color="auto" w:fill="auto"/>
            <w:noWrap/>
            <w:vAlign w:val="bottom"/>
            <w:hideMark/>
          </w:tcPr>
          <w:p w14:paraId="23CA42C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51.9</w:t>
            </w:r>
          </w:p>
        </w:tc>
        <w:tc>
          <w:tcPr>
            <w:tcW w:w="850" w:type="dxa"/>
            <w:tcBorders>
              <w:top w:val="nil"/>
              <w:left w:val="nil"/>
              <w:bottom w:val="single" w:sz="4" w:space="0" w:color="auto"/>
              <w:right w:val="single" w:sz="4" w:space="0" w:color="auto"/>
            </w:tcBorders>
            <w:shd w:val="clear" w:color="auto" w:fill="auto"/>
            <w:noWrap/>
            <w:vAlign w:val="bottom"/>
            <w:hideMark/>
          </w:tcPr>
          <w:p w14:paraId="21702A3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57.8</w:t>
            </w:r>
          </w:p>
        </w:tc>
        <w:tc>
          <w:tcPr>
            <w:tcW w:w="850" w:type="dxa"/>
            <w:tcBorders>
              <w:top w:val="nil"/>
              <w:left w:val="nil"/>
              <w:bottom w:val="single" w:sz="4" w:space="0" w:color="auto"/>
              <w:right w:val="single" w:sz="4" w:space="0" w:color="auto"/>
            </w:tcBorders>
            <w:shd w:val="clear" w:color="auto" w:fill="auto"/>
            <w:noWrap/>
            <w:vAlign w:val="bottom"/>
            <w:hideMark/>
          </w:tcPr>
          <w:p w14:paraId="670FCDE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57.6</w:t>
            </w:r>
          </w:p>
        </w:tc>
        <w:tc>
          <w:tcPr>
            <w:tcW w:w="850" w:type="dxa"/>
            <w:tcBorders>
              <w:top w:val="nil"/>
              <w:left w:val="nil"/>
              <w:bottom w:val="single" w:sz="4" w:space="0" w:color="auto"/>
              <w:right w:val="single" w:sz="4" w:space="0" w:color="auto"/>
            </w:tcBorders>
            <w:shd w:val="clear" w:color="auto" w:fill="auto"/>
            <w:noWrap/>
            <w:vAlign w:val="bottom"/>
            <w:hideMark/>
          </w:tcPr>
          <w:p w14:paraId="645BF06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54.8</w:t>
            </w:r>
          </w:p>
        </w:tc>
        <w:tc>
          <w:tcPr>
            <w:tcW w:w="850" w:type="dxa"/>
            <w:tcBorders>
              <w:top w:val="nil"/>
              <w:left w:val="nil"/>
              <w:bottom w:val="single" w:sz="4" w:space="0" w:color="auto"/>
              <w:right w:val="single" w:sz="4" w:space="0" w:color="auto"/>
            </w:tcBorders>
            <w:shd w:val="clear" w:color="auto" w:fill="auto"/>
            <w:noWrap/>
            <w:vAlign w:val="bottom"/>
            <w:hideMark/>
          </w:tcPr>
          <w:p w14:paraId="3622DA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58.1</w:t>
            </w:r>
          </w:p>
        </w:tc>
      </w:tr>
      <w:tr w:rsidR="00D300B6" w:rsidRPr="00F17100" w14:paraId="7D6AB3E8"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50E733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 times are too slow</w:t>
            </w:r>
          </w:p>
        </w:tc>
        <w:tc>
          <w:tcPr>
            <w:tcW w:w="850" w:type="dxa"/>
            <w:tcBorders>
              <w:top w:val="nil"/>
              <w:left w:val="nil"/>
              <w:bottom w:val="single" w:sz="4" w:space="0" w:color="auto"/>
              <w:right w:val="single" w:sz="4" w:space="0" w:color="auto"/>
            </w:tcBorders>
            <w:shd w:val="clear" w:color="auto" w:fill="auto"/>
            <w:noWrap/>
            <w:vAlign w:val="bottom"/>
            <w:hideMark/>
          </w:tcPr>
          <w:p w14:paraId="2667621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67.9</w:t>
            </w:r>
          </w:p>
        </w:tc>
        <w:tc>
          <w:tcPr>
            <w:tcW w:w="850" w:type="dxa"/>
            <w:tcBorders>
              <w:top w:val="nil"/>
              <w:left w:val="nil"/>
              <w:bottom w:val="single" w:sz="4" w:space="0" w:color="auto"/>
              <w:right w:val="single" w:sz="4" w:space="0" w:color="auto"/>
            </w:tcBorders>
            <w:shd w:val="clear" w:color="auto" w:fill="auto"/>
            <w:noWrap/>
            <w:vAlign w:val="bottom"/>
            <w:hideMark/>
          </w:tcPr>
          <w:p w14:paraId="672B0D6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54.3</w:t>
            </w:r>
          </w:p>
        </w:tc>
        <w:tc>
          <w:tcPr>
            <w:tcW w:w="850" w:type="dxa"/>
            <w:tcBorders>
              <w:top w:val="nil"/>
              <w:left w:val="nil"/>
              <w:bottom w:val="single" w:sz="4" w:space="0" w:color="auto"/>
              <w:right w:val="single" w:sz="4" w:space="0" w:color="auto"/>
            </w:tcBorders>
            <w:shd w:val="clear" w:color="auto" w:fill="auto"/>
            <w:noWrap/>
            <w:vAlign w:val="bottom"/>
            <w:hideMark/>
          </w:tcPr>
          <w:p w14:paraId="79AD3A3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43.0</w:t>
            </w:r>
          </w:p>
        </w:tc>
        <w:tc>
          <w:tcPr>
            <w:tcW w:w="850" w:type="dxa"/>
            <w:tcBorders>
              <w:top w:val="nil"/>
              <w:left w:val="nil"/>
              <w:bottom w:val="single" w:sz="4" w:space="0" w:color="auto"/>
              <w:right w:val="single" w:sz="4" w:space="0" w:color="auto"/>
            </w:tcBorders>
            <w:shd w:val="clear" w:color="auto" w:fill="auto"/>
            <w:noWrap/>
            <w:vAlign w:val="bottom"/>
            <w:hideMark/>
          </w:tcPr>
          <w:p w14:paraId="059E88F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51.6</w:t>
            </w:r>
          </w:p>
        </w:tc>
        <w:tc>
          <w:tcPr>
            <w:tcW w:w="850" w:type="dxa"/>
            <w:tcBorders>
              <w:top w:val="nil"/>
              <w:left w:val="nil"/>
              <w:bottom w:val="single" w:sz="4" w:space="0" w:color="auto"/>
              <w:right w:val="single" w:sz="4" w:space="0" w:color="auto"/>
            </w:tcBorders>
            <w:shd w:val="clear" w:color="auto" w:fill="auto"/>
            <w:noWrap/>
            <w:vAlign w:val="bottom"/>
            <w:hideMark/>
          </w:tcPr>
          <w:p w14:paraId="2DF8A4A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50.9</w:t>
            </w:r>
          </w:p>
        </w:tc>
        <w:tc>
          <w:tcPr>
            <w:tcW w:w="850" w:type="dxa"/>
            <w:tcBorders>
              <w:top w:val="nil"/>
              <w:left w:val="nil"/>
              <w:bottom w:val="single" w:sz="4" w:space="0" w:color="auto"/>
              <w:right w:val="single" w:sz="4" w:space="0" w:color="auto"/>
            </w:tcBorders>
            <w:shd w:val="clear" w:color="auto" w:fill="auto"/>
            <w:noWrap/>
            <w:vAlign w:val="bottom"/>
            <w:hideMark/>
          </w:tcPr>
          <w:p w14:paraId="36D0598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49.3</w:t>
            </w:r>
          </w:p>
        </w:tc>
        <w:tc>
          <w:tcPr>
            <w:tcW w:w="850" w:type="dxa"/>
            <w:tcBorders>
              <w:top w:val="nil"/>
              <w:left w:val="nil"/>
              <w:bottom w:val="single" w:sz="4" w:space="0" w:color="auto"/>
              <w:right w:val="single" w:sz="4" w:space="0" w:color="auto"/>
            </w:tcBorders>
            <w:shd w:val="clear" w:color="auto" w:fill="auto"/>
            <w:noWrap/>
            <w:vAlign w:val="bottom"/>
            <w:hideMark/>
          </w:tcPr>
          <w:p w14:paraId="7206795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52.1</w:t>
            </w:r>
          </w:p>
        </w:tc>
      </w:tr>
      <w:tr w:rsidR="00D300B6" w:rsidRPr="00F17100" w14:paraId="2AF4892A"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184C44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Journeys are too unreliable</w:t>
            </w:r>
          </w:p>
        </w:tc>
        <w:tc>
          <w:tcPr>
            <w:tcW w:w="850" w:type="dxa"/>
            <w:tcBorders>
              <w:top w:val="nil"/>
              <w:left w:val="nil"/>
              <w:bottom w:val="single" w:sz="4" w:space="0" w:color="auto"/>
              <w:right w:val="single" w:sz="4" w:space="0" w:color="auto"/>
            </w:tcBorders>
            <w:shd w:val="clear" w:color="auto" w:fill="auto"/>
            <w:noWrap/>
            <w:vAlign w:val="bottom"/>
            <w:hideMark/>
          </w:tcPr>
          <w:p w14:paraId="5D6B323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54.5</w:t>
            </w:r>
          </w:p>
        </w:tc>
        <w:tc>
          <w:tcPr>
            <w:tcW w:w="850" w:type="dxa"/>
            <w:tcBorders>
              <w:top w:val="nil"/>
              <w:left w:val="nil"/>
              <w:bottom w:val="single" w:sz="4" w:space="0" w:color="auto"/>
              <w:right w:val="single" w:sz="4" w:space="0" w:color="auto"/>
            </w:tcBorders>
            <w:shd w:val="clear" w:color="auto" w:fill="auto"/>
            <w:noWrap/>
            <w:vAlign w:val="bottom"/>
            <w:hideMark/>
          </w:tcPr>
          <w:p w14:paraId="7472079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50.7</w:t>
            </w:r>
          </w:p>
        </w:tc>
        <w:tc>
          <w:tcPr>
            <w:tcW w:w="850" w:type="dxa"/>
            <w:tcBorders>
              <w:top w:val="nil"/>
              <w:left w:val="nil"/>
              <w:bottom w:val="single" w:sz="4" w:space="0" w:color="auto"/>
              <w:right w:val="single" w:sz="4" w:space="0" w:color="auto"/>
            </w:tcBorders>
            <w:shd w:val="clear" w:color="auto" w:fill="auto"/>
            <w:noWrap/>
            <w:vAlign w:val="bottom"/>
            <w:hideMark/>
          </w:tcPr>
          <w:p w14:paraId="559A76E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37.6</w:t>
            </w:r>
          </w:p>
        </w:tc>
        <w:tc>
          <w:tcPr>
            <w:tcW w:w="850" w:type="dxa"/>
            <w:tcBorders>
              <w:top w:val="nil"/>
              <w:left w:val="nil"/>
              <w:bottom w:val="single" w:sz="4" w:space="0" w:color="auto"/>
              <w:right w:val="single" w:sz="4" w:space="0" w:color="auto"/>
            </w:tcBorders>
            <w:shd w:val="clear" w:color="auto" w:fill="auto"/>
            <w:noWrap/>
            <w:vAlign w:val="bottom"/>
            <w:hideMark/>
          </w:tcPr>
          <w:p w14:paraId="21D0AC1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46.4</w:t>
            </w:r>
          </w:p>
        </w:tc>
        <w:tc>
          <w:tcPr>
            <w:tcW w:w="850" w:type="dxa"/>
            <w:tcBorders>
              <w:top w:val="nil"/>
              <w:left w:val="nil"/>
              <w:bottom w:val="single" w:sz="4" w:space="0" w:color="auto"/>
              <w:right w:val="single" w:sz="4" w:space="0" w:color="auto"/>
            </w:tcBorders>
            <w:shd w:val="clear" w:color="auto" w:fill="auto"/>
            <w:noWrap/>
            <w:vAlign w:val="bottom"/>
            <w:hideMark/>
          </w:tcPr>
          <w:p w14:paraId="5D66302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44.5</w:t>
            </w:r>
          </w:p>
        </w:tc>
        <w:tc>
          <w:tcPr>
            <w:tcW w:w="850" w:type="dxa"/>
            <w:tcBorders>
              <w:top w:val="nil"/>
              <w:left w:val="nil"/>
              <w:bottom w:val="single" w:sz="4" w:space="0" w:color="auto"/>
              <w:right w:val="single" w:sz="4" w:space="0" w:color="auto"/>
            </w:tcBorders>
            <w:shd w:val="clear" w:color="auto" w:fill="auto"/>
            <w:noWrap/>
            <w:vAlign w:val="bottom"/>
            <w:hideMark/>
          </w:tcPr>
          <w:p w14:paraId="34529E3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49.3</w:t>
            </w:r>
          </w:p>
        </w:tc>
        <w:tc>
          <w:tcPr>
            <w:tcW w:w="850" w:type="dxa"/>
            <w:tcBorders>
              <w:top w:val="nil"/>
              <w:left w:val="nil"/>
              <w:bottom w:val="single" w:sz="4" w:space="0" w:color="auto"/>
              <w:right w:val="single" w:sz="4" w:space="0" w:color="auto"/>
            </w:tcBorders>
            <w:shd w:val="clear" w:color="auto" w:fill="auto"/>
            <w:noWrap/>
            <w:vAlign w:val="bottom"/>
            <w:hideMark/>
          </w:tcPr>
          <w:p w14:paraId="608D61F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47.0</w:t>
            </w:r>
          </w:p>
        </w:tc>
      </w:tr>
      <w:tr w:rsidR="00D300B6" w:rsidRPr="00F17100" w14:paraId="2E57E20B"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23EE5D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Delays going to destinations that make the trip longer.</w:t>
            </w:r>
          </w:p>
        </w:tc>
        <w:tc>
          <w:tcPr>
            <w:tcW w:w="850" w:type="dxa"/>
            <w:tcBorders>
              <w:top w:val="nil"/>
              <w:left w:val="nil"/>
              <w:bottom w:val="single" w:sz="4" w:space="0" w:color="auto"/>
              <w:right w:val="single" w:sz="4" w:space="0" w:color="auto"/>
            </w:tcBorders>
            <w:shd w:val="clear" w:color="auto" w:fill="auto"/>
            <w:noWrap/>
            <w:vAlign w:val="bottom"/>
            <w:hideMark/>
          </w:tcPr>
          <w:p w14:paraId="4203BA2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43.8</w:t>
            </w:r>
          </w:p>
        </w:tc>
        <w:tc>
          <w:tcPr>
            <w:tcW w:w="850" w:type="dxa"/>
            <w:tcBorders>
              <w:top w:val="nil"/>
              <w:left w:val="nil"/>
              <w:bottom w:val="single" w:sz="4" w:space="0" w:color="auto"/>
              <w:right w:val="single" w:sz="4" w:space="0" w:color="auto"/>
            </w:tcBorders>
            <w:shd w:val="clear" w:color="auto" w:fill="auto"/>
            <w:noWrap/>
            <w:vAlign w:val="bottom"/>
            <w:hideMark/>
          </w:tcPr>
          <w:p w14:paraId="24083BB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32.4</w:t>
            </w:r>
          </w:p>
        </w:tc>
        <w:tc>
          <w:tcPr>
            <w:tcW w:w="850" w:type="dxa"/>
            <w:tcBorders>
              <w:top w:val="nil"/>
              <w:left w:val="nil"/>
              <w:bottom w:val="single" w:sz="4" w:space="0" w:color="auto"/>
              <w:right w:val="single" w:sz="4" w:space="0" w:color="auto"/>
            </w:tcBorders>
            <w:shd w:val="clear" w:color="auto" w:fill="auto"/>
            <w:noWrap/>
            <w:vAlign w:val="bottom"/>
            <w:hideMark/>
          </w:tcPr>
          <w:p w14:paraId="6AE891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24.4</w:t>
            </w:r>
          </w:p>
        </w:tc>
        <w:tc>
          <w:tcPr>
            <w:tcW w:w="850" w:type="dxa"/>
            <w:tcBorders>
              <w:top w:val="nil"/>
              <w:left w:val="nil"/>
              <w:bottom w:val="single" w:sz="4" w:space="0" w:color="auto"/>
              <w:right w:val="single" w:sz="4" w:space="0" w:color="auto"/>
            </w:tcBorders>
            <w:shd w:val="clear" w:color="auto" w:fill="auto"/>
            <w:noWrap/>
            <w:vAlign w:val="bottom"/>
            <w:hideMark/>
          </w:tcPr>
          <w:p w14:paraId="7724005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30.1</w:t>
            </w:r>
          </w:p>
        </w:tc>
        <w:tc>
          <w:tcPr>
            <w:tcW w:w="850" w:type="dxa"/>
            <w:tcBorders>
              <w:top w:val="nil"/>
              <w:left w:val="nil"/>
              <w:bottom w:val="single" w:sz="4" w:space="0" w:color="auto"/>
              <w:right w:val="single" w:sz="4" w:space="0" w:color="auto"/>
            </w:tcBorders>
            <w:shd w:val="clear" w:color="auto" w:fill="auto"/>
            <w:noWrap/>
            <w:vAlign w:val="bottom"/>
            <w:hideMark/>
          </w:tcPr>
          <w:p w14:paraId="3B2F20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30.2</w:t>
            </w:r>
          </w:p>
        </w:tc>
        <w:tc>
          <w:tcPr>
            <w:tcW w:w="850" w:type="dxa"/>
            <w:tcBorders>
              <w:top w:val="nil"/>
              <w:left w:val="nil"/>
              <w:bottom w:val="single" w:sz="4" w:space="0" w:color="auto"/>
              <w:right w:val="single" w:sz="4" w:space="0" w:color="auto"/>
            </w:tcBorders>
            <w:shd w:val="clear" w:color="auto" w:fill="auto"/>
            <w:noWrap/>
            <w:vAlign w:val="bottom"/>
            <w:hideMark/>
          </w:tcPr>
          <w:p w14:paraId="1A117A1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30.1</w:t>
            </w:r>
          </w:p>
        </w:tc>
        <w:tc>
          <w:tcPr>
            <w:tcW w:w="850" w:type="dxa"/>
            <w:tcBorders>
              <w:top w:val="nil"/>
              <w:left w:val="nil"/>
              <w:bottom w:val="single" w:sz="4" w:space="0" w:color="auto"/>
              <w:right w:val="single" w:sz="4" w:space="0" w:color="auto"/>
            </w:tcBorders>
            <w:shd w:val="clear" w:color="auto" w:fill="auto"/>
            <w:noWrap/>
            <w:vAlign w:val="bottom"/>
            <w:hideMark/>
          </w:tcPr>
          <w:p w14:paraId="2B8527E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31.0</w:t>
            </w:r>
          </w:p>
        </w:tc>
      </w:tr>
      <w:tr w:rsidR="00D300B6" w:rsidRPr="00F17100" w14:paraId="310FA9B5"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C878AC5"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xml:space="preserve">Services are </w:t>
            </w:r>
            <w:proofErr w:type="gramStart"/>
            <w:r w:rsidRPr="00F17100">
              <w:rPr>
                <w:rFonts w:ascii="Aptos Narrow" w:eastAsia="Times New Roman" w:hAnsi="Aptos Narrow" w:cs="Times New Roman"/>
                <w:color w:val="000000"/>
                <w:kern w:val="0"/>
                <w:szCs w:val="24"/>
                <w:lang w:eastAsia="en-GB"/>
                <w14:ligatures w14:val="none"/>
              </w:rPr>
              <w:t>over crowded</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14:paraId="76E3B26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25.0</w:t>
            </w:r>
          </w:p>
        </w:tc>
        <w:tc>
          <w:tcPr>
            <w:tcW w:w="850" w:type="dxa"/>
            <w:tcBorders>
              <w:top w:val="nil"/>
              <w:left w:val="nil"/>
              <w:bottom w:val="single" w:sz="4" w:space="0" w:color="auto"/>
              <w:right w:val="single" w:sz="4" w:space="0" w:color="auto"/>
            </w:tcBorders>
            <w:shd w:val="clear" w:color="auto" w:fill="auto"/>
            <w:noWrap/>
            <w:vAlign w:val="bottom"/>
            <w:hideMark/>
          </w:tcPr>
          <w:p w14:paraId="18402FF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21.2</w:t>
            </w:r>
          </w:p>
        </w:tc>
        <w:tc>
          <w:tcPr>
            <w:tcW w:w="850" w:type="dxa"/>
            <w:tcBorders>
              <w:top w:val="nil"/>
              <w:left w:val="nil"/>
              <w:bottom w:val="single" w:sz="4" w:space="0" w:color="auto"/>
              <w:right w:val="single" w:sz="4" w:space="0" w:color="auto"/>
            </w:tcBorders>
            <w:shd w:val="clear" w:color="auto" w:fill="auto"/>
            <w:noWrap/>
            <w:vAlign w:val="bottom"/>
            <w:hideMark/>
          </w:tcPr>
          <w:p w14:paraId="717C53F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49AE310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18.6</w:t>
            </w:r>
          </w:p>
        </w:tc>
        <w:tc>
          <w:tcPr>
            <w:tcW w:w="850" w:type="dxa"/>
            <w:tcBorders>
              <w:top w:val="nil"/>
              <w:left w:val="nil"/>
              <w:bottom w:val="single" w:sz="4" w:space="0" w:color="auto"/>
              <w:right w:val="single" w:sz="4" w:space="0" w:color="auto"/>
            </w:tcBorders>
            <w:shd w:val="clear" w:color="auto" w:fill="auto"/>
            <w:noWrap/>
            <w:vAlign w:val="bottom"/>
            <w:hideMark/>
          </w:tcPr>
          <w:p w14:paraId="3A9ABA0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c>
          <w:tcPr>
            <w:tcW w:w="850" w:type="dxa"/>
            <w:tcBorders>
              <w:top w:val="nil"/>
              <w:left w:val="nil"/>
              <w:bottom w:val="single" w:sz="4" w:space="0" w:color="auto"/>
              <w:right w:val="single" w:sz="4" w:space="0" w:color="auto"/>
            </w:tcBorders>
            <w:shd w:val="clear" w:color="auto" w:fill="auto"/>
            <w:noWrap/>
            <w:vAlign w:val="bottom"/>
            <w:hideMark/>
          </w:tcPr>
          <w:p w14:paraId="5CDF36A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16.4</w:t>
            </w:r>
          </w:p>
        </w:tc>
        <w:tc>
          <w:tcPr>
            <w:tcW w:w="850" w:type="dxa"/>
            <w:tcBorders>
              <w:top w:val="nil"/>
              <w:left w:val="nil"/>
              <w:bottom w:val="single" w:sz="4" w:space="0" w:color="auto"/>
              <w:right w:val="single" w:sz="4" w:space="0" w:color="auto"/>
            </w:tcBorders>
            <w:shd w:val="clear" w:color="auto" w:fill="auto"/>
            <w:noWrap/>
            <w:vAlign w:val="bottom"/>
            <w:hideMark/>
          </w:tcPr>
          <w:p w14:paraId="7A412AB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r>
      <w:tr w:rsidR="00D300B6" w:rsidRPr="00F17100" w14:paraId="27498C46"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0EE63B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Travel information is poor</w:t>
            </w:r>
          </w:p>
        </w:tc>
        <w:tc>
          <w:tcPr>
            <w:tcW w:w="850" w:type="dxa"/>
            <w:tcBorders>
              <w:top w:val="nil"/>
              <w:left w:val="nil"/>
              <w:bottom w:val="single" w:sz="4" w:space="0" w:color="auto"/>
              <w:right w:val="single" w:sz="4" w:space="0" w:color="auto"/>
            </w:tcBorders>
            <w:shd w:val="clear" w:color="auto" w:fill="auto"/>
            <w:noWrap/>
            <w:vAlign w:val="bottom"/>
            <w:hideMark/>
          </w:tcPr>
          <w:p w14:paraId="1473361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28.6</w:t>
            </w:r>
          </w:p>
        </w:tc>
        <w:tc>
          <w:tcPr>
            <w:tcW w:w="850" w:type="dxa"/>
            <w:tcBorders>
              <w:top w:val="nil"/>
              <w:left w:val="nil"/>
              <w:bottom w:val="single" w:sz="4" w:space="0" w:color="auto"/>
              <w:right w:val="single" w:sz="4" w:space="0" w:color="auto"/>
            </w:tcBorders>
            <w:shd w:val="clear" w:color="auto" w:fill="auto"/>
            <w:noWrap/>
            <w:vAlign w:val="bottom"/>
            <w:hideMark/>
          </w:tcPr>
          <w:p w14:paraId="22EF2AC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21.6</w:t>
            </w:r>
          </w:p>
        </w:tc>
        <w:tc>
          <w:tcPr>
            <w:tcW w:w="850" w:type="dxa"/>
            <w:tcBorders>
              <w:top w:val="nil"/>
              <w:left w:val="nil"/>
              <w:bottom w:val="single" w:sz="4" w:space="0" w:color="auto"/>
              <w:right w:val="single" w:sz="4" w:space="0" w:color="auto"/>
            </w:tcBorders>
            <w:shd w:val="clear" w:color="auto" w:fill="auto"/>
            <w:noWrap/>
            <w:vAlign w:val="bottom"/>
            <w:hideMark/>
          </w:tcPr>
          <w:p w14:paraId="4C49225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19.8</w:t>
            </w:r>
          </w:p>
        </w:tc>
        <w:tc>
          <w:tcPr>
            <w:tcW w:w="850" w:type="dxa"/>
            <w:tcBorders>
              <w:top w:val="nil"/>
              <w:left w:val="nil"/>
              <w:bottom w:val="single" w:sz="4" w:space="0" w:color="auto"/>
              <w:right w:val="single" w:sz="4" w:space="0" w:color="auto"/>
            </w:tcBorders>
            <w:shd w:val="clear" w:color="auto" w:fill="auto"/>
            <w:noWrap/>
            <w:vAlign w:val="bottom"/>
            <w:hideMark/>
          </w:tcPr>
          <w:p w14:paraId="2CB7E5E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24.5</w:t>
            </w:r>
          </w:p>
        </w:tc>
        <w:tc>
          <w:tcPr>
            <w:tcW w:w="850" w:type="dxa"/>
            <w:tcBorders>
              <w:top w:val="nil"/>
              <w:left w:val="nil"/>
              <w:bottom w:val="single" w:sz="4" w:space="0" w:color="auto"/>
              <w:right w:val="single" w:sz="4" w:space="0" w:color="auto"/>
            </w:tcBorders>
            <w:shd w:val="clear" w:color="auto" w:fill="auto"/>
            <w:noWrap/>
            <w:vAlign w:val="bottom"/>
            <w:hideMark/>
          </w:tcPr>
          <w:p w14:paraId="25FAED5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16.8</w:t>
            </w:r>
          </w:p>
        </w:tc>
        <w:tc>
          <w:tcPr>
            <w:tcW w:w="850" w:type="dxa"/>
            <w:tcBorders>
              <w:top w:val="nil"/>
              <w:left w:val="nil"/>
              <w:bottom w:val="single" w:sz="4" w:space="0" w:color="auto"/>
              <w:right w:val="single" w:sz="4" w:space="0" w:color="auto"/>
            </w:tcBorders>
            <w:shd w:val="clear" w:color="auto" w:fill="auto"/>
            <w:noWrap/>
            <w:vAlign w:val="bottom"/>
            <w:hideMark/>
          </w:tcPr>
          <w:p w14:paraId="2670CF9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24.7</w:t>
            </w:r>
          </w:p>
        </w:tc>
        <w:tc>
          <w:tcPr>
            <w:tcW w:w="850" w:type="dxa"/>
            <w:tcBorders>
              <w:top w:val="nil"/>
              <w:left w:val="nil"/>
              <w:bottom w:val="single" w:sz="4" w:space="0" w:color="auto"/>
              <w:right w:val="single" w:sz="4" w:space="0" w:color="auto"/>
            </w:tcBorders>
            <w:shd w:val="clear" w:color="auto" w:fill="auto"/>
            <w:noWrap/>
            <w:vAlign w:val="bottom"/>
            <w:hideMark/>
          </w:tcPr>
          <w:p w14:paraId="50D8C6A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22.3</w:t>
            </w:r>
          </w:p>
        </w:tc>
      </w:tr>
      <w:tr w:rsidR="00D300B6" w:rsidRPr="00F17100" w14:paraId="0FDD45E5"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B97153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Waiting facilities are poor</w:t>
            </w:r>
          </w:p>
        </w:tc>
        <w:tc>
          <w:tcPr>
            <w:tcW w:w="850" w:type="dxa"/>
            <w:tcBorders>
              <w:top w:val="nil"/>
              <w:left w:val="nil"/>
              <w:bottom w:val="single" w:sz="4" w:space="0" w:color="auto"/>
              <w:right w:val="single" w:sz="4" w:space="0" w:color="auto"/>
            </w:tcBorders>
            <w:shd w:val="clear" w:color="auto" w:fill="auto"/>
            <w:noWrap/>
            <w:vAlign w:val="bottom"/>
            <w:hideMark/>
          </w:tcPr>
          <w:p w14:paraId="7E16039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20.5</w:t>
            </w:r>
          </w:p>
        </w:tc>
        <w:tc>
          <w:tcPr>
            <w:tcW w:w="850" w:type="dxa"/>
            <w:tcBorders>
              <w:top w:val="nil"/>
              <w:left w:val="nil"/>
              <w:bottom w:val="single" w:sz="4" w:space="0" w:color="auto"/>
              <w:right w:val="single" w:sz="4" w:space="0" w:color="auto"/>
            </w:tcBorders>
            <w:shd w:val="clear" w:color="auto" w:fill="auto"/>
            <w:noWrap/>
            <w:vAlign w:val="bottom"/>
            <w:hideMark/>
          </w:tcPr>
          <w:p w14:paraId="2D94E0E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23.4</w:t>
            </w:r>
          </w:p>
        </w:tc>
        <w:tc>
          <w:tcPr>
            <w:tcW w:w="850" w:type="dxa"/>
            <w:tcBorders>
              <w:top w:val="nil"/>
              <w:left w:val="nil"/>
              <w:bottom w:val="single" w:sz="4" w:space="0" w:color="auto"/>
              <w:right w:val="single" w:sz="4" w:space="0" w:color="auto"/>
            </w:tcBorders>
            <w:shd w:val="clear" w:color="auto" w:fill="auto"/>
            <w:noWrap/>
            <w:vAlign w:val="bottom"/>
            <w:hideMark/>
          </w:tcPr>
          <w:p w14:paraId="438482A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19.4</w:t>
            </w:r>
          </w:p>
        </w:tc>
        <w:tc>
          <w:tcPr>
            <w:tcW w:w="850" w:type="dxa"/>
            <w:tcBorders>
              <w:top w:val="nil"/>
              <w:left w:val="nil"/>
              <w:bottom w:val="single" w:sz="4" w:space="0" w:color="auto"/>
              <w:right w:val="single" w:sz="4" w:space="0" w:color="auto"/>
            </w:tcBorders>
            <w:shd w:val="clear" w:color="auto" w:fill="auto"/>
            <w:noWrap/>
            <w:vAlign w:val="bottom"/>
            <w:hideMark/>
          </w:tcPr>
          <w:p w14:paraId="4D94921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21.9</w:t>
            </w:r>
          </w:p>
        </w:tc>
        <w:tc>
          <w:tcPr>
            <w:tcW w:w="850" w:type="dxa"/>
            <w:tcBorders>
              <w:top w:val="nil"/>
              <w:left w:val="nil"/>
              <w:bottom w:val="single" w:sz="4" w:space="0" w:color="auto"/>
              <w:right w:val="single" w:sz="4" w:space="0" w:color="auto"/>
            </w:tcBorders>
            <w:shd w:val="clear" w:color="auto" w:fill="auto"/>
            <w:noWrap/>
            <w:vAlign w:val="bottom"/>
            <w:hideMark/>
          </w:tcPr>
          <w:p w14:paraId="57B44A6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c>
          <w:tcPr>
            <w:tcW w:w="850" w:type="dxa"/>
            <w:tcBorders>
              <w:top w:val="nil"/>
              <w:left w:val="nil"/>
              <w:bottom w:val="single" w:sz="4" w:space="0" w:color="auto"/>
              <w:right w:val="single" w:sz="4" w:space="0" w:color="auto"/>
            </w:tcBorders>
            <w:shd w:val="clear" w:color="auto" w:fill="auto"/>
            <w:noWrap/>
            <w:vAlign w:val="bottom"/>
            <w:hideMark/>
          </w:tcPr>
          <w:p w14:paraId="3A971C0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20.5</w:t>
            </w:r>
          </w:p>
        </w:tc>
        <w:tc>
          <w:tcPr>
            <w:tcW w:w="850" w:type="dxa"/>
            <w:tcBorders>
              <w:top w:val="nil"/>
              <w:left w:val="nil"/>
              <w:bottom w:val="single" w:sz="4" w:space="0" w:color="auto"/>
              <w:right w:val="single" w:sz="4" w:space="0" w:color="auto"/>
            </w:tcBorders>
            <w:shd w:val="clear" w:color="auto" w:fill="auto"/>
            <w:noWrap/>
            <w:vAlign w:val="bottom"/>
            <w:hideMark/>
          </w:tcPr>
          <w:p w14:paraId="521BCEE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21.5</w:t>
            </w:r>
          </w:p>
        </w:tc>
      </w:tr>
      <w:tr w:rsidR="00D300B6" w:rsidRPr="00F17100" w14:paraId="79079E7B"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6CF0AB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Toilet facilities are inadequate</w:t>
            </w:r>
          </w:p>
        </w:tc>
        <w:tc>
          <w:tcPr>
            <w:tcW w:w="850" w:type="dxa"/>
            <w:tcBorders>
              <w:top w:val="nil"/>
              <w:left w:val="nil"/>
              <w:bottom w:val="single" w:sz="4" w:space="0" w:color="auto"/>
              <w:right w:val="single" w:sz="4" w:space="0" w:color="auto"/>
            </w:tcBorders>
            <w:shd w:val="clear" w:color="auto" w:fill="auto"/>
            <w:noWrap/>
            <w:vAlign w:val="bottom"/>
            <w:hideMark/>
          </w:tcPr>
          <w:p w14:paraId="3FDB65A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5ED86B1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14.7</w:t>
            </w:r>
          </w:p>
        </w:tc>
        <w:tc>
          <w:tcPr>
            <w:tcW w:w="850" w:type="dxa"/>
            <w:tcBorders>
              <w:top w:val="nil"/>
              <w:left w:val="nil"/>
              <w:bottom w:val="single" w:sz="4" w:space="0" w:color="auto"/>
              <w:right w:val="single" w:sz="4" w:space="0" w:color="auto"/>
            </w:tcBorders>
            <w:shd w:val="clear" w:color="auto" w:fill="auto"/>
            <w:noWrap/>
            <w:vAlign w:val="bottom"/>
            <w:hideMark/>
          </w:tcPr>
          <w:p w14:paraId="2F91825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19.0</w:t>
            </w:r>
          </w:p>
        </w:tc>
        <w:tc>
          <w:tcPr>
            <w:tcW w:w="850" w:type="dxa"/>
            <w:tcBorders>
              <w:top w:val="nil"/>
              <w:left w:val="nil"/>
              <w:bottom w:val="single" w:sz="4" w:space="0" w:color="auto"/>
              <w:right w:val="single" w:sz="4" w:space="0" w:color="auto"/>
            </w:tcBorders>
            <w:shd w:val="clear" w:color="auto" w:fill="auto"/>
            <w:noWrap/>
            <w:vAlign w:val="bottom"/>
            <w:hideMark/>
          </w:tcPr>
          <w:p w14:paraId="7C41F86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13.7</w:t>
            </w:r>
          </w:p>
        </w:tc>
        <w:tc>
          <w:tcPr>
            <w:tcW w:w="850" w:type="dxa"/>
            <w:tcBorders>
              <w:top w:val="nil"/>
              <w:left w:val="nil"/>
              <w:bottom w:val="single" w:sz="4" w:space="0" w:color="auto"/>
              <w:right w:val="single" w:sz="4" w:space="0" w:color="auto"/>
            </w:tcBorders>
            <w:shd w:val="clear" w:color="auto" w:fill="auto"/>
            <w:noWrap/>
            <w:vAlign w:val="bottom"/>
            <w:hideMark/>
          </w:tcPr>
          <w:p w14:paraId="09E46FF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16.2</w:t>
            </w:r>
          </w:p>
        </w:tc>
        <w:tc>
          <w:tcPr>
            <w:tcW w:w="850" w:type="dxa"/>
            <w:tcBorders>
              <w:top w:val="nil"/>
              <w:left w:val="nil"/>
              <w:bottom w:val="single" w:sz="4" w:space="0" w:color="auto"/>
              <w:right w:val="single" w:sz="4" w:space="0" w:color="auto"/>
            </w:tcBorders>
            <w:shd w:val="clear" w:color="auto" w:fill="auto"/>
            <w:noWrap/>
            <w:vAlign w:val="bottom"/>
            <w:hideMark/>
          </w:tcPr>
          <w:p w14:paraId="1BA87F6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17.8</w:t>
            </w:r>
          </w:p>
        </w:tc>
        <w:tc>
          <w:tcPr>
            <w:tcW w:w="850" w:type="dxa"/>
            <w:tcBorders>
              <w:top w:val="nil"/>
              <w:left w:val="nil"/>
              <w:bottom w:val="single" w:sz="4" w:space="0" w:color="auto"/>
              <w:right w:val="single" w:sz="4" w:space="0" w:color="auto"/>
            </w:tcBorders>
            <w:shd w:val="clear" w:color="auto" w:fill="auto"/>
            <w:noWrap/>
            <w:vAlign w:val="bottom"/>
            <w:hideMark/>
          </w:tcPr>
          <w:p w14:paraId="2A2C1AA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16.3</w:t>
            </w:r>
          </w:p>
        </w:tc>
      </w:tr>
      <w:tr w:rsidR="00D300B6" w:rsidRPr="00F17100" w14:paraId="0760B84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457D3C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pushchairs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2863BC1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bottom"/>
            <w:hideMark/>
          </w:tcPr>
          <w:p w14:paraId="153315B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w:t>
            </w:r>
          </w:p>
        </w:tc>
        <w:tc>
          <w:tcPr>
            <w:tcW w:w="850" w:type="dxa"/>
            <w:tcBorders>
              <w:top w:val="nil"/>
              <w:left w:val="nil"/>
              <w:bottom w:val="single" w:sz="4" w:space="0" w:color="auto"/>
              <w:right w:val="single" w:sz="4" w:space="0" w:color="auto"/>
            </w:tcBorders>
            <w:shd w:val="clear" w:color="auto" w:fill="auto"/>
            <w:noWrap/>
            <w:vAlign w:val="bottom"/>
            <w:hideMark/>
          </w:tcPr>
          <w:p w14:paraId="63D608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w:t>
            </w:r>
          </w:p>
        </w:tc>
        <w:tc>
          <w:tcPr>
            <w:tcW w:w="850" w:type="dxa"/>
            <w:tcBorders>
              <w:top w:val="nil"/>
              <w:left w:val="nil"/>
              <w:bottom w:val="single" w:sz="4" w:space="0" w:color="auto"/>
              <w:right w:val="single" w:sz="4" w:space="0" w:color="auto"/>
            </w:tcBorders>
            <w:shd w:val="clear" w:color="auto" w:fill="auto"/>
            <w:noWrap/>
            <w:vAlign w:val="bottom"/>
            <w:hideMark/>
          </w:tcPr>
          <w:p w14:paraId="2523D27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w:t>
            </w:r>
          </w:p>
        </w:tc>
        <w:tc>
          <w:tcPr>
            <w:tcW w:w="850" w:type="dxa"/>
            <w:tcBorders>
              <w:top w:val="nil"/>
              <w:left w:val="nil"/>
              <w:bottom w:val="single" w:sz="4" w:space="0" w:color="auto"/>
              <w:right w:val="single" w:sz="4" w:space="0" w:color="auto"/>
            </w:tcBorders>
            <w:shd w:val="clear" w:color="auto" w:fill="auto"/>
            <w:noWrap/>
            <w:vAlign w:val="bottom"/>
            <w:hideMark/>
          </w:tcPr>
          <w:p w14:paraId="6A4ED38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w:t>
            </w:r>
          </w:p>
        </w:tc>
        <w:tc>
          <w:tcPr>
            <w:tcW w:w="850" w:type="dxa"/>
            <w:tcBorders>
              <w:top w:val="nil"/>
              <w:left w:val="nil"/>
              <w:bottom w:val="single" w:sz="4" w:space="0" w:color="auto"/>
              <w:right w:val="single" w:sz="4" w:space="0" w:color="auto"/>
            </w:tcBorders>
            <w:shd w:val="clear" w:color="auto" w:fill="auto"/>
            <w:noWrap/>
            <w:vAlign w:val="bottom"/>
            <w:hideMark/>
          </w:tcPr>
          <w:p w14:paraId="6D17001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bottom"/>
            <w:hideMark/>
          </w:tcPr>
          <w:p w14:paraId="266B8F2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w:t>
            </w:r>
          </w:p>
        </w:tc>
      </w:tr>
      <w:tr w:rsidR="00D300B6" w:rsidRPr="00F17100" w14:paraId="6FB7E79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48AF44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disabilities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01C947B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bottom"/>
            <w:hideMark/>
          </w:tcPr>
          <w:p w14:paraId="21D20D9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c>
          <w:tcPr>
            <w:tcW w:w="850" w:type="dxa"/>
            <w:tcBorders>
              <w:top w:val="nil"/>
              <w:left w:val="nil"/>
              <w:bottom w:val="single" w:sz="4" w:space="0" w:color="auto"/>
              <w:right w:val="single" w:sz="4" w:space="0" w:color="auto"/>
            </w:tcBorders>
            <w:shd w:val="clear" w:color="auto" w:fill="auto"/>
            <w:noWrap/>
            <w:vAlign w:val="bottom"/>
            <w:hideMark/>
          </w:tcPr>
          <w:p w14:paraId="1260B50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10.9</w:t>
            </w:r>
          </w:p>
        </w:tc>
        <w:tc>
          <w:tcPr>
            <w:tcW w:w="850" w:type="dxa"/>
            <w:tcBorders>
              <w:top w:val="nil"/>
              <w:left w:val="nil"/>
              <w:bottom w:val="single" w:sz="4" w:space="0" w:color="auto"/>
              <w:right w:val="single" w:sz="4" w:space="0" w:color="auto"/>
            </w:tcBorders>
            <w:shd w:val="clear" w:color="auto" w:fill="auto"/>
            <w:noWrap/>
            <w:vAlign w:val="bottom"/>
            <w:hideMark/>
          </w:tcPr>
          <w:p w14:paraId="230D7D2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10.8</w:t>
            </w:r>
          </w:p>
        </w:tc>
        <w:tc>
          <w:tcPr>
            <w:tcW w:w="850" w:type="dxa"/>
            <w:tcBorders>
              <w:top w:val="nil"/>
              <w:left w:val="nil"/>
              <w:bottom w:val="single" w:sz="4" w:space="0" w:color="auto"/>
              <w:right w:val="single" w:sz="4" w:space="0" w:color="auto"/>
            </w:tcBorders>
            <w:shd w:val="clear" w:color="auto" w:fill="auto"/>
            <w:noWrap/>
            <w:vAlign w:val="bottom"/>
            <w:hideMark/>
          </w:tcPr>
          <w:p w14:paraId="5785F53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w:t>
            </w:r>
          </w:p>
        </w:tc>
        <w:tc>
          <w:tcPr>
            <w:tcW w:w="850" w:type="dxa"/>
            <w:tcBorders>
              <w:top w:val="nil"/>
              <w:left w:val="nil"/>
              <w:bottom w:val="single" w:sz="4" w:space="0" w:color="auto"/>
              <w:right w:val="single" w:sz="4" w:space="0" w:color="auto"/>
            </w:tcBorders>
            <w:shd w:val="clear" w:color="auto" w:fill="auto"/>
            <w:noWrap/>
            <w:vAlign w:val="bottom"/>
            <w:hideMark/>
          </w:tcPr>
          <w:p w14:paraId="491D087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9.6</w:t>
            </w:r>
          </w:p>
        </w:tc>
        <w:tc>
          <w:tcPr>
            <w:tcW w:w="850" w:type="dxa"/>
            <w:tcBorders>
              <w:top w:val="nil"/>
              <w:left w:val="nil"/>
              <w:bottom w:val="single" w:sz="4" w:space="0" w:color="auto"/>
              <w:right w:val="single" w:sz="4" w:space="0" w:color="auto"/>
            </w:tcBorders>
            <w:shd w:val="clear" w:color="auto" w:fill="auto"/>
            <w:noWrap/>
            <w:vAlign w:val="bottom"/>
            <w:hideMark/>
          </w:tcPr>
          <w:p w14:paraId="79DB5E2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8.3</w:t>
            </w:r>
          </w:p>
        </w:tc>
      </w:tr>
      <w:tr w:rsidR="00D300B6" w:rsidRPr="00F17100" w14:paraId="1FD1736A"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D3C7B9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cycles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145D89A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637677A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w:t>
            </w:r>
          </w:p>
        </w:tc>
        <w:tc>
          <w:tcPr>
            <w:tcW w:w="850" w:type="dxa"/>
            <w:tcBorders>
              <w:top w:val="nil"/>
              <w:left w:val="nil"/>
              <w:bottom w:val="single" w:sz="4" w:space="0" w:color="auto"/>
              <w:right w:val="single" w:sz="4" w:space="0" w:color="auto"/>
            </w:tcBorders>
            <w:shd w:val="clear" w:color="auto" w:fill="auto"/>
            <w:noWrap/>
            <w:vAlign w:val="bottom"/>
            <w:hideMark/>
          </w:tcPr>
          <w:p w14:paraId="52D90D0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c>
          <w:tcPr>
            <w:tcW w:w="850" w:type="dxa"/>
            <w:tcBorders>
              <w:top w:val="nil"/>
              <w:left w:val="nil"/>
              <w:bottom w:val="single" w:sz="4" w:space="0" w:color="auto"/>
              <w:right w:val="single" w:sz="4" w:space="0" w:color="auto"/>
            </w:tcBorders>
            <w:shd w:val="clear" w:color="auto" w:fill="auto"/>
            <w:noWrap/>
            <w:vAlign w:val="bottom"/>
            <w:hideMark/>
          </w:tcPr>
          <w:p w14:paraId="6BD654D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18824B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w:t>
            </w:r>
          </w:p>
        </w:tc>
        <w:tc>
          <w:tcPr>
            <w:tcW w:w="850" w:type="dxa"/>
            <w:tcBorders>
              <w:top w:val="nil"/>
              <w:left w:val="nil"/>
              <w:bottom w:val="single" w:sz="4" w:space="0" w:color="auto"/>
              <w:right w:val="single" w:sz="4" w:space="0" w:color="auto"/>
            </w:tcBorders>
            <w:shd w:val="clear" w:color="auto" w:fill="auto"/>
            <w:noWrap/>
            <w:vAlign w:val="bottom"/>
            <w:hideMark/>
          </w:tcPr>
          <w:p w14:paraId="5985DE0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9.6</w:t>
            </w:r>
          </w:p>
        </w:tc>
        <w:tc>
          <w:tcPr>
            <w:tcW w:w="850" w:type="dxa"/>
            <w:tcBorders>
              <w:top w:val="nil"/>
              <w:left w:val="nil"/>
              <w:bottom w:val="single" w:sz="4" w:space="0" w:color="auto"/>
              <w:right w:val="single" w:sz="4" w:space="0" w:color="auto"/>
            </w:tcBorders>
            <w:shd w:val="clear" w:color="auto" w:fill="auto"/>
            <w:noWrap/>
            <w:vAlign w:val="bottom"/>
            <w:hideMark/>
          </w:tcPr>
          <w:p w14:paraId="7FA2B39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w:t>
            </w:r>
          </w:p>
        </w:tc>
      </w:tr>
      <w:tr w:rsidR="00D300B6" w:rsidRPr="00F17100" w14:paraId="7640F40F"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1457A35"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luggage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216E0EC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w:t>
            </w:r>
          </w:p>
        </w:tc>
        <w:tc>
          <w:tcPr>
            <w:tcW w:w="850" w:type="dxa"/>
            <w:tcBorders>
              <w:top w:val="nil"/>
              <w:left w:val="nil"/>
              <w:bottom w:val="single" w:sz="4" w:space="0" w:color="auto"/>
              <w:right w:val="single" w:sz="4" w:space="0" w:color="auto"/>
            </w:tcBorders>
            <w:shd w:val="clear" w:color="auto" w:fill="auto"/>
            <w:noWrap/>
            <w:vAlign w:val="bottom"/>
            <w:hideMark/>
          </w:tcPr>
          <w:p w14:paraId="1639EC1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w:t>
            </w:r>
          </w:p>
        </w:tc>
        <w:tc>
          <w:tcPr>
            <w:tcW w:w="850" w:type="dxa"/>
            <w:tcBorders>
              <w:top w:val="nil"/>
              <w:left w:val="nil"/>
              <w:bottom w:val="single" w:sz="4" w:space="0" w:color="auto"/>
              <w:right w:val="single" w:sz="4" w:space="0" w:color="auto"/>
            </w:tcBorders>
            <w:shd w:val="clear" w:color="auto" w:fill="auto"/>
            <w:noWrap/>
            <w:vAlign w:val="bottom"/>
            <w:hideMark/>
          </w:tcPr>
          <w:p w14:paraId="47231B9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7.4</w:t>
            </w:r>
          </w:p>
        </w:tc>
        <w:tc>
          <w:tcPr>
            <w:tcW w:w="850" w:type="dxa"/>
            <w:tcBorders>
              <w:top w:val="nil"/>
              <w:left w:val="nil"/>
              <w:bottom w:val="single" w:sz="4" w:space="0" w:color="auto"/>
              <w:right w:val="single" w:sz="4" w:space="0" w:color="auto"/>
            </w:tcBorders>
            <w:shd w:val="clear" w:color="auto" w:fill="auto"/>
            <w:noWrap/>
            <w:vAlign w:val="bottom"/>
            <w:hideMark/>
          </w:tcPr>
          <w:p w14:paraId="28E6B65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4.6</w:t>
            </w:r>
          </w:p>
        </w:tc>
        <w:tc>
          <w:tcPr>
            <w:tcW w:w="850" w:type="dxa"/>
            <w:tcBorders>
              <w:top w:val="nil"/>
              <w:left w:val="nil"/>
              <w:bottom w:val="single" w:sz="4" w:space="0" w:color="auto"/>
              <w:right w:val="single" w:sz="4" w:space="0" w:color="auto"/>
            </w:tcBorders>
            <w:shd w:val="clear" w:color="auto" w:fill="auto"/>
            <w:noWrap/>
            <w:vAlign w:val="bottom"/>
            <w:hideMark/>
          </w:tcPr>
          <w:p w14:paraId="35EE07D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5.5</w:t>
            </w:r>
          </w:p>
        </w:tc>
        <w:tc>
          <w:tcPr>
            <w:tcW w:w="850" w:type="dxa"/>
            <w:tcBorders>
              <w:top w:val="nil"/>
              <w:left w:val="nil"/>
              <w:bottom w:val="single" w:sz="4" w:space="0" w:color="auto"/>
              <w:right w:val="single" w:sz="4" w:space="0" w:color="auto"/>
            </w:tcBorders>
            <w:shd w:val="clear" w:color="auto" w:fill="auto"/>
            <w:noWrap/>
            <w:vAlign w:val="bottom"/>
            <w:hideMark/>
          </w:tcPr>
          <w:p w14:paraId="07AE991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6.8</w:t>
            </w:r>
          </w:p>
        </w:tc>
        <w:tc>
          <w:tcPr>
            <w:tcW w:w="850" w:type="dxa"/>
            <w:tcBorders>
              <w:top w:val="nil"/>
              <w:left w:val="nil"/>
              <w:bottom w:val="single" w:sz="4" w:space="0" w:color="auto"/>
              <w:right w:val="single" w:sz="4" w:space="0" w:color="auto"/>
            </w:tcBorders>
            <w:shd w:val="clear" w:color="auto" w:fill="auto"/>
            <w:noWrap/>
            <w:vAlign w:val="bottom"/>
            <w:hideMark/>
          </w:tcPr>
          <w:p w14:paraId="5034021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w:t>
            </w:r>
          </w:p>
        </w:tc>
      </w:tr>
      <w:tr w:rsidR="00D300B6" w:rsidRPr="00F17100" w14:paraId="2D6AC00B"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4DFDD2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doesn't go where I need to travel</w:t>
            </w:r>
          </w:p>
        </w:tc>
        <w:tc>
          <w:tcPr>
            <w:tcW w:w="850" w:type="dxa"/>
            <w:tcBorders>
              <w:top w:val="nil"/>
              <w:left w:val="nil"/>
              <w:bottom w:val="single" w:sz="4" w:space="0" w:color="auto"/>
              <w:right w:val="single" w:sz="4" w:space="0" w:color="auto"/>
            </w:tcBorders>
            <w:shd w:val="clear" w:color="auto" w:fill="auto"/>
            <w:noWrap/>
            <w:vAlign w:val="bottom"/>
            <w:hideMark/>
          </w:tcPr>
          <w:p w14:paraId="0B333A9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35.7</w:t>
            </w:r>
          </w:p>
        </w:tc>
        <w:tc>
          <w:tcPr>
            <w:tcW w:w="850" w:type="dxa"/>
            <w:tcBorders>
              <w:top w:val="nil"/>
              <w:left w:val="nil"/>
              <w:bottom w:val="single" w:sz="4" w:space="0" w:color="auto"/>
              <w:right w:val="single" w:sz="4" w:space="0" w:color="auto"/>
            </w:tcBorders>
            <w:shd w:val="clear" w:color="auto" w:fill="auto"/>
            <w:noWrap/>
            <w:vAlign w:val="bottom"/>
            <w:hideMark/>
          </w:tcPr>
          <w:p w14:paraId="475B998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40.6</w:t>
            </w:r>
          </w:p>
        </w:tc>
        <w:tc>
          <w:tcPr>
            <w:tcW w:w="850" w:type="dxa"/>
            <w:tcBorders>
              <w:top w:val="nil"/>
              <w:left w:val="nil"/>
              <w:bottom w:val="single" w:sz="4" w:space="0" w:color="auto"/>
              <w:right w:val="single" w:sz="4" w:space="0" w:color="auto"/>
            </w:tcBorders>
            <w:shd w:val="clear" w:color="auto" w:fill="auto"/>
            <w:noWrap/>
            <w:vAlign w:val="bottom"/>
            <w:hideMark/>
          </w:tcPr>
          <w:p w14:paraId="201CE43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43.0</w:t>
            </w:r>
          </w:p>
        </w:tc>
        <w:tc>
          <w:tcPr>
            <w:tcW w:w="850" w:type="dxa"/>
            <w:tcBorders>
              <w:top w:val="nil"/>
              <w:left w:val="nil"/>
              <w:bottom w:val="single" w:sz="4" w:space="0" w:color="auto"/>
              <w:right w:val="single" w:sz="4" w:space="0" w:color="auto"/>
            </w:tcBorders>
            <w:shd w:val="clear" w:color="auto" w:fill="auto"/>
            <w:noWrap/>
            <w:vAlign w:val="bottom"/>
            <w:hideMark/>
          </w:tcPr>
          <w:p w14:paraId="0F6C29F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41.5</w:t>
            </w:r>
          </w:p>
        </w:tc>
        <w:tc>
          <w:tcPr>
            <w:tcW w:w="850" w:type="dxa"/>
            <w:tcBorders>
              <w:top w:val="nil"/>
              <w:left w:val="nil"/>
              <w:bottom w:val="single" w:sz="4" w:space="0" w:color="auto"/>
              <w:right w:val="single" w:sz="4" w:space="0" w:color="auto"/>
            </w:tcBorders>
            <w:shd w:val="clear" w:color="auto" w:fill="auto"/>
            <w:noWrap/>
            <w:vAlign w:val="bottom"/>
            <w:hideMark/>
          </w:tcPr>
          <w:p w14:paraId="43919DC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39.0</w:t>
            </w:r>
          </w:p>
        </w:tc>
        <w:tc>
          <w:tcPr>
            <w:tcW w:w="850" w:type="dxa"/>
            <w:tcBorders>
              <w:top w:val="nil"/>
              <w:left w:val="nil"/>
              <w:bottom w:val="single" w:sz="4" w:space="0" w:color="auto"/>
              <w:right w:val="single" w:sz="4" w:space="0" w:color="auto"/>
            </w:tcBorders>
            <w:shd w:val="clear" w:color="auto" w:fill="auto"/>
            <w:noWrap/>
            <w:vAlign w:val="bottom"/>
            <w:hideMark/>
          </w:tcPr>
          <w:p w14:paraId="445DA6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42.5</w:t>
            </w:r>
          </w:p>
        </w:tc>
        <w:tc>
          <w:tcPr>
            <w:tcW w:w="850" w:type="dxa"/>
            <w:tcBorders>
              <w:top w:val="nil"/>
              <w:left w:val="nil"/>
              <w:bottom w:val="single" w:sz="4" w:space="0" w:color="auto"/>
              <w:right w:val="single" w:sz="4" w:space="0" w:color="auto"/>
            </w:tcBorders>
            <w:shd w:val="clear" w:color="auto" w:fill="auto"/>
            <w:noWrap/>
            <w:vAlign w:val="bottom"/>
            <w:hideMark/>
          </w:tcPr>
          <w:p w14:paraId="57BA9EC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41.3</w:t>
            </w:r>
          </w:p>
        </w:tc>
      </w:tr>
      <w:tr w:rsidR="00D300B6" w:rsidRPr="00F17100" w14:paraId="5DE20B3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35627D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uncomfortable</w:t>
            </w:r>
          </w:p>
        </w:tc>
        <w:tc>
          <w:tcPr>
            <w:tcW w:w="850" w:type="dxa"/>
            <w:tcBorders>
              <w:top w:val="nil"/>
              <w:left w:val="nil"/>
              <w:bottom w:val="single" w:sz="4" w:space="0" w:color="auto"/>
              <w:right w:val="single" w:sz="4" w:space="0" w:color="auto"/>
            </w:tcBorders>
            <w:shd w:val="clear" w:color="auto" w:fill="auto"/>
            <w:noWrap/>
            <w:vAlign w:val="bottom"/>
            <w:hideMark/>
          </w:tcPr>
          <w:p w14:paraId="4B43EFC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16.1</w:t>
            </w:r>
          </w:p>
        </w:tc>
        <w:tc>
          <w:tcPr>
            <w:tcW w:w="850" w:type="dxa"/>
            <w:tcBorders>
              <w:top w:val="nil"/>
              <w:left w:val="nil"/>
              <w:bottom w:val="single" w:sz="4" w:space="0" w:color="auto"/>
              <w:right w:val="single" w:sz="4" w:space="0" w:color="auto"/>
            </w:tcBorders>
            <w:shd w:val="clear" w:color="auto" w:fill="auto"/>
            <w:noWrap/>
            <w:vAlign w:val="bottom"/>
            <w:hideMark/>
          </w:tcPr>
          <w:p w14:paraId="08534D0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17.6</w:t>
            </w:r>
          </w:p>
        </w:tc>
        <w:tc>
          <w:tcPr>
            <w:tcW w:w="850" w:type="dxa"/>
            <w:tcBorders>
              <w:top w:val="nil"/>
              <w:left w:val="nil"/>
              <w:bottom w:val="single" w:sz="4" w:space="0" w:color="auto"/>
              <w:right w:val="single" w:sz="4" w:space="0" w:color="auto"/>
            </w:tcBorders>
            <w:shd w:val="clear" w:color="auto" w:fill="auto"/>
            <w:noWrap/>
            <w:vAlign w:val="bottom"/>
            <w:hideMark/>
          </w:tcPr>
          <w:p w14:paraId="7EBF29A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15.5</w:t>
            </w:r>
          </w:p>
        </w:tc>
        <w:tc>
          <w:tcPr>
            <w:tcW w:w="850" w:type="dxa"/>
            <w:tcBorders>
              <w:top w:val="nil"/>
              <w:left w:val="nil"/>
              <w:bottom w:val="single" w:sz="4" w:space="0" w:color="auto"/>
              <w:right w:val="single" w:sz="4" w:space="0" w:color="auto"/>
            </w:tcBorders>
            <w:shd w:val="clear" w:color="auto" w:fill="auto"/>
            <w:noWrap/>
            <w:vAlign w:val="bottom"/>
            <w:hideMark/>
          </w:tcPr>
          <w:p w14:paraId="06AD24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13.4</w:t>
            </w:r>
          </w:p>
        </w:tc>
        <w:tc>
          <w:tcPr>
            <w:tcW w:w="850" w:type="dxa"/>
            <w:tcBorders>
              <w:top w:val="nil"/>
              <w:left w:val="nil"/>
              <w:bottom w:val="single" w:sz="4" w:space="0" w:color="auto"/>
              <w:right w:val="single" w:sz="4" w:space="0" w:color="auto"/>
            </w:tcBorders>
            <w:shd w:val="clear" w:color="auto" w:fill="auto"/>
            <w:noWrap/>
            <w:vAlign w:val="bottom"/>
            <w:hideMark/>
          </w:tcPr>
          <w:p w14:paraId="3B4F348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18.6</w:t>
            </w:r>
          </w:p>
        </w:tc>
        <w:tc>
          <w:tcPr>
            <w:tcW w:w="850" w:type="dxa"/>
            <w:tcBorders>
              <w:top w:val="nil"/>
              <w:left w:val="nil"/>
              <w:bottom w:val="single" w:sz="4" w:space="0" w:color="auto"/>
              <w:right w:val="single" w:sz="4" w:space="0" w:color="auto"/>
            </w:tcBorders>
            <w:shd w:val="clear" w:color="auto" w:fill="auto"/>
            <w:noWrap/>
            <w:vAlign w:val="bottom"/>
            <w:hideMark/>
          </w:tcPr>
          <w:p w14:paraId="689F815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11.0</w:t>
            </w:r>
          </w:p>
        </w:tc>
        <w:tc>
          <w:tcPr>
            <w:tcW w:w="850" w:type="dxa"/>
            <w:tcBorders>
              <w:top w:val="nil"/>
              <w:left w:val="nil"/>
              <w:bottom w:val="single" w:sz="4" w:space="0" w:color="auto"/>
              <w:right w:val="single" w:sz="4" w:space="0" w:color="auto"/>
            </w:tcBorders>
            <w:shd w:val="clear" w:color="auto" w:fill="auto"/>
            <w:noWrap/>
            <w:vAlign w:val="bottom"/>
            <w:hideMark/>
          </w:tcPr>
          <w:p w14:paraId="4A313C4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16.5</w:t>
            </w:r>
          </w:p>
        </w:tc>
      </w:tr>
      <w:tr w:rsidR="00D300B6" w:rsidRPr="00F17100" w14:paraId="1D1A4F03"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3D5294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unsafe</w:t>
            </w:r>
          </w:p>
        </w:tc>
        <w:tc>
          <w:tcPr>
            <w:tcW w:w="850" w:type="dxa"/>
            <w:tcBorders>
              <w:top w:val="nil"/>
              <w:left w:val="nil"/>
              <w:bottom w:val="single" w:sz="4" w:space="0" w:color="auto"/>
              <w:right w:val="single" w:sz="4" w:space="0" w:color="auto"/>
            </w:tcBorders>
            <w:shd w:val="clear" w:color="auto" w:fill="auto"/>
            <w:noWrap/>
            <w:vAlign w:val="bottom"/>
            <w:hideMark/>
          </w:tcPr>
          <w:p w14:paraId="639C682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18.8</w:t>
            </w:r>
          </w:p>
        </w:tc>
        <w:tc>
          <w:tcPr>
            <w:tcW w:w="850" w:type="dxa"/>
            <w:tcBorders>
              <w:top w:val="nil"/>
              <w:left w:val="nil"/>
              <w:bottom w:val="single" w:sz="4" w:space="0" w:color="auto"/>
              <w:right w:val="single" w:sz="4" w:space="0" w:color="auto"/>
            </w:tcBorders>
            <w:shd w:val="clear" w:color="auto" w:fill="auto"/>
            <w:noWrap/>
            <w:vAlign w:val="bottom"/>
            <w:hideMark/>
          </w:tcPr>
          <w:p w14:paraId="025442D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16.2</w:t>
            </w:r>
          </w:p>
        </w:tc>
        <w:tc>
          <w:tcPr>
            <w:tcW w:w="850" w:type="dxa"/>
            <w:tcBorders>
              <w:top w:val="nil"/>
              <w:left w:val="nil"/>
              <w:bottom w:val="single" w:sz="4" w:space="0" w:color="auto"/>
              <w:right w:val="single" w:sz="4" w:space="0" w:color="auto"/>
            </w:tcBorders>
            <w:shd w:val="clear" w:color="auto" w:fill="auto"/>
            <w:noWrap/>
            <w:vAlign w:val="bottom"/>
            <w:hideMark/>
          </w:tcPr>
          <w:p w14:paraId="7595CF9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14.3</w:t>
            </w:r>
          </w:p>
        </w:tc>
        <w:tc>
          <w:tcPr>
            <w:tcW w:w="850" w:type="dxa"/>
            <w:tcBorders>
              <w:top w:val="nil"/>
              <w:left w:val="nil"/>
              <w:bottom w:val="single" w:sz="4" w:space="0" w:color="auto"/>
              <w:right w:val="single" w:sz="4" w:space="0" w:color="auto"/>
            </w:tcBorders>
            <w:shd w:val="clear" w:color="auto" w:fill="auto"/>
            <w:noWrap/>
            <w:vAlign w:val="bottom"/>
            <w:hideMark/>
          </w:tcPr>
          <w:p w14:paraId="0F4962E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14.1</w:t>
            </w:r>
          </w:p>
        </w:tc>
        <w:tc>
          <w:tcPr>
            <w:tcW w:w="850" w:type="dxa"/>
            <w:tcBorders>
              <w:top w:val="nil"/>
              <w:left w:val="nil"/>
              <w:bottom w:val="single" w:sz="4" w:space="0" w:color="auto"/>
              <w:right w:val="single" w:sz="4" w:space="0" w:color="auto"/>
            </w:tcBorders>
            <w:shd w:val="clear" w:color="auto" w:fill="auto"/>
            <w:noWrap/>
            <w:vAlign w:val="bottom"/>
            <w:hideMark/>
          </w:tcPr>
          <w:p w14:paraId="0D64AF6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16.8</w:t>
            </w:r>
          </w:p>
        </w:tc>
        <w:tc>
          <w:tcPr>
            <w:tcW w:w="850" w:type="dxa"/>
            <w:tcBorders>
              <w:top w:val="nil"/>
              <w:left w:val="nil"/>
              <w:bottom w:val="single" w:sz="4" w:space="0" w:color="auto"/>
              <w:right w:val="single" w:sz="4" w:space="0" w:color="auto"/>
            </w:tcBorders>
            <w:shd w:val="clear" w:color="auto" w:fill="auto"/>
            <w:noWrap/>
            <w:vAlign w:val="bottom"/>
            <w:hideMark/>
          </w:tcPr>
          <w:p w14:paraId="6AAA010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16F7022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16.7</w:t>
            </w:r>
          </w:p>
        </w:tc>
      </w:tr>
      <w:tr w:rsidR="00D300B6" w:rsidRPr="00F17100" w14:paraId="767625AA"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555EC7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not direct / it involves multiple stages or changes</w:t>
            </w:r>
          </w:p>
        </w:tc>
        <w:tc>
          <w:tcPr>
            <w:tcW w:w="850" w:type="dxa"/>
            <w:tcBorders>
              <w:top w:val="nil"/>
              <w:left w:val="nil"/>
              <w:bottom w:val="single" w:sz="4" w:space="0" w:color="auto"/>
              <w:right w:val="single" w:sz="4" w:space="0" w:color="auto"/>
            </w:tcBorders>
            <w:shd w:val="clear" w:color="auto" w:fill="auto"/>
            <w:noWrap/>
            <w:vAlign w:val="bottom"/>
            <w:hideMark/>
          </w:tcPr>
          <w:p w14:paraId="1C5CC0C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50.0</w:t>
            </w:r>
          </w:p>
        </w:tc>
        <w:tc>
          <w:tcPr>
            <w:tcW w:w="850" w:type="dxa"/>
            <w:tcBorders>
              <w:top w:val="nil"/>
              <w:left w:val="nil"/>
              <w:bottom w:val="single" w:sz="4" w:space="0" w:color="auto"/>
              <w:right w:val="single" w:sz="4" w:space="0" w:color="auto"/>
            </w:tcBorders>
            <w:shd w:val="clear" w:color="auto" w:fill="auto"/>
            <w:noWrap/>
            <w:vAlign w:val="bottom"/>
            <w:hideMark/>
          </w:tcPr>
          <w:p w14:paraId="2D5BA92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43.2</w:t>
            </w:r>
          </w:p>
        </w:tc>
        <w:tc>
          <w:tcPr>
            <w:tcW w:w="850" w:type="dxa"/>
            <w:tcBorders>
              <w:top w:val="nil"/>
              <w:left w:val="nil"/>
              <w:bottom w:val="single" w:sz="4" w:space="0" w:color="auto"/>
              <w:right w:val="single" w:sz="4" w:space="0" w:color="auto"/>
            </w:tcBorders>
            <w:shd w:val="clear" w:color="auto" w:fill="auto"/>
            <w:noWrap/>
            <w:vAlign w:val="bottom"/>
            <w:hideMark/>
          </w:tcPr>
          <w:p w14:paraId="3075B6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44.6</w:t>
            </w:r>
          </w:p>
        </w:tc>
        <w:tc>
          <w:tcPr>
            <w:tcW w:w="850" w:type="dxa"/>
            <w:tcBorders>
              <w:top w:val="nil"/>
              <w:left w:val="nil"/>
              <w:bottom w:val="single" w:sz="4" w:space="0" w:color="auto"/>
              <w:right w:val="single" w:sz="4" w:space="0" w:color="auto"/>
            </w:tcBorders>
            <w:shd w:val="clear" w:color="auto" w:fill="auto"/>
            <w:noWrap/>
            <w:vAlign w:val="bottom"/>
            <w:hideMark/>
          </w:tcPr>
          <w:p w14:paraId="2EE8461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47.7</w:t>
            </w:r>
          </w:p>
        </w:tc>
        <w:tc>
          <w:tcPr>
            <w:tcW w:w="850" w:type="dxa"/>
            <w:tcBorders>
              <w:top w:val="nil"/>
              <w:left w:val="nil"/>
              <w:bottom w:val="single" w:sz="4" w:space="0" w:color="auto"/>
              <w:right w:val="single" w:sz="4" w:space="0" w:color="auto"/>
            </w:tcBorders>
            <w:shd w:val="clear" w:color="auto" w:fill="auto"/>
            <w:noWrap/>
            <w:vAlign w:val="bottom"/>
            <w:hideMark/>
          </w:tcPr>
          <w:p w14:paraId="1FD4B8A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40.2</w:t>
            </w:r>
          </w:p>
        </w:tc>
        <w:tc>
          <w:tcPr>
            <w:tcW w:w="850" w:type="dxa"/>
            <w:tcBorders>
              <w:top w:val="nil"/>
              <w:left w:val="nil"/>
              <w:bottom w:val="single" w:sz="4" w:space="0" w:color="auto"/>
              <w:right w:val="single" w:sz="4" w:space="0" w:color="auto"/>
            </w:tcBorders>
            <w:shd w:val="clear" w:color="auto" w:fill="auto"/>
            <w:noWrap/>
            <w:vAlign w:val="bottom"/>
            <w:hideMark/>
          </w:tcPr>
          <w:p w14:paraId="3EBD3E5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38.4</w:t>
            </w:r>
          </w:p>
        </w:tc>
        <w:tc>
          <w:tcPr>
            <w:tcW w:w="850" w:type="dxa"/>
            <w:tcBorders>
              <w:top w:val="nil"/>
              <w:left w:val="nil"/>
              <w:bottom w:val="single" w:sz="4" w:space="0" w:color="auto"/>
              <w:right w:val="single" w:sz="4" w:space="0" w:color="auto"/>
            </w:tcBorders>
            <w:shd w:val="clear" w:color="auto" w:fill="auto"/>
            <w:noWrap/>
            <w:vAlign w:val="bottom"/>
            <w:hideMark/>
          </w:tcPr>
          <w:p w14:paraId="7D0CFDE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45.7</w:t>
            </w:r>
          </w:p>
        </w:tc>
      </w:tr>
      <w:tr w:rsidR="00D300B6" w:rsidRPr="00F17100" w14:paraId="29243F06"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D8FF05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Other (please specify below)</w:t>
            </w:r>
          </w:p>
        </w:tc>
        <w:tc>
          <w:tcPr>
            <w:tcW w:w="850" w:type="dxa"/>
            <w:tcBorders>
              <w:top w:val="nil"/>
              <w:left w:val="nil"/>
              <w:bottom w:val="single" w:sz="4" w:space="0" w:color="auto"/>
              <w:right w:val="single" w:sz="4" w:space="0" w:color="auto"/>
            </w:tcBorders>
            <w:shd w:val="clear" w:color="auto" w:fill="auto"/>
            <w:noWrap/>
            <w:vAlign w:val="bottom"/>
            <w:hideMark/>
          </w:tcPr>
          <w:p w14:paraId="0604A7C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7BA64E0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13.7</w:t>
            </w:r>
          </w:p>
        </w:tc>
        <w:tc>
          <w:tcPr>
            <w:tcW w:w="850" w:type="dxa"/>
            <w:tcBorders>
              <w:top w:val="nil"/>
              <w:left w:val="nil"/>
              <w:bottom w:val="single" w:sz="4" w:space="0" w:color="auto"/>
              <w:right w:val="single" w:sz="4" w:space="0" w:color="auto"/>
            </w:tcBorders>
            <w:shd w:val="clear" w:color="auto" w:fill="auto"/>
            <w:noWrap/>
            <w:vAlign w:val="bottom"/>
            <w:hideMark/>
          </w:tcPr>
          <w:p w14:paraId="360BFAE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04A4FE6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12.4</w:t>
            </w:r>
          </w:p>
        </w:tc>
        <w:tc>
          <w:tcPr>
            <w:tcW w:w="850" w:type="dxa"/>
            <w:tcBorders>
              <w:top w:val="nil"/>
              <w:left w:val="nil"/>
              <w:bottom w:val="single" w:sz="4" w:space="0" w:color="auto"/>
              <w:right w:val="single" w:sz="4" w:space="0" w:color="auto"/>
            </w:tcBorders>
            <w:shd w:val="clear" w:color="auto" w:fill="auto"/>
            <w:noWrap/>
            <w:vAlign w:val="bottom"/>
            <w:hideMark/>
          </w:tcPr>
          <w:p w14:paraId="48BFAB4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12.5</w:t>
            </w:r>
          </w:p>
        </w:tc>
        <w:tc>
          <w:tcPr>
            <w:tcW w:w="850" w:type="dxa"/>
            <w:tcBorders>
              <w:top w:val="nil"/>
              <w:left w:val="nil"/>
              <w:bottom w:val="single" w:sz="4" w:space="0" w:color="auto"/>
              <w:right w:val="single" w:sz="4" w:space="0" w:color="auto"/>
            </w:tcBorders>
            <w:shd w:val="clear" w:color="auto" w:fill="auto"/>
            <w:noWrap/>
            <w:vAlign w:val="bottom"/>
            <w:hideMark/>
          </w:tcPr>
          <w:p w14:paraId="7C19922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20.5</w:t>
            </w:r>
          </w:p>
        </w:tc>
        <w:tc>
          <w:tcPr>
            <w:tcW w:w="850" w:type="dxa"/>
            <w:tcBorders>
              <w:top w:val="nil"/>
              <w:left w:val="nil"/>
              <w:bottom w:val="single" w:sz="4" w:space="0" w:color="auto"/>
              <w:right w:val="single" w:sz="4" w:space="0" w:color="auto"/>
            </w:tcBorders>
            <w:shd w:val="clear" w:color="auto" w:fill="auto"/>
            <w:noWrap/>
            <w:vAlign w:val="bottom"/>
            <w:hideMark/>
          </w:tcPr>
          <w:p w14:paraId="7C0A106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13.2</w:t>
            </w:r>
          </w:p>
        </w:tc>
      </w:tr>
    </w:tbl>
    <w:p w14:paraId="6E92898A" w14:textId="77777777" w:rsidR="00D300B6" w:rsidRPr="00F17100" w:rsidRDefault="00D300B6" w:rsidP="00D300B6">
      <w:pPr>
        <w:rPr>
          <w:rFonts w:ascii="Aptos Narrow" w:hAnsi="Aptos Narrow"/>
          <w:b/>
          <w:bCs/>
          <w:szCs w:val="24"/>
        </w:rPr>
      </w:pPr>
      <w:r w:rsidRPr="00F17100">
        <w:rPr>
          <w:rFonts w:ascii="Aptos Narrow" w:hAnsi="Aptos Narrow"/>
          <w:b/>
          <w:bCs/>
          <w:szCs w:val="24"/>
        </w:rPr>
        <w:t>[Caution should be taken with low base numbers]</w:t>
      </w:r>
    </w:p>
    <w:p w14:paraId="06B37476" w14:textId="77777777" w:rsidR="00D300B6" w:rsidRDefault="00D300B6" w:rsidP="00D300B6">
      <w:pPr>
        <w:rPr>
          <w:b/>
          <w:bCs/>
          <w:sz w:val="22"/>
          <w:szCs w:val="20"/>
        </w:rPr>
      </w:pPr>
      <w:r>
        <w:rPr>
          <w:b/>
          <w:bCs/>
          <w:sz w:val="22"/>
          <w:szCs w:val="20"/>
        </w:rPr>
        <w:br w:type="page"/>
      </w:r>
    </w:p>
    <w:p w14:paraId="2D879A20" w14:textId="77777777" w:rsidR="00D300B6" w:rsidRPr="00D207A8" w:rsidRDefault="00D300B6" w:rsidP="00D300B6">
      <w:pPr>
        <w:rPr>
          <w:b/>
          <w:bCs/>
          <w:sz w:val="22"/>
          <w:szCs w:val="20"/>
        </w:rPr>
      </w:pPr>
    </w:p>
    <w:tbl>
      <w:tblPr>
        <w:tblW w:w="9060" w:type="dxa"/>
        <w:tblLook w:val="04A0" w:firstRow="1" w:lastRow="0" w:firstColumn="1" w:lastColumn="0" w:noHBand="0" w:noVBand="1"/>
      </w:tblPr>
      <w:tblGrid>
        <w:gridCol w:w="2456"/>
        <w:gridCol w:w="973"/>
        <w:gridCol w:w="996"/>
        <w:gridCol w:w="804"/>
        <w:gridCol w:w="889"/>
        <w:gridCol w:w="1142"/>
        <w:gridCol w:w="970"/>
        <w:gridCol w:w="830"/>
      </w:tblGrid>
      <w:tr w:rsidR="00D300B6" w:rsidRPr="00F17100" w14:paraId="7B820B26" w14:textId="77777777" w:rsidTr="00B83349">
        <w:trPr>
          <w:trHeight w:val="324"/>
        </w:trPr>
        <w:tc>
          <w:tcPr>
            <w:tcW w:w="2830"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6308D80"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w:t>
            </w:r>
            <w:r w:rsidRPr="00F17100">
              <w:rPr>
                <w:rFonts w:ascii="Aptos Narrow" w:hAnsi="Aptos Narrow"/>
                <w:szCs w:val="24"/>
              </w:rPr>
              <w:t xml:space="preserve">Main reason for </w:t>
            </w:r>
            <w:r w:rsidRPr="00F17100">
              <w:rPr>
                <w:rFonts w:ascii="Aptos Narrow" w:hAnsi="Aptos Narrow"/>
                <w:b/>
                <w:bCs/>
                <w:szCs w:val="24"/>
              </w:rPr>
              <w:t>not</w:t>
            </w:r>
            <w:r w:rsidRPr="00F17100">
              <w:rPr>
                <w:rFonts w:ascii="Aptos Narrow" w:hAnsi="Aptos Narrow"/>
                <w:szCs w:val="24"/>
              </w:rPr>
              <w:t xml:space="preserve"> using the bus (</w:t>
            </w:r>
            <w:proofErr w:type="spellStart"/>
            <w:r w:rsidRPr="00F17100">
              <w:rPr>
                <w:rFonts w:ascii="Aptos Narrow" w:hAnsi="Aptos Narrow"/>
                <w:szCs w:val="24"/>
              </w:rPr>
              <w:t>cont</w:t>
            </w:r>
            <w:proofErr w:type="spellEnd"/>
            <w:r w:rsidRPr="00F17100">
              <w:rPr>
                <w:rFonts w:ascii="Aptos Narrow" w:hAnsi="Aptos Narrow"/>
                <w:szCs w:val="24"/>
              </w:rPr>
              <w:t>)</w:t>
            </w:r>
          </w:p>
        </w:tc>
        <w:tc>
          <w:tcPr>
            <w:tcW w:w="639"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FB1331A"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xml:space="preserve">Identify as Disabled </w:t>
            </w:r>
          </w:p>
        </w:tc>
        <w:tc>
          <w:tcPr>
            <w:tcW w:w="989"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C0250D9"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Southern Arc</w:t>
            </w:r>
          </w:p>
        </w:tc>
        <w:tc>
          <w:tcPr>
            <w:tcW w:w="798"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FE47DF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Rest of Cardiff</w:t>
            </w:r>
          </w:p>
        </w:tc>
        <w:tc>
          <w:tcPr>
            <w:tcW w:w="883"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BC0F3C6"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LGBTQ+</w:t>
            </w:r>
          </w:p>
        </w:tc>
        <w:tc>
          <w:tcPr>
            <w:tcW w:w="1133"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454CF9E"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Child in Household</w:t>
            </w:r>
          </w:p>
        </w:tc>
        <w:tc>
          <w:tcPr>
            <w:tcW w:w="963"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4ADAE5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Cardiff Resident</w:t>
            </w:r>
          </w:p>
        </w:tc>
        <w:tc>
          <w:tcPr>
            <w:tcW w:w="825"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6057C65"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D300B6" w:rsidRPr="00F17100" w14:paraId="5DE84A89" w14:textId="77777777" w:rsidTr="00B83349">
        <w:trPr>
          <w:trHeight w:val="324"/>
        </w:trPr>
        <w:tc>
          <w:tcPr>
            <w:tcW w:w="2830"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46F2B68D"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639" w:type="dxa"/>
            <w:tcBorders>
              <w:top w:val="nil"/>
              <w:left w:val="nil"/>
              <w:bottom w:val="single" w:sz="4" w:space="0" w:color="auto"/>
              <w:right w:val="single" w:sz="4" w:space="0" w:color="auto"/>
            </w:tcBorders>
            <w:shd w:val="clear" w:color="auto" w:fill="FBE1D4" w:themeFill="accent5" w:themeFillTint="33"/>
            <w:noWrap/>
            <w:vAlign w:val="bottom"/>
            <w:hideMark/>
          </w:tcPr>
          <w:p w14:paraId="685221E7"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105</w:t>
            </w:r>
          </w:p>
        </w:tc>
        <w:tc>
          <w:tcPr>
            <w:tcW w:w="989" w:type="dxa"/>
            <w:tcBorders>
              <w:top w:val="nil"/>
              <w:left w:val="nil"/>
              <w:bottom w:val="single" w:sz="4" w:space="0" w:color="auto"/>
              <w:right w:val="single" w:sz="4" w:space="0" w:color="auto"/>
            </w:tcBorders>
            <w:shd w:val="clear" w:color="auto" w:fill="FBE1D4" w:themeFill="accent5" w:themeFillTint="33"/>
            <w:noWrap/>
            <w:vAlign w:val="bottom"/>
            <w:hideMark/>
          </w:tcPr>
          <w:p w14:paraId="31EB7D3A"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166</w:t>
            </w:r>
          </w:p>
        </w:tc>
        <w:tc>
          <w:tcPr>
            <w:tcW w:w="798" w:type="dxa"/>
            <w:tcBorders>
              <w:top w:val="nil"/>
              <w:left w:val="nil"/>
              <w:bottom w:val="single" w:sz="4" w:space="0" w:color="auto"/>
              <w:right w:val="single" w:sz="4" w:space="0" w:color="auto"/>
            </w:tcBorders>
            <w:shd w:val="clear" w:color="auto" w:fill="FBE1D4" w:themeFill="accent5" w:themeFillTint="33"/>
            <w:noWrap/>
            <w:vAlign w:val="bottom"/>
            <w:hideMark/>
          </w:tcPr>
          <w:p w14:paraId="322FD989"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307</w:t>
            </w:r>
          </w:p>
        </w:tc>
        <w:tc>
          <w:tcPr>
            <w:tcW w:w="883" w:type="dxa"/>
            <w:tcBorders>
              <w:top w:val="nil"/>
              <w:left w:val="nil"/>
              <w:bottom w:val="single" w:sz="4" w:space="0" w:color="auto"/>
              <w:right w:val="single" w:sz="4" w:space="0" w:color="auto"/>
            </w:tcBorders>
            <w:shd w:val="clear" w:color="auto" w:fill="FBE1D4" w:themeFill="accent5" w:themeFillTint="33"/>
            <w:noWrap/>
            <w:vAlign w:val="bottom"/>
            <w:hideMark/>
          </w:tcPr>
          <w:p w14:paraId="70B930D6"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54</w:t>
            </w:r>
          </w:p>
        </w:tc>
        <w:tc>
          <w:tcPr>
            <w:tcW w:w="1133" w:type="dxa"/>
            <w:tcBorders>
              <w:top w:val="nil"/>
              <w:left w:val="nil"/>
              <w:bottom w:val="single" w:sz="4" w:space="0" w:color="auto"/>
              <w:right w:val="single" w:sz="4" w:space="0" w:color="auto"/>
            </w:tcBorders>
            <w:shd w:val="clear" w:color="auto" w:fill="FBE1D4" w:themeFill="accent5" w:themeFillTint="33"/>
            <w:noWrap/>
            <w:vAlign w:val="bottom"/>
            <w:hideMark/>
          </w:tcPr>
          <w:p w14:paraId="0B937A4E"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192</w:t>
            </w:r>
          </w:p>
        </w:tc>
        <w:tc>
          <w:tcPr>
            <w:tcW w:w="963" w:type="dxa"/>
            <w:tcBorders>
              <w:top w:val="nil"/>
              <w:left w:val="nil"/>
              <w:bottom w:val="single" w:sz="4" w:space="0" w:color="auto"/>
              <w:right w:val="single" w:sz="4" w:space="0" w:color="auto"/>
            </w:tcBorders>
            <w:shd w:val="clear" w:color="auto" w:fill="FBE1D4" w:themeFill="accent5" w:themeFillTint="33"/>
            <w:noWrap/>
            <w:vAlign w:val="bottom"/>
            <w:hideMark/>
          </w:tcPr>
          <w:p w14:paraId="33C7BFDA"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528</w:t>
            </w:r>
          </w:p>
        </w:tc>
        <w:tc>
          <w:tcPr>
            <w:tcW w:w="825" w:type="dxa"/>
            <w:tcBorders>
              <w:top w:val="nil"/>
              <w:left w:val="nil"/>
              <w:bottom w:val="single" w:sz="4" w:space="0" w:color="auto"/>
              <w:right w:val="single" w:sz="4" w:space="0" w:color="auto"/>
            </w:tcBorders>
            <w:shd w:val="clear" w:color="auto" w:fill="FBE1D4" w:themeFill="accent5" w:themeFillTint="33"/>
            <w:noWrap/>
            <w:vAlign w:val="bottom"/>
            <w:hideMark/>
          </w:tcPr>
          <w:p w14:paraId="1117ECE8"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683</w:t>
            </w:r>
          </w:p>
        </w:tc>
      </w:tr>
      <w:tr w:rsidR="00D300B6" w:rsidRPr="00F17100" w14:paraId="39139AEE"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38043D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travel by car</w:t>
            </w:r>
          </w:p>
        </w:tc>
        <w:tc>
          <w:tcPr>
            <w:tcW w:w="639" w:type="dxa"/>
            <w:tcBorders>
              <w:top w:val="nil"/>
              <w:left w:val="nil"/>
              <w:bottom w:val="single" w:sz="4" w:space="0" w:color="auto"/>
              <w:right w:val="single" w:sz="4" w:space="0" w:color="auto"/>
            </w:tcBorders>
            <w:shd w:val="clear" w:color="auto" w:fill="auto"/>
            <w:noWrap/>
            <w:vAlign w:val="bottom"/>
            <w:hideMark/>
          </w:tcPr>
          <w:p w14:paraId="5AB728F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53.3</w:t>
            </w:r>
          </w:p>
        </w:tc>
        <w:tc>
          <w:tcPr>
            <w:tcW w:w="989" w:type="dxa"/>
            <w:tcBorders>
              <w:top w:val="nil"/>
              <w:left w:val="nil"/>
              <w:bottom w:val="single" w:sz="4" w:space="0" w:color="auto"/>
              <w:right w:val="single" w:sz="4" w:space="0" w:color="auto"/>
            </w:tcBorders>
            <w:shd w:val="clear" w:color="auto" w:fill="auto"/>
            <w:noWrap/>
            <w:vAlign w:val="bottom"/>
            <w:hideMark/>
          </w:tcPr>
          <w:p w14:paraId="3FAB0C0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49.4</w:t>
            </w:r>
          </w:p>
        </w:tc>
        <w:tc>
          <w:tcPr>
            <w:tcW w:w="798" w:type="dxa"/>
            <w:tcBorders>
              <w:top w:val="nil"/>
              <w:left w:val="nil"/>
              <w:bottom w:val="single" w:sz="4" w:space="0" w:color="auto"/>
              <w:right w:val="single" w:sz="4" w:space="0" w:color="auto"/>
            </w:tcBorders>
            <w:shd w:val="clear" w:color="auto" w:fill="auto"/>
            <w:noWrap/>
            <w:vAlign w:val="bottom"/>
            <w:hideMark/>
          </w:tcPr>
          <w:p w14:paraId="1FF95E4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58.0</w:t>
            </w:r>
          </w:p>
        </w:tc>
        <w:tc>
          <w:tcPr>
            <w:tcW w:w="883" w:type="dxa"/>
            <w:tcBorders>
              <w:top w:val="nil"/>
              <w:left w:val="nil"/>
              <w:bottom w:val="single" w:sz="4" w:space="0" w:color="auto"/>
              <w:right w:val="single" w:sz="4" w:space="0" w:color="auto"/>
            </w:tcBorders>
            <w:shd w:val="clear" w:color="auto" w:fill="auto"/>
            <w:noWrap/>
            <w:vAlign w:val="bottom"/>
            <w:hideMark/>
          </w:tcPr>
          <w:p w14:paraId="3CA1CB2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42.6</w:t>
            </w:r>
          </w:p>
        </w:tc>
        <w:tc>
          <w:tcPr>
            <w:tcW w:w="1133" w:type="dxa"/>
            <w:tcBorders>
              <w:top w:val="nil"/>
              <w:left w:val="nil"/>
              <w:bottom w:val="single" w:sz="4" w:space="0" w:color="auto"/>
              <w:right w:val="single" w:sz="4" w:space="0" w:color="auto"/>
            </w:tcBorders>
            <w:shd w:val="clear" w:color="auto" w:fill="auto"/>
            <w:noWrap/>
            <w:vAlign w:val="bottom"/>
            <w:hideMark/>
          </w:tcPr>
          <w:p w14:paraId="25FBE52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51.0</w:t>
            </w:r>
          </w:p>
        </w:tc>
        <w:tc>
          <w:tcPr>
            <w:tcW w:w="963" w:type="dxa"/>
            <w:tcBorders>
              <w:top w:val="nil"/>
              <w:left w:val="nil"/>
              <w:bottom w:val="single" w:sz="4" w:space="0" w:color="auto"/>
              <w:right w:val="single" w:sz="4" w:space="0" w:color="auto"/>
            </w:tcBorders>
            <w:shd w:val="clear" w:color="auto" w:fill="auto"/>
            <w:noWrap/>
            <w:vAlign w:val="bottom"/>
            <w:hideMark/>
          </w:tcPr>
          <w:p w14:paraId="4B92A2F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54.7</w:t>
            </w:r>
          </w:p>
        </w:tc>
        <w:tc>
          <w:tcPr>
            <w:tcW w:w="825" w:type="dxa"/>
            <w:tcBorders>
              <w:top w:val="nil"/>
              <w:left w:val="nil"/>
              <w:bottom w:val="single" w:sz="4" w:space="0" w:color="auto"/>
              <w:right w:val="single" w:sz="4" w:space="0" w:color="auto"/>
            </w:tcBorders>
            <w:shd w:val="clear" w:color="auto" w:fill="auto"/>
            <w:noWrap/>
            <w:vAlign w:val="bottom"/>
            <w:hideMark/>
          </w:tcPr>
          <w:p w14:paraId="5381E3F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55.9</w:t>
            </w:r>
          </w:p>
        </w:tc>
      </w:tr>
      <w:tr w:rsidR="00D300B6" w:rsidRPr="00F17100" w14:paraId="2334CAC0"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02B5D4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walk</w:t>
            </w:r>
          </w:p>
        </w:tc>
        <w:tc>
          <w:tcPr>
            <w:tcW w:w="639" w:type="dxa"/>
            <w:tcBorders>
              <w:top w:val="nil"/>
              <w:left w:val="nil"/>
              <w:bottom w:val="single" w:sz="4" w:space="0" w:color="auto"/>
              <w:right w:val="single" w:sz="4" w:space="0" w:color="auto"/>
            </w:tcBorders>
            <w:shd w:val="clear" w:color="auto" w:fill="auto"/>
            <w:noWrap/>
            <w:vAlign w:val="bottom"/>
            <w:hideMark/>
          </w:tcPr>
          <w:p w14:paraId="5AA624D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15.2</w:t>
            </w:r>
          </w:p>
        </w:tc>
        <w:tc>
          <w:tcPr>
            <w:tcW w:w="989" w:type="dxa"/>
            <w:tcBorders>
              <w:top w:val="nil"/>
              <w:left w:val="nil"/>
              <w:bottom w:val="single" w:sz="4" w:space="0" w:color="auto"/>
              <w:right w:val="single" w:sz="4" w:space="0" w:color="auto"/>
            </w:tcBorders>
            <w:shd w:val="clear" w:color="auto" w:fill="auto"/>
            <w:noWrap/>
            <w:vAlign w:val="bottom"/>
            <w:hideMark/>
          </w:tcPr>
          <w:p w14:paraId="32E020D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34.9</w:t>
            </w:r>
          </w:p>
        </w:tc>
        <w:tc>
          <w:tcPr>
            <w:tcW w:w="798" w:type="dxa"/>
            <w:tcBorders>
              <w:top w:val="nil"/>
              <w:left w:val="nil"/>
              <w:bottom w:val="single" w:sz="4" w:space="0" w:color="auto"/>
              <w:right w:val="single" w:sz="4" w:space="0" w:color="auto"/>
            </w:tcBorders>
            <w:shd w:val="clear" w:color="auto" w:fill="auto"/>
            <w:noWrap/>
            <w:vAlign w:val="bottom"/>
            <w:hideMark/>
          </w:tcPr>
          <w:p w14:paraId="5B590F6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27.7</w:t>
            </w:r>
          </w:p>
        </w:tc>
        <w:tc>
          <w:tcPr>
            <w:tcW w:w="883" w:type="dxa"/>
            <w:tcBorders>
              <w:top w:val="nil"/>
              <w:left w:val="nil"/>
              <w:bottom w:val="single" w:sz="4" w:space="0" w:color="auto"/>
              <w:right w:val="single" w:sz="4" w:space="0" w:color="auto"/>
            </w:tcBorders>
            <w:shd w:val="clear" w:color="auto" w:fill="auto"/>
            <w:noWrap/>
            <w:vAlign w:val="bottom"/>
            <w:hideMark/>
          </w:tcPr>
          <w:p w14:paraId="02AFE15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44.4</w:t>
            </w:r>
          </w:p>
        </w:tc>
        <w:tc>
          <w:tcPr>
            <w:tcW w:w="1133" w:type="dxa"/>
            <w:tcBorders>
              <w:top w:val="nil"/>
              <w:left w:val="nil"/>
              <w:bottom w:val="single" w:sz="4" w:space="0" w:color="auto"/>
              <w:right w:val="single" w:sz="4" w:space="0" w:color="auto"/>
            </w:tcBorders>
            <w:shd w:val="clear" w:color="auto" w:fill="auto"/>
            <w:noWrap/>
            <w:vAlign w:val="bottom"/>
            <w:hideMark/>
          </w:tcPr>
          <w:p w14:paraId="3063BB8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22.4</w:t>
            </w:r>
          </w:p>
        </w:tc>
        <w:tc>
          <w:tcPr>
            <w:tcW w:w="963" w:type="dxa"/>
            <w:tcBorders>
              <w:top w:val="nil"/>
              <w:left w:val="nil"/>
              <w:bottom w:val="single" w:sz="4" w:space="0" w:color="auto"/>
              <w:right w:val="single" w:sz="4" w:space="0" w:color="auto"/>
            </w:tcBorders>
            <w:shd w:val="clear" w:color="auto" w:fill="auto"/>
            <w:noWrap/>
            <w:vAlign w:val="bottom"/>
            <w:hideMark/>
          </w:tcPr>
          <w:p w14:paraId="7D1E722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29.5</w:t>
            </w:r>
          </w:p>
        </w:tc>
        <w:tc>
          <w:tcPr>
            <w:tcW w:w="825" w:type="dxa"/>
            <w:tcBorders>
              <w:top w:val="nil"/>
              <w:left w:val="nil"/>
              <w:bottom w:val="single" w:sz="4" w:space="0" w:color="auto"/>
              <w:right w:val="single" w:sz="4" w:space="0" w:color="auto"/>
            </w:tcBorders>
            <w:shd w:val="clear" w:color="auto" w:fill="auto"/>
            <w:noWrap/>
            <w:vAlign w:val="bottom"/>
            <w:hideMark/>
          </w:tcPr>
          <w:p w14:paraId="140F1F6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r>
      <w:tr w:rsidR="00D300B6" w:rsidRPr="00F17100" w14:paraId="67E52C06"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52E5C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cycle</w:t>
            </w:r>
          </w:p>
        </w:tc>
        <w:tc>
          <w:tcPr>
            <w:tcW w:w="639" w:type="dxa"/>
            <w:tcBorders>
              <w:top w:val="nil"/>
              <w:left w:val="nil"/>
              <w:bottom w:val="single" w:sz="4" w:space="0" w:color="auto"/>
              <w:right w:val="single" w:sz="4" w:space="0" w:color="auto"/>
            </w:tcBorders>
            <w:shd w:val="clear" w:color="auto" w:fill="auto"/>
            <w:noWrap/>
            <w:vAlign w:val="bottom"/>
            <w:hideMark/>
          </w:tcPr>
          <w:p w14:paraId="76465F8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w:t>
            </w:r>
          </w:p>
        </w:tc>
        <w:tc>
          <w:tcPr>
            <w:tcW w:w="989" w:type="dxa"/>
            <w:tcBorders>
              <w:top w:val="nil"/>
              <w:left w:val="nil"/>
              <w:bottom w:val="single" w:sz="4" w:space="0" w:color="auto"/>
              <w:right w:val="single" w:sz="4" w:space="0" w:color="auto"/>
            </w:tcBorders>
            <w:shd w:val="clear" w:color="auto" w:fill="auto"/>
            <w:noWrap/>
            <w:vAlign w:val="bottom"/>
            <w:hideMark/>
          </w:tcPr>
          <w:p w14:paraId="04CAD20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17.5</w:t>
            </w:r>
          </w:p>
        </w:tc>
        <w:tc>
          <w:tcPr>
            <w:tcW w:w="798" w:type="dxa"/>
            <w:tcBorders>
              <w:top w:val="nil"/>
              <w:left w:val="nil"/>
              <w:bottom w:val="single" w:sz="4" w:space="0" w:color="auto"/>
              <w:right w:val="single" w:sz="4" w:space="0" w:color="auto"/>
            </w:tcBorders>
            <w:shd w:val="clear" w:color="auto" w:fill="auto"/>
            <w:noWrap/>
            <w:vAlign w:val="bottom"/>
            <w:hideMark/>
          </w:tcPr>
          <w:p w14:paraId="73E7007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13.4</w:t>
            </w:r>
          </w:p>
        </w:tc>
        <w:tc>
          <w:tcPr>
            <w:tcW w:w="883" w:type="dxa"/>
            <w:tcBorders>
              <w:top w:val="nil"/>
              <w:left w:val="nil"/>
              <w:bottom w:val="single" w:sz="4" w:space="0" w:color="auto"/>
              <w:right w:val="single" w:sz="4" w:space="0" w:color="auto"/>
            </w:tcBorders>
            <w:shd w:val="clear" w:color="auto" w:fill="auto"/>
            <w:noWrap/>
            <w:vAlign w:val="bottom"/>
            <w:hideMark/>
          </w:tcPr>
          <w:p w14:paraId="0009FDD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14.8</w:t>
            </w:r>
          </w:p>
        </w:tc>
        <w:tc>
          <w:tcPr>
            <w:tcW w:w="1133" w:type="dxa"/>
            <w:tcBorders>
              <w:top w:val="nil"/>
              <w:left w:val="nil"/>
              <w:bottom w:val="single" w:sz="4" w:space="0" w:color="auto"/>
              <w:right w:val="single" w:sz="4" w:space="0" w:color="auto"/>
            </w:tcBorders>
            <w:shd w:val="clear" w:color="auto" w:fill="auto"/>
            <w:noWrap/>
            <w:vAlign w:val="bottom"/>
            <w:hideMark/>
          </w:tcPr>
          <w:p w14:paraId="1A5B2F7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14.1</w:t>
            </w:r>
          </w:p>
        </w:tc>
        <w:tc>
          <w:tcPr>
            <w:tcW w:w="963" w:type="dxa"/>
            <w:tcBorders>
              <w:top w:val="nil"/>
              <w:left w:val="nil"/>
              <w:bottom w:val="single" w:sz="4" w:space="0" w:color="auto"/>
              <w:right w:val="single" w:sz="4" w:space="0" w:color="auto"/>
            </w:tcBorders>
            <w:shd w:val="clear" w:color="auto" w:fill="auto"/>
            <w:noWrap/>
            <w:vAlign w:val="bottom"/>
            <w:hideMark/>
          </w:tcPr>
          <w:p w14:paraId="3737C6D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14.8</w:t>
            </w:r>
          </w:p>
        </w:tc>
        <w:tc>
          <w:tcPr>
            <w:tcW w:w="825" w:type="dxa"/>
            <w:tcBorders>
              <w:top w:val="nil"/>
              <w:left w:val="nil"/>
              <w:bottom w:val="single" w:sz="4" w:space="0" w:color="auto"/>
              <w:right w:val="single" w:sz="4" w:space="0" w:color="auto"/>
            </w:tcBorders>
            <w:shd w:val="clear" w:color="auto" w:fill="auto"/>
            <w:noWrap/>
            <w:vAlign w:val="bottom"/>
            <w:hideMark/>
          </w:tcPr>
          <w:p w14:paraId="71D3DD7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12.7</w:t>
            </w:r>
          </w:p>
        </w:tc>
      </w:tr>
      <w:tr w:rsidR="00D300B6" w:rsidRPr="00F17100" w14:paraId="4728D533"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DD6C8C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don't have good facilities nearby (bus stops / stations / Park &amp; Ride etc)</w:t>
            </w:r>
          </w:p>
        </w:tc>
        <w:tc>
          <w:tcPr>
            <w:tcW w:w="639" w:type="dxa"/>
            <w:tcBorders>
              <w:top w:val="nil"/>
              <w:left w:val="nil"/>
              <w:bottom w:val="single" w:sz="4" w:space="0" w:color="auto"/>
              <w:right w:val="single" w:sz="4" w:space="0" w:color="auto"/>
            </w:tcBorders>
            <w:shd w:val="clear" w:color="auto" w:fill="auto"/>
            <w:noWrap/>
            <w:vAlign w:val="bottom"/>
            <w:hideMark/>
          </w:tcPr>
          <w:p w14:paraId="13E0878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20.0</w:t>
            </w:r>
          </w:p>
        </w:tc>
        <w:tc>
          <w:tcPr>
            <w:tcW w:w="989" w:type="dxa"/>
            <w:tcBorders>
              <w:top w:val="nil"/>
              <w:left w:val="nil"/>
              <w:bottom w:val="single" w:sz="4" w:space="0" w:color="auto"/>
              <w:right w:val="single" w:sz="4" w:space="0" w:color="auto"/>
            </w:tcBorders>
            <w:shd w:val="clear" w:color="auto" w:fill="auto"/>
            <w:noWrap/>
            <w:vAlign w:val="bottom"/>
            <w:hideMark/>
          </w:tcPr>
          <w:p w14:paraId="27BB2F3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19.9</w:t>
            </w:r>
          </w:p>
        </w:tc>
        <w:tc>
          <w:tcPr>
            <w:tcW w:w="798" w:type="dxa"/>
            <w:tcBorders>
              <w:top w:val="nil"/>
              <w:left w:val="nil"/>
              <w:bottom w:val="single" w:sz="4" w:space="0" w:color="auto"/>
              <w:right w:val="single" w:sz="4" w:space="0" w:color="auto"/>
            </w:tcBorders>
            <w:shd w:val="clear" w:color="auto" w:fill="auto"/>
            <w:noWrap/>
            <w:vAlign w:val="bottom"/>
            <w:hideMark/>
          </w:tcPr>
          <w:p w14:paraId="530F12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24.1</w:t>
            </w:r>
          </w:p>
        </w:tc>
        <w:tc>
          <w:tcPr>
            <w:tcW w:w="883" w:type="dxa"/>
            <w:tcBorders>
              <w:top w:val="nil"/>
              <w:left w:val="nil"/>
              <w:bottom w:val="single" w:sz="4" w:space="0" w:color="auto"/>
              <w:right w:val="single" w:sz="4" w:space="0" w:color="auto"/>
            </w:tcBorders>
            <w:shd w:val="clear" w:color="auto" w:fill="auto"/>
            <w:noWrap/>
            <w:vAlign w:val="bottom"/>
            <w:hideMark/>
          </w:tcPr>
          <w:p w14:paraId="0438D68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18.5</w:t>
            </w:r>
          </w:p>
        </w:tc>
        <w:tc>
          <w:tcPr>
            <w:tcW w:w="1133" w:type="dxa"/>
            <w:tcBorders>
              <w:top w:val="nil"/>
              <w:left w:val="nil"/>
              <w:bottom w:val="single" w:sz="4" w:space="0" w:color="auto"/>
              <w:right w:val="single" w:sz="4" w:space="0" w:color="auto"/>
            </w:tcBorders>
            <w:shd w:val="clear" w:color="auto" w:fill="auto"/>
            <w:noWrap/>
            <w:vAlign w:val="bottom"/>
            <w:hideMark/>
          </w:tcPr>
          <w:p w14:paraId="138A1FB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22.4</w:t>
            </w:r>
          </w:p>
        </w:tc>
        <w:tc>
          <w:tcPr>
            <w:tcW w:w="963" w:type="dxa"/>
            <w:tcBorders>
              <w:top w:val="nil"/>
              <w:left w:val="nil"/>
              <w:bottom w:val="single" w:sz="4" w:space="0" w:color="auto"/>
              <w:right w:val="single" w:sz="4" w:space="0" w:color="auto"/>
            </w:tcBorders>
            <w:shd w:val="clear" w:color="auto" w:fill="auto"/>
            <w:noWrap/>
            <w:vAlign w:val="bottom"/>
            <w:hideMark/>
          </w:tcPr>
          <w:p w14:paraId="34F00E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22.0</w:t>
            </w:r>
          </w:p>
        </w:tc>
        <w:tc>
          <w:tcPr>
            <w:tcW w:w="825" w:type="dxa"/>
            <w:tcBorders>
              <w:top w:val="nil"/>
              <w:left w:val="nil"/>
              <w:bottom w:val="single" w:sz="4" w:space="0" w:color="auto"/>
              <w:right w:val="single" w:sz="4" w:space="0" w:color="auto"/>
            </w:tcBorders>
            <w:shd w:val="clear" w:color="auto" w:fill="auto"/>
            <w:noWrap/>
            <w:vAlign w:val="bottom"/>
            <w:hideMark/>
          </w:tcPr>
          <w:p w14:paraId="787BF9B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r>
      <w:tr w:rsidR="00D300B6" w:rsidRPr="00F17100" w14:paraId="248978EA"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487E40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too expensive</w:t>
            </w:r>
          </w:p>
        </w:tc>
        <w:tc>
          <w:tcPr>
            <w:tcW w:w="639" w:type="dxa"/>
            <w:tcBorders>
              <w:top w:val="nil"/>
              <w:left w:val="nil"/>
              <w:bottom w:val="single" w:sz="4" w:space="0" w:color="auto"/>
              <w:right w:val="single" w:sz="4" w:space="0" w:color="auto"/>
            </w:tcBorders>
            <w:shd w:val="clear" w:color="auto" w:fill="auto"/>
            <w:noWrap/>
            <w:vAlign w:val="bottom"/>
            <w:hideMark/>
          </w:tcPr>
          <w:p w14:paraId="6C4322C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31.4</w:t>
            </w:r>
          </w:p>
        </w:tc>
        <w:tc>
          <w:tcPr>
            <w:tcW w:w="989" w:type="dxa"/>
            <w:tcBorders>
              <w:top w:val="nil"/>
              <w:left w:val="nil"/>
              <w:bottom w:val="single" w:sz="4" w:space="0" w:color="auto"/>
              <w:right w:val="single" w:sz="4" w:space="0" w:color="auto"/>
            </w:tcBorders>
            <w:shd w:val="clear" w:color="auto" w:fill="auto"/>
            <w:noWrap/>
            <w:vAlign w:val="bottom"/>
            <w:hideMark/>
          </w:tcPr>
          <w:p w14:paraId="669AF8E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28.3</w:t>
            </w:r>
          </w:p>
        </w:tc>
        <w:tc>
          <w:tcPr>
            <w:tcW w:w="798" w:type="dxa"/>
            <w:tcBorders>
              <w:top w:val="nil"/>
              <w:left w:val="nil"/>
              <w:bottom w:val="single" w:sz="4" w:space="0" w:color="auto"/>
              <w:right w:val="single" w:sz="4" w:space="0" w:color="auto"/>
            </w:tcBorders>
            <w:shd w:val="clear" w:color="auto" w:fill="auto"/>
            <w:noWrap/>
            <w:vAlign w:val="bottom"/>
            <w:hideMark/>
          </w:tcPr>
          <w:p w14:paraId="624B751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25.1</w:t>
            </w:r>
          </w:p>
        </w:tc>
        <w:tc>
          <w:tcPr>
            <w:tcW w:w="883" w:type="dxa"/>
            <w:tcBorders>
              <w:top w:val="nil"/>
              <w:left w:val="nil"/>
              <w:bottom w:val="single" w:sz="4" w:space="0" w:color="auto"/>
              <w:right w:val="single" w:sz="4" w:space="0" w:color="auto"/>
            </w:tcBorders>
            <w:shd w:val="clear" w:color="auto" w:fill="auto"/>
            <w:noWrap/>
            <w:vAlign w:val="bottom"/>
            <w:hideMark/>
          </w:tcPr>
          <w:p w14:paraId="03D7853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25.9</w:t>
            </w:r>
          </w:p>
        </w:tc>
        <w:tc>
          <w:tcPr>
            <w:tcW w:w="1133" w:type="dxa"/>
            <w:tcBorders>
              <w:top w:val="nil"/>
              <w:left w:val="nil"/>
              <w:bottom w:val="single" w:sz="4" w:space="0" w:color="auto"/>
              <w:right w:val="single" w:sz="4" w:space="0" w:color="auto"/>
            </w:tcBorders>
            <w:shd w:val="clear" w:color="auto" w:fill="auto"/>
            <w:noWrap/>
            <w:vAlign w:val="bottom"/>
            <w:hideMark/>
          </w:tcPr>
          <w:p w14:paraId="7E1D65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35.4</w:t>
            </w:r>
          </w:p>
        </w:tc>
        <w:tc>
          <w:tcPr>
            <w:tcW w:w="963" w:type="dxa"/>
            <w:tcBorders>
              <w:top w:val="nil"/>
              <w:left w:val="nil"/>
              <w:bottom w:val="single" w:sz="4" w:space="0" w:color="auto"/>
              <w:right w:val="single" w:sz="4" w:space="0" w:color="auto"/>
            </w:tcBorders>
            <w:shd w:val="clear" w:color="auto" w:fill="auto"/>
            <w:noWrap/>
            <w:vAlign w:val="bottom"/>
            <w:hideMark/>
          </w:tcPr>
          <w:p w14:paraId="48BD123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25.2</w:t>
            </w:r>
          </w:p>
        </w:tc>
        <w:tc>
          <w:tcPr>
            <w:tcW w:w="825" w:type="dxa"/>
            <w:tcBorders>
              <w:top w:val="nil"/>
              <w:left w:val="nil"/>
              <w:bottom w:val="single" w:sz="4" w:space="0" w:color="auto"/>
              <w:right w:val="single" w:sz="4" w:space="0" w:color="auto"/>
            </w:tcBorders>
            <w:shd w:val="clear" w:color="auto" w:fill="auto"/>
            <w:noWrap/>
            <w:vAlign w:val="bottom"/>
            <w:hideMark/>
          </w:tcPr>
          <w:p w14:paraId="18703AB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25.6</w:t>
            </w:r>
          </w:p>
        </w:tc>
      </w:tr>
      <w:tr w:rsidR="00D300B6" w:rsidRPr="00F17100" w14:paraId="4B219785"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8F07B3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less convenient</w:t>
            </w:r>
          </w:p>
        </w:tc>
        <w:tc>
          <w:tcPr>
            <w:tcW w:w="639" w:type="dxa"/>
            <w:tcBorders>
              <w:top w:val="nil"/>
              <w:left w:val="nil"/>
              <w:bottom w:val="single" w:sz="4" w:space="0" w:color="auto"/>
              <w:right w:val="single" w:sz="4" w:space="0" w:color="auto"/>
            </w:tcBorders>
            <w:shd w:val="clear" w:color="auto" w:fill="auto"/>
            <w:noWrap/>
            <w:vAlign w:val="bottom"/>
            <w:hideMark/>
          </w:tcPr>
          <w:p w14:paraId="4CB35DB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51.4</w:t>
            </w:r>
          </w:p>
        </w:tc>
        <w:tc>
          <w:tcPr>
            <w:tcW w:w="989" w:type="dxa"/>
            <w:tcBorders>
              <w:top w:val="nil"/>
              <w:left w:val="nil"/>
              <w:bottom w:val="single" w:sz="4" w:space="0" w:color="auto"/>
              <w:right w:val="single" w:sz="4" w:space="0" w:color="auto"/>
            </w:tcBorders>
            <w:shd w:val="clear" w:color="auto" w:fill="auto"/>
            <w:noWrap/>
            <w:vAlign w:val="bottom"/>
            <w:hideMark/>
          </w:tcPr>
          <w:p w14:paraId="181E4D6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56.0</w:t>
            </w:r>
          </w:p>
        </w:tc>
        <w:tc>
          <w:tcPr>
            <w:tcW w:w="798" w:type="dxa"/>
            <w:tcBorders>
              <w:top w:val="nil"/>
              <w:left w:val="nil"/>
              <w:bottom w:val="single" w:sz="4" w:space="0" w:color="auto"/>
              <w:right w:val="single" w:sz="4" w:space="0" w:color="auto"/>
            </w:tcBorders>
            <w:shd w:val="clear" w:color="auto" w:fill="auto"/>
            <w:noWrap/>
            <w:vAlign w:val="bottom"/>
            <w:hideMark/>
          </w:tcPr>
          <w:p w14:paraId="5D8C5D2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58.6</w:t>
            </w:r>
          </w:p>
        </w:tc>
        <w:tc>
          <w:tcPr>
            <w:tcW w:w="883" w:type="dxa"/>
            <w:tcBorders>
              <w:top w:val="nil"/>
              <w:left w:val="nil"/>
              <w:bottom w:val="single" w:sz="4" w:space="0" w:color="auto"/>
              <w:right w:val="single" w:sz="4" w:space="0" w:color="auto"/>
            </w:tcBorders>
            <w:shd w:val="clear" w:color="auto" w:fill="auto"/>
            <w:noWrap/>
            <w:vAlign w:val="bottom"/>
            <w:hideMark/>
          </w:tcPr>
          <w:p w14:paraId="6CDEA13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53.7</w:t>
            </w:r>
          </w:p>
        </w:tc>
        <w:tc>
          <w:tcPr>
            <w:tcW w:w="1133" w:type="dxa"/>
            <w:tcBorders>
              <w:top w:val="nil"/>
              <w:left w:val="nil"/>
              <w:bottom w:val="single" w:sz="4" w:space="0" w:color="auto"/>
              <w:right w:val="single" w:sz="4" w:space="0" w:color="auto"/>
            </w:tcBorders>
            <w:shd w:val="clear" w:color="auto" w:fill="auto"/>
            <w:noWrap/>
            <w:vAlign w:val="bottom"/>
            <w:hideMark/>
          </w:tcPr>
          <w:p w14:paraId="33DBCB7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62.5</w:t>
            </w:r>
          </w:p>
        </w:tc>
        <w:tc>
          <w:tcPr>
            <w:tcW w:w="963" w:type="dxa"/>
            <w:tcBorders>
              <w:top w:val="nil"/>
              <w:left w:val="nil"/>
              <w:bottom w:val="single" w:sz="4" w:space="0" w:color="auto"/>
              <w:right w:val="single" w:sz="4" w:space="0" w:color="auto"/>
            </w:tcBorders>
            <w:shd w:val="clear" w:color="auto" w:fill="auto"/>
            <w:noWrap/>
            <w:vAlign w:val="bottom"/>
            <w:hideMark/>
          </w:tcPr>
          <w:p w14:paraId="12188FA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57.8</w:t>
            </w:r>
          </w:p>
        </w:tc>
        <w:tc>
          <w:tcPr>
            <w:tcW w:w="825" w:type="dxa"/>
            <w:tcBorders>
              <w:top w:val="nil"/>
              <w:left w:val="nil"/>
              <w:bottom w:val="single" w:sz="4" w:space="0" w:color="auto"/>
              <w:right w:val="single" w:sz="4" w:space="0" w:color="auto"/>
            </w:tcBorders>
            <w:shd w:val="clear" w:color="auto" w:fill="auto"/>
            <w:noWrap/>
            <w:vAlign w:val="bottom"/>
            <w:hideMark/>
          </w:tcPr>
          <w:p w14:paraId="534CFA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58.1</w:t>
            </w:r>
          </w:p>
        </w:tc>
      </w:tr>
      <w:tr w:rsidR="00D300B6" w:rsidRPr="00F17100" w14:paraId="75292C4C"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2BE982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 times are too slow</w:t>
            </w:r>
          </w:p>
        </w:tc>
        <w:tc>
          <w:tcPr>
            <w:tcW w:w="639" w:type="dxa"/>
            <w:tcBorders>
              <w:top w:val="nil"/>
              <w:left w:val="nil"/>
              <w:bottom w:val="single" w:sz="4" w:space="0" w:color="auto"/>
              <w:right w:val="single" w:sz="4" w:space="0" w:color="auto"/>
            </w:tcBorders>
            <w:shd w:val="clear" w:color="auto" w:fill="auto"/>
            <w:noWrap/>
            <w:vAlign w:val="bottom"/>
            <w:hideMark/>
          </w:tcPr>
          <w:p w14:paraId="44DF7A3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51.4</w:t>
            </w:r>
          </w:p>
        </w:tc>
        <w:tc>
          <w:tcPr>
            <w:tcW w:w="989" w:type="dxa"/>
            <w:tcBorders>
              <w:top w:val="nil"/>
              <w:left w:val="nil"/>
              <w:bottom w:val="single" w:sz="4" w:space="0" w:color="auto"/>
              <w:right w:val="single" w:sz="4" w:space="0" w:color="auto"/>
            </w:tcBorders>
            <w:shd w:val="clear" w:color="auto" w:fill="auto"/>
            <w:noWrap/>
            <w:vAlign w:val="bottom"/>
            <w:hideMark/>
          </w:tcPr>
          <w:p w14:paraId="4C60615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53.6</w:t>
            </w:r>
          </w:p>
        </w:tc>
        <w:tc>
          <w:tcPr>
            <w:tcW w:w="798" w:type="dxa"/>
            <w:tcBorders>
              <w:top w:val="nil"/>
              <w:left w:val="nil"/>
              <w:bottom w:val="single" w:sz="4" w:space="0" w:color="auto"/>
              <w:right w:val="single" w:sz="4" w:space="0" w:color="auto"/>
            </w:tcBorders>
            <w:shd w:val="clear" w:color="auto" w:fill="auto"/>
            <w:noWrap/>
            <w:vAlign w:val="bottom"/>
            <w:hideMark/>
          </w:tcPr>
          <w:p w14:paraId="28839D9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48.5</w:t>
            </w:r>
          </w:p>
        </w:tc>
        <w:tc>
          <w:tcPr>
            <w:tcW w:w="883" w:type="dxa"/>
            <w:tcBorders>
              <w:top w:val="nil"/>
              <w:left w:val="nil"/>
              <w:bottom w:val="single" w:sz="4" w:space="0" w:color="auto"/>
              <w:right w:val="single" w:sz="4" w:space="0" w:color="auto"/>
            </w:tcBorders>
            <w:shd w:val="clear" w:color="auto" w:fill="auto"/>
            <w:noWrap/>
            <w:vAlign w:val="bottom"/>
            <w:hideMark/>
          </w:tcPr>
          <w:p w14:paraId="5C40EF1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55.6</w:t>
            </w:r>
          </w:p>
        </w:tc>
        <w:tc>
          <w:tcPr>
            <w:tcW w:w="1133" w:type="dxa"/>
            <w:tcBorders>
              <w:top w:val="nil"/>
              <w:left w:val="nil"/>
              <w:bottom w:val="single" w:sz="4" w:space="0" w:color="auto"/>
              <w:right w:val="single" w:sz="4" w:space="0" w:color="auto"/>
            </w:tcBorders>
            <w:shd w:val="clear" w:color="auto" w:fill="auto"/>
            <w:noWrap/>
            <w:vAlign w:val="bottom"/>
            <w:hideMark/>
          </w:tcPr>
          <w:p w14:paraId="4221F5C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54.7</w:t>
            </w:r>
          </w:p>
        </w:tc>
        <w:tc>
          <w:tcPr>
            <w:tcW w:w="963" w:type="dxa"/>
            <w:tcBorders>
              <w:top w:val="nil"/>
              <w:left w:val="nil"/>
              <w:bottom w:val="single" w:sz="4" w:space="0" w:color="auto"/>
              <w:right w:val="single" w:sz="4" w:space="0" w:color="auto"/>
            </w:tcBorders>
            <w:shd w:val="clear" w:color="auto" w:fill="auto"/>
            <w:noWrap/>
            <w:vAlign w:val="bottom"/>
            <w:hideMark/>
          </w:tcPr>
          <w:p w14:paraId="2BDF207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48.3</w:t>
            </w:r>
          </w:p>
        </w:tc>
        <w:tc>
          <w:tcPr>
            <w:tcW w:w="825" w:type="dxa"/>
            <w:tcBorders>
              <w:top w:val="nil"/>
              <w:left w:val="nil"/>
              <w:bottom w:val="single" w:sz="4" w:space="0" w:color="auto"/>
              <w:right w:val="single" w:sz="4" w:space="0" w:color="auto"/>
            </w:tcBorders>
            <w:shd w:val="clear" w:color="auto" w:fill="auto"/>
            <w:noWrap/>
            <w:vAlign w:val="bottom"/>
            <w:hideMark/>
          </w:tcPr>
          <w:p w14:paraId="29EC9B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52.1</w:t>
            </w:r>
          </w:p>
        </w:tc>
      </w:tr>
      <w:tr w:rsidR="00D300B6" w:rsidRPr="00F17100" w14:paraId="61ABF15A"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795555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Journeys are too unreliable</w:t>
            </w:r>
          </w:p>
        </w:tc>
        <w:tc>
          <w:tcPr>
            <w:tcW w:w="639" w:type="dxa"/>
            <w:tcBorders>
              <w:top w:val="nil"/>
              <w:left w:val="nil"/>
              <w:bottom w:val="single" w:sz="4" w:space="0" w:color="auto"/>
              <w:right w:val="single" w:sz="4" w:space="0" w:color="auto"/>
            </w:tcBorders>
            <w:shd w:val="clear" w:color="auto" w:fill="auto"/>
            <w:noWrap/>
            <w:vAlign w:val="bottom"/>
            <w:hideMark/>
          </w:tcPr>
          <w:p w14:paraId="46F7126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53.3</w:t>
            </w:r>
          </w:p>
        </w:tc>
        <w:tc>
          <w:tcPr>
            <w:tcW w:w="989" w:type="dxa"/>
            <w:tcBorders>
              <w:top w:val="nil"/>
              <w:left w:val="nil"/>
              <w:bottom w:val="single" w:sz="4" w:space="0" w:color="auto"/>
              <w:right w:val="single" w:sz="4" w:space="0" w:color="auto"/>
            </w:tcBorders>
            <w:shd w:val="clear" w:color="auto" w:fill="auto"/>
            <w:noWrap/>
            <w:vAlign w:val="bottom"/>
            <w:hideMark/>
          </w:tcPr>
          <w:p w14:paraId="0F8A4E5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47.6</w:t>
            </w:r>
          </w:p>
        </w:tc>
        <w:tc>
          <w:tcPr>
            <w:tcW w:w="798" w:type="dxa"/>
            <w:tcBorders>
              <w:top w:val="nil"/>
              <w:left w:val="nil"/>
              <w:bottom w:val="single" w:sz="4" w:space="0" w:color="auto"/>
              <w:right w:val="single" w:sz="4" w:space="0" w:color="auto"/>
            </w:tcBorders>
            <w:shd w:val="clear" w:color="auto" w:fill="auto"/>
            <w:noWrap/>
            <w:vAlign w:val="bottom"/>
            <w:hideMark/>
          </w:tcPr>
          <w:p w14:paraId="47ED282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45.9</w:t>
            </w:r>
          </w:p>
        </w:tc>
        <w:tc>
          <w:tcPr>
            <w:tcW w:w="883" w:type="dxa"/>
            <w:tcBorders>
              <w:top w:val="nil"/>
              <w:left w:val="nil"/>
              <w:bottom w:val="single" w:sz="4" w:space="0" w:color="auto"/>
              <w:right w:val="single" w:sz="4" w:space="0" w:color="auto"/>
            </w:tcBorders>
            <w:shd w:val="clear" w:color="auto" w:fill="auto"/>
            <w:noWrap/>
            <w:vAlign w:val="bottom"/>
            <w:hideMark/>
          </w:tcPr>
          <w:p w14:paraId="702AC0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48.1</w:t>
            </w:r>
          </w:p>
        </w:tc>
        <w:tc>
          <w:tcPr>
            <w:tcW w:w="1133" w:type="dxa"/>
            <w:tcBorders>
              <w:top w:val="nil"/>
              <w:left w:val="nil"/>
              <w:bottom w:val="single" w:sz="4" w:space="0" w:color="auto"/>
              <w:right w:val="single" w:sz="4" w:space="0" w:color="auto"/>
            </w:tcBorders>
            <w:shd w:val="clear" w:color="auto" w:fill="auto"/>
            <w:noWrap/>
            <w:vAlign w:val="bottom"/>
            <w:hideMark/>
          </w:tcPr>
          <w:p w14:paraId="3316A90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53.6</w:t>
            </w:r>
          </w:p>
        </w:tc>
        <w:tc>
          <w:tcPr>
            <w:tcW w:w="963" w:type="dxa"/>
            <w:tcBorders>
              <w:top w:val="nil"/>
              <w:left w:val="nil"/>
              <w:bottom w:val="single" w:sz="4" w:space="0" w:color="auto"/>
              <w:right w:val="single" w:sz="4" w:space="0" w:color="auto"/>
            </w:tcBorders>
            <w:shd w:val="clear" w:color="auto" w:fill="auto"/>
            <w:noWrap/>
            <w:vAlign w:val="bottom"/>
            <w:hideMark/>
          </w:tcPr>
          <w:p w14:paraId="075F90E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45.5</w:t>
            </w:r>
          </w:p>
        </w:tc>
        <w:tc>
          <w:tcPr>
            <w:tcW w:w="825" w:type="dxa"/>
            <w:tcBorders>
              <w:top w:val="nil"/>
              <w:left w:val="nil"/>
              <w:bottom w:val="single" w:sz="4" w:space="0" w:color="auto"/>
              <w:right w:val="single" w:sz="4" w:space="0" w:color="auto"/>
            </w:tcBorders>
            <w:shd w:val="clear" w:color="auto" w:fill="auto"/>
            <w:noWrap/>
            <w:vAlign w:val="bottom"/>
            <w:hideMark/>
          </w:tcPr>
          <w:p w14:paraId="7847484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47.0</w:t>
            </w:r>
          </w:p>
        </w:tc>
      </w:tr>
      <w:tr w:rsidR="00D300B6" w:rsidRPr="00F17100" w14:paraId="5FD28AE3"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C5700C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Delays going to destinations that make the trip longer.</w:t>
            </w:r>
          </w:p>
        </w:tc>
        <w:tc>
          <w:tcPr>
            <w:tcW w:w="639" w:type="dxa"/>
            <w:tcBorders>
              <w:top w:val="nil"/>
              <w:left w:val="nil"/>
              <w:bottom w:val="single" w:sz="4" w:space="0" w:color="auto"/>
              <w:right w:val="single" w:sz="4" w:space="0" w:color="auto"/>
            </w:tcBorders>
            <w:shd w:val="clear" w:color="auto" w:fill="auto"/>
            <w:noWrap/>
            <w:vAlign w:val="bottom"/>
            <w:hideMark/>
          </w:tcPr>
          <w:p w14:paraId="50C4DE0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28.6</w:t>
            </w:r>
          </w:p>
        </w:tc>
        <w:tc>
          <w:tcPr>
            <w:tcW w:w="989" w:type="dxa"/>
            <w:tcBorders>
              <w:top w:val="nil"/>
              <w:left w:val="nil"/>
              <w:bottom w:val="single" w:sz="4" w:space="0" w:color="auto"/>
              <w:right w:val="single" w:sz="4" w:space="0" w:color="auto"/>
            </w:tcBorders>
            <w:shd w:val="clear" w:color="auto" w:fill="auto"/>
            <w:noWrap/>
            <w:vAlign w:val="bottom"/>
            <w:hideMark/>
          </w:tcPr>
          <w:p w14:paraId="2B85A9C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33.1</w:t>
            </w:r>
          </w:p>
        </w:tc>
        <w:tc>
          <w:tcPr>
            <w:tcW w:w="798" w:type="dxa"/>
            <w:tcBorders>
              <w:top w:val="nil"/>
              <w:left w:val="nil"/>
              <w:bottom w:val="single" w:sz="4" w:space="0" w:color="auto"/>
              <w:right w:val="single" w:sz="4" w:space="0" w:color="auto"/>
            </w:tcBorders>
            <w:shd w:val="clear" w:color="auto" w:fill="auto"/>
            <w:noWrap/>
            <w:vAlign w:val="bottom"/>
            <w:hideMark/>
          </w:tcPr>
          <w:p w14:paraId="41CFE45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29.3</w:t>
            </w:r>
          </w:p>
        </w:tc>
        <w:tc>
          <w:tcPr>
            <w:tcW w:w="883" w:type="dxa"/>
            <w:tcBorders>
              <w:top w:val="nil"/>
              <w:left w:val="nil"/>
              <w:bottom w:val="single" w:sz="4" w:space="0" w:color="auto"/>
              <w:right w:val="single" w:sz="4" w:space="0" w:color="auto"/>
            </w:tcBorders>
            <w:shd w:val="clear" w:color="auto" w:fill="auto"/>
            <w:noWrap/>
            <w:vAlign w:val="bottom"/>
            <w:hideMark/>
          </w:tcPr>
          <w:p w14:paraId="5F784A7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24.1</w:t>
            </w:r>
          </w:p>
        </w:tc>
        <w:tc>
          <w:tcPr>
            <w:tcW w:w="1133" w:type="dxa"/>
            <w:tcBorders>
              <w:top w:val="nil"/>
              <w:left w:val="nil"/>
              <w:bottom w:val="single" w:sz="4" w:space="0" w:color="auto"/>
              <w:right w:val="single" w:sz="4" w:space="0" w:color="auto"/>
            </w:tcBorders>
            <w:shd w:val="clear" w:color="auto" w:fill="auto"/>
            <w:noWrap/>
            <w:vAlign w:val="bottom"/>
            <w:hideMark/>
          </w:tcPr>
          <w:p w14:paraId="24CD245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34.9</w:t>
            </w:r>
          </w:p>
        </w:tc>
        <w:tc>
          <w:tcPr>
            <w:tcW w:w="963" w:type="dxa"/>
            <w:tcBorders>
              <w:top w:val="nil"/>
              <w:left w:val="nil"/>
              <w:bottom w:val="single" w:sz="4" w:space="0" w:color="auto"/>
              <w:right w:val="single" w:sz="4" w:space="0" w:color="auto"/>
            </w:tcBorders>
            <w:shd w:val="clear" w:color="auto" w:fill="auto"/>
            <w:noWrap/>
            <w:vAlign w:val="bottom"/>
            <w:hideMark/>
          </w:tcPr>
          <w:p w14:paraId="6CF84CD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29.9</w:t>
            </w:r>
          </w:p>
        </w:tc>
        <w:tc>
          <w:tcPr>
            <w:tcW w:w="825" w:type="dxa"/>
            <w:tcBorders>
              <w:top w:val="nil"/>
              <w:left w:val="nil"/>
              <w:bottom w:val="single" w:sz="4" w:space="0" w:color="auto"/>
              <w:right w:val="single" w:sz="4" w:space="0" w:color="auto"/>
            </w:tcBorders>
            <w:shd w:val="clear" w:color="auto" w:fill="auto"/>
            <w:noWrap/>
            <w:vAlign w:val="bottom"/>
            <w:hideMark/>
          </w:tcPr>
          <w:p w14:paraId="0CA98EA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31.0</w:t>
            </w:r>
          </w:p>
        </w:tc>
      </w:tr>
      <w:tr w:rsidR="00D300B6" w:rsidRPr="00F17100" w14:paraId="72DEA389"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B2707B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xml:space="preserve">Services are </w:t>
            </w:r>
            <w:proofErr w:type="gramStart"/>
            <w:r w:rsidRPr="00F17100">
              <w:rPr>
                <w:rFonts w:ascii="Aptos Narrow" w:eastAsia="Times New Roman" w:hAnsi="Aptos Narrow" w:cs="Times New Roman"/>
                <w:color w:val="000000"/>
                <w:kern w:val="0"/>
                <w:szCs w:val="24"/>
                <w:lang w:eastAsia="en-GB"/>
                <w14:ligatures w14:val="none"/>
              </w:rPr>
              <w:t>over crowded</w:t>
            </w:r>
            <w:proofErr w:type="gramEnd"/>
          </w:p>
        </w:tc>
        <w:tc>
          <w:tcPr>
            <w:tcW w:w="639" w:type="dxa"/>
            <w:tcBorders>
              <w:top w:val="nil"/>
              <w:left w:val="nil"/>
              <w:bottom w:val="single" w:sz="4" w:space="0" w:color="auto"/>
              <w:right w:val="single" w:sz="4" w:space="0" w:color="auto"/>
            </w:tcBorders>
            <w:shd w:val="clear" w:color="auto" w:fill="auto"/>
            <w:noWrap/>
            <w:vAlign w:val="bottom"/>
            <w:hideMark/>
          </w:tcPr>
          <w:p w14:paraId="1360153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29.5</w:t>
            </w:r>
          </w:p>
        </w:tc>
        <w:tc>
          <w:tcPr>
            <w:tcW w:w="989" w:type="dxa"/>
            <w:tcBorders>
              <w:top w:val="nil"/>
              <w:left w:val="nil"/>
              <w:bottom w:val="single" w:sz="4" w:space="0" w:color="auto"/>
              <w:right w:val="single" w:sz="4" w:space="0" w:color="auto"/>
            </w:tcBorders>
            <w:shd w:val="clear" w:color="auto" w:fill="auto"/>
            <w:noWrap/>
            <w:vAlign w:val="bottom"/>
            <w:hideMark/>
          </w:tcPr>
          <w:p w14:paraId="681A534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28.3</w:t>
            </w:r>
          </w:p>
        </w:tc>
        <w:tc>
          <w:tcPr>
            <w:tcW w:w="798" w:type="dxa"/>
            <w:tcBorders>
              <w:top w:val="nil"/>
              <w:left w:val="nil"/>
              <w:bottom w:val="single" w:sz="4" w:space="0" w:color="auto"/>
              <w:right w:val="single" w:sz="4" w:space="0" w:color="auto"/>
            </w:tcBorders>
            <w:shd w:val="clear" w:color="auto" w:fill="auto"/>
            <w:noWrap/>
            <w:vAlign w:val="bottom"/>
            <w:hideMark/>
          </w:tcPr>
          <w:p w14:paraId="54FA313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15.0</w:t>
            </w:r>
          </w:p>
        </w:tc>
        <w:tc>
          <w:tcPr>
            <w:tcW w:w="883" w:type="dxa"/>
            <w:tcBorders>
              <w:top w:val="nil"/>
              <w:left w:val="nil"/>
              <w:bottom w:val="single" w:sz="4" w:space="0" w:color="auto"/>
              <w:right w:val="single" w:sz="4" w:space="0" w:color="auto"/>
            </w:tcBorders>
            <w:shd w:val="clear" w:color="auto" w:fill="auto"/>
            <w:noWrap/>
            <w:vAlign w:val="bottom"/>
            <w:hideMark/>
          </w:tcPr>
          <w:p w14:paraId="1D3E39E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29.6</w:t>
            </w:r>
          </w:p>
        </w:tc>
        <w:tc>
          <w:tcPr>
            <w:tcW w:w="1133" w:type="dxa"/>
            <w:tcBorders>
              <w:top w:val="nil"/>
              <w:left w:val="nil"/>
              <w:bottom w:val="single" w:sz="4" w:space="0" w:color="auto"/>
              <w:right w:val="single" w:sz="4" w:space="0" w:color="auto"/>
            </w:tcBorders>
            <w:shd w:val="clear" w:color="auto" w:fill="auto"/>
            <w:noWrap/>
            <w:vAlign w:val="bottom"/>
            <w:hideMark/>
          </w:tcPr>
          <w:p w14:paraId="774064F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20.8</w:t>
            </w:r>
          </w:p>
        </w:tc>
        <w:tc>
          <w:tcPr>
            <w:tcW w:w="963" w:type="dxa"/>
            <w:tcBorders>
              <w:top w:val="nil"/>
              <w:left w:val="nil"/>
              <w:bottom w:val="single" w:sz="4" w:space="0" w:color="auto"/>
              <w:right w:val="single" w:sz="4" w:space="0" w:color="auto"/>
            </w:tcBorders>
            <w:shd w:val="clear" w:color="auto" w:fill="auto"/>
            <w:noWrap/>
            <w:vAlign w:val="bottom"/>
            <w:hideMark/>
          </w:tcPr>
          <w:p w14:paraId="7C6DBF2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18.9</w:t>
            </w:r>
          </w:p>
        </w:tc>
        <w:tc>
          <w:tcPr>
            <w:tcW w:w="825" w:type="dxa"/>
            <w:tcBorders>
              <w:top w:val="nil"/>
              <w:left w:val="nil"/>
              <w:bottom w:val="single" w:sz="4" w:space="0" w:color="auto"/>
              <w:right w:val="single" w:sz="4" w:space="0" w:color="auto"/>
            </w:tcBorders>
            <w:shd w:val="clear" w:color="auto" w:fill="auto"/>
            <w:noWrap/>
            <w:vAlign w:val="bottom"/>
            <w:hideMark/>
          </w:tcPr>
          <w:p w14:paraId="194B253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r>
      <w:tr w:rsidR="00D300B6" w:rsidRPr="00F17100" w14:paraId="35DE0E4E"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234BDB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Travel information is poor</w:t>
            </w:r>
          </w:p>
        </w:tc>
        <w:tc>
          <w:tcPr>
            <w:tcW w:w="639" w:type="dxa"/>
            <w:tcBorders>
              <w:top w:val="nil"/>
              <w:left w:val="nil"/>
              <w:bottom w:val="single" w:sz="4" w:space="0" w:color="auto"/>
              <w:right w:val="single" w:sz="4" w:space="0" w:color="auto"/>
            </w:tcBorders>
            <w:shd w:val="clear" w:color="auto" w:fill="auto"/>
            <w:noWrap/>
            <w:vAlign w:val="bottom"/>
            <w:hideMark/>
          </w:tcPr>
          <w:p w14:paraId="1C5E4A7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21.9</w:t>
            </w:r>
          </w:p>
        </w:tc>
        <w:tc>
          <w:tcPr>
            <w:tcW w:w="989" w:type="dxa"/>
            <w:tcBorders>
              <w:top w:val="nil"/>
              <w:left w:val="nil"/>
              <w:bottom w:val="single" w:sz="4" w:space="0" w:color="auto"/>
              <w:right w:val="single" w:sz="4" w:space="0" w:color="auto"/>
            </w:tcBorders>
            <w:shd w:val="clear" w:color="auto" w:fill="auto"/>
            <w:noWrap/>
            <w:vAlign w:val="bottom"/>
            <w:hideMark/>
          </w:tcPr>
          <w:p w14:paraId="685C0AF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24.7</w:t>
            </w:r>
          </w:p>
        </w:tc>
        <w:tc>
          <w:tcPr>
            <w:tcW w:w="798" w:type="dxa"/>
            <w:tcBorders>
              <w:top w:val="nil"/>
              <w:left w:val="nil"/>
              <w:bottom w:val="single" w:sz="4" w:space="0" w:color="auto"/>
              <w:right w:val="single" w:sz="4" w:space="0" w:color="auto"/>
            </w:tcBorders>
            <w:shd w:val="clear" w:color="auto" w:fill="auto"/>
            <w:noWrap/>
            <w:vAlign w:val="bottom"/>
            <w:hideMark/>
          </w:tcPr>
          <w:p w14:paraId="2E1DFEC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20.8</w:t>
            </w:r>
          </w:p>
        </w:tc>
        <w:tc>
          <w:tcPr>
            <w:tcW w:w="883" w:type="dxa"/>
            <w:tcBorders>
              <w:top w:val="nil"/>
              <w:left w:val="nil"/>
              <w:bottom w:val="single" w:sz="4" w:space="0" w:color="auto"/>
              <w:right w:val="single" w:sz="4" w:space="0" w:color="auto"/>
            </w:tcBorders>
            <w:shd w:val="clear" w:color="auto" w:fill="auto"/>
            <w:noWrap/>
            <w:vAlign w:val="bottom"/>
            <w:hideMark/>
          </w:tcPr>
          <w:p w14:paraId="4FC4BA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31.5</w:t>
            </w:r>
          </w:p>
        </w:tc>
        <w:tc>
          <w:tcPr>
            <w:tcW w:w="1133" w:type="dxa"/>
            <w:tcBorders>
              <w:top w:val="nil"/>
              <w:left w:val="nil"/>
              <w:bottom w:val="single" w:sz="4" w:space="0" w:color="auto"/>
              <w:right w:val="single" w:sz="4" w:space="0" w:color="auto"/>
            </w:tcBorders>
            <w:shd w:val="clear" w:color="auto" w:fill="auto"/>
            <w:noWrap/>
            <w:vAlign w:val="bottom"/>
            <w:hideMark/>
          </w:tcPr>
          <w:p w14:paraId="4924DAD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23.4</w:t>
            </w:r>
          </w:p>
        </w:tc>
        <w:tc>
          <w:tcPr>
            <w:tcW w:w="963" w:type="dxa"/>
            <w:tcBorders>
              <w:top w:val="nil"/>
              <w:left w:val="nil"/>
              <w:bottom w:val="single" w:sz="4" w:space="0" w:color="auto"/>
              <w:right w:val="single" w:sz="4" w:space="0" w:color="auto"/>
            </w:tcBorders>
            <w:shd w:val="clear" w:color="auto" w:fill="auto"/>
            <w:noWrap/>
            <w:vAlign w:val="bottom"/>
            <w:hideMark/>
          </w:tcPr>
          <w:p w14:paraId="25ECC1C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22.0</w:t>
            </w:r>
          </w:p>
        </w:tc>
        <w:tc>
          <w:tcPr>
            <w:tcW w:w="825" w:type="dxa"/>
            <w:tcBorders>
              <w:top w:val="nil"/>
              <w:left w:val="nil"/>
              <w:bottom w:val="single" w:sz="4" w:space="0" w:color="auto"/>
              <w:right w:val="single" w:sz="4" w:space="0" w:color="auto"/>
            </w:tcBorders>
            <w:shd w:val="clear" w:color="auto" w:fill="auto"/>
            <w:noWrap/>
            <w:vAlign w:val="bottom"/>
            <w:hideMark/>
          </w:tcPr>
          <w:p w14:paraId="06D1B37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22.3</w:t>
            </w:r>
          </w:p>
        </w:tc>
      </w:tr>
      <w:tr w:rsidR="00D300B6" w:rsidRPr="00F17100" w14:paraId="7ADC8F05"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2D7A3C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Waiting facilities are poor</w:t>
            </w:r>
          </w:p>
        </w:tc>
        <w:tc>
          <w:tcPr>
            <w:tcW w:w="639" w:type="dxa"/>
            <w:tcBorders>
              <w:top w:val="nil"/>
              <w:left w:val="nil"/>
              <w:bottom w:val="single" w:sz="4" w:space="0" w:color="auto"/>
              <w:right w:val="single" w:sz="4" w:space="0" w:color="auto"/>
            </w:tcBorders>
            <w:shd w:val="clear" w:color="auto" w:fill="auto"/>
            <w:noWrap/>
            <w:vAlign w:val="bottom"/>
            <w:hideMark/>
          </w:tcPr>
          <w:p w14:paraId="45B2A9D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31.4</w:t>
            </w:r>
          </w:p>
        </w:tc>
        <w:tc>
          <w:tcPr>
            <w:tcW w:w="989" w:type="dxa"/>
            <w:tcBorders>
              <w:top w:val="nil"/>
              <w:left w:val="nil"/>
              <w:bottom w:val="single" w:sz="4" w:space="0" w:color="auto"/>
              <w:right w:val="single" w:sz="4" w:space="0" w:color="auto"/>
            </w:tcBorders>
            <w:shd w:val="clear" w:color="auto" w:fill="auto"/>
            <w:noWrap/>
            <w:vAlign w:val="bottom"/>
            <w:hideMark/>
          </w:tcPr>
          <w:p w14:paraId="722963F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24.7</w:t>
            </w:r>
          </w:p>
        </w:tc>
        <w:tc>
          <w:tcPr>
            <w:tcW w:w="798" w:type="dxa"/>
            <w:tcBorders>
              <w:top w:val="nil"/>
              <w:left w:val="nil"/>
              <w:bottom w:val="single" w:sz="4" w:space="0" w:color="auto"/>
              <w:right w:val="single" w:sz="4" w:space="0" w:color="auto"/>
            </w:tcBorders>
            <w:shd w:val="clear" w:color="auto" w:fill="auto"/>
            <w:noWrap/>
            <w:vAlign w:val="bottom"/>
            <w:hideMark/>
          </w:tcPr>
          <w:p w14:paraId="38EC8E3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19.5</w:t>
            </w:r>
          </w:p>
        </w:tc>
        <w:tc>
          <w:tcPr>
            <w:tcW w:w="883" w:type="dxa"/>
            <w:tcBorders>
              <w:top w:val="nil"/>
              <w:left w:val="nil"/>
              <w:bottom w:val="single" w:sz="4" w:space="0" w:color="auto"/>
              <w:right w:val="single" w:sz="4" w:space="0" w:color="auto"/>
            </w:tcBorders>
            <w:shd w:val="clear" w:color="auto" w:fill="auto"/>
            <w:noWrap/>
            <w:vAlign w:val="bottom"/>
            <w:hideMark/>
          </w:tcPr>
          <w:p w14:paraId="6618902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24.1</w:t>
            </w:r>
          </w:p>
        </w:tc>
        <w:tc>
          <w:tcPr>
            <w:tcW w:w="1133" w:type="dxa"/>
            <w:tcBorders>
              <w:top w:val="nil"/>
              <w:left w:val="nil"/>
              <w:bottom w:val="single" w:sz="4" w:space="0" w:color="auto"/>
              <w:right w:val="single" w:sz="4" w:space="0" w:color="auto"/>
            </w:tcBorders>
            <w:shd w:val="clear" w:color="auto" w:fill="auto"/>
            <w:noWrap/>
            <w:vAlign w:val="bottom"/>
            <w:hideMark/>
          </w:tcPr>
          <w:p w14:paraId="575ED62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26.0</w:t>
            </w:r>
          </w:p>
        </w:tc>
        <w:tc>
          <w:tcPr>
            <w:tcW w:w="963" w:type="dxa"/>
            <w:tcBorders>
              <w:top w:val="nil"/>
              <w:left w:val="nil"/>
              <w:bottom w:val="single" w:sz="4" w:space="0" w:color="auto"/>
              <w:right w:val="single" w:sz="4" w:space="0" w:color="auto"/>
            </w:tcBorders>
            <w:shd w:val="clear" w:color="auto" w:fill="auto"/>
            <w:noWrap/>
            <w:vAlign w:val="bottom"/>
            <w:hideMark/>
          </w:tcPr>
          <w:p w14:paraId="6C4B44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20.6</w:t>
            </w:r>
          </w:p>
        </w:tc>
        <w:tc>
          <w:tcPr>
            <w:tcW w:w="825" w:type="dxa"/>
            <w:tcBorders>
              <w:top w:val="nil"/>
              <w:left w:val="nil"/>
              <w:bottom w:val="single" w:sz="4" w:space="0" w:color="auto"/>
              <w:right w:val="single" w:sz="4" w:space="0" w:color="auto"/>
            </w:tcBorders>
            <w:shd w:val="clear" w:color="auto" w:fill="auto"/>
            <w:noWrap/>
            <w:vAlign w:val="bottom"/>
            <w:hideMark/>
          </w:tcPr>
          <w:p w14:paraId="1E7EA06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21.5</w:t>
            </w:r>
          </w:p>
        </w:tc>
      </w:tr>
      <w:tr w:rsidR="00D300B6" w:rsidRPr="00F17100" w14:paraId="2C8076D3"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A67997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Toilet facilities are inadequate</w:t>
            </w:r>
          </w:p>
        </w:tc>
        <w:tc>
          <w:tcPr>
            <w:tcW w:w="639" w:type="dxa"/>
            <w:tcBorders>
              <w:top w:val="nil"/>
              <w:left w:val="nil"/>
              <w:bottom w:val="single" w:sz="4" w:space="0" w:color="auto"/>
              <w:right w:val="single" w:sz="4" w:space="0" w:color="auto"/>
            </w:tcBorders>
            <w:shd w:val="clear" w:color="auto" w:fill="auto"/>
            <w:noWrap/>
            <w:vAlign w:val="bottom"/>
            <w:hideMark/>
          </w:tcPr>
          <w:p w14:paraId="737764B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30.5</w:t>
            </w:r>
          </w:p>
        </w:tc>
        <w:tc>
          <w:tcPr>
            <w:tcW w:w="989" w:type="dxa"/>
            <w:tcBorders>
              <w:top w:val="nil"/>
              <w:left w:val="nil"/>
              <w:bottom w:val="single" w:sz="4" w:space="0" w:color="auto"/>
              <w:right w:val="single" w:sz="4" w:space="0" w:color="auto"/>
            </w:tcBorders>
            <w:shd w:val="clear" w:color="auto" w:fill="auto"/>
            <w:noWrap/>
            <w:vAlign w:val="bottom"/>
            <w:hideMark/>
          </w:tcPr>
          <w:p w14:paraId="46607FE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17.5</w:t>
            </w:r>
          </w:p>
        </w:tc>
        <w:tc>
          <w:tcPr>
            <w:tcW w:w="798" w:type="dxa"/>
            <w:tcBorders>
              <w:top w:val="nil"/>
              <w:left w:val="nil"/>
              <w:bottom w:val="single" w:sz="4" w:space="0" w:color="auto"/>
              <w:right w:val="single" w:sz="4" w:space="0" w:color="auto"/>
            </w:tcBorders>
            <w:shd w:val="clear" w:color="auto" w:fill="auto"/>
            <w:noWrap/>
            <w:vAlign w:val="bottom"/>
            <w:hideMark/>
          </w:tcPr>
          <w:p w14:paraId="7F17814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13.0</w:t>
            </w:r>
          </w:p>
        </w:tc>
        <w:tc>
          <w:tcPr>
            <w:tcW w:w="883" w:type="dxa"/>
            <w:tcBorders>
              <w:top w:val="nil"/>
              <w:left w:val="nil"/>
              <w:bottom w:val="single" w:sz="4" w:space="0" w:color="auto"/>
              <w:right w:val="single" w:sz="4" w:space="0" w:color="auto"/>
            </w:tcBorders>
            <w:shd w:val="clear" w:color="auto" w:fill="auto"/>
            <w:noWrap/>
            <w:vAlign w:val="bottom"/>
            <w:hideMark/>
          </w:tcPr>
          <w:p w14:paraId="43C7821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18.5</w:t>
            </w:r>
          </w:p>
        </w:tc>
        <w:tc>
          <w:tcPr>
            <w:tcW w:w="1133" w:type="dxa"/>
            <w:tcBorders>
              <w:top w:val="nil"/>
              <w:left w:val="nil"/>
              <w:bottom w:val="single" w:sz="4" w:space="0" w:color="auto"/>
              <w:right w:val="single" w:sz="4" w:space="0" w:color="auto"/>
            </w:tcBorders>
            <w:shd w:val="clear" w:color="auto" w:fill="auto"/>
            <w:noWrap/>
            <w:vAlign w:val="bottom"/>
            <w:hideMark/>
          </w:tcPr>
          <w:p w14:paraId="57D7A68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15.6</w:t>
            </w:r>
          </w:p>
        </w:tc>
        <w:tc>
          <w:tcPr>
            <w:tcW w:w="963" w:type="dxa"/>
            <w:tcBorders>
              <w:top w:val="nil"/>
              <w:left w:val="nil"/>
              <w:bottom w:val="single" w:sz="4" w:space="0" w:color="auto"/>
              <w:right w:val="single" w:sz="4" w:space="0" w:color="auto"/>
            </w:tcBorders>
            <w:shd w:val="clear" w:color="auto" w:fill="auto"/>
            <w:noWrap/>
            <w:vAlign w:val="bottom"/>
            <w:hideMark/>
          </w:tcPr>
          <w:p w14:paraId="071C0C3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13.6</w:t>
            </w:r>
          </w:p>
        </w:tc>
        <w:tc>
          <w:tcPr>
            <w:tcW w:w="825" w:type="dxa"/>
            <w:tcBorders>
              <w:top w:val="nil"/>
              <w:left w:val="nil"/>
              <w:bottom w:val="single" w:sz="4" w:space="0" w:color="auto"/>
              <w:right w:val="single" w:sz="4" w:space="0" w:color="auto"/>
            </w:tcBorders>
            <w:shd w:val="clear" w:color="auto" w:fill="auto"/>
            <w:noWrap/>
            <w:vAlign w:val="bottom"/>
            <w:hideMark/>
          </w:tcPr>
          <w:p w14:paraId="5A0C7F6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16.3</w:t>
            </w:r>
          </w:p>
        </w:tc>
      </w:tr>
      <w:tr w:rsidR="00D300B6" w:rsidRPr="00F17100" w14:paraId="7382DFCE"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75B3F6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pushchairs is inadequate</w:t>
            </w:r>
          </w:p>
        </w:tc>
        <w:tc>
          <w:tcPr>
            <w:tcW w:w="639" w:type="dxa"/>
            <w:tcBorders>
              <w:top w:val="nil"/>
              <w:left w:val="nil"/>
              <w:bottom w:val="single" w:sz="4" w:space="0" w:color="auto"/>
              <w:right w:val="single" w:sz="4" w:space="0" w:color="auto"/>
            </w:tcBorders>
            <w:shd w:val="clear" w:color="auto" w:fill="auto"/>
            <w:noWrap/>
            <w:vAlign w:val="bottom"/>
            <w:hideMark/>
          </w:tcPr>
          <w:p w14:paraId="629C994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w:t>
            </w:r>
          </w:p>
        </w:tc>
        <w:tc>
          <w:tcPr>
            <w:tcW w:w="989" w:type="dxa"/>
            <w:tcBorders>
              <w:top w:val="nil"/>
              <w:left w:val="nil"/>
              <w:bottom w:val="single" w:sz="4" w:space="0" w:color="auto"/>
              <w:right w:val="single" w:sz="4" w:space="0" w:color="auto"/>
            </w:tcBorders>
            <w:shd w:val="clear" w:color="auto" w:fill="auto"/>
            <w:noWrap/>
            <w:vAlign w:val="bottom"/>
            <w:hideMark/>
          </w:tcPr>
          <w:p w14:paraId="2CB1157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w:t>
            </w:r>
          </w:p>
        </w:tc>
        <w:tc>
          <w:tcPr>
            <w:tcW w:w="798" w:type="dxa"/>
            <w:tcBorders>
              <w:top w:val="nil"/>
              <w:left w:val="nil"/>
              <w:bottom w:val="single" w:sz="4" w:space="0" w:color="auto"/>
              <w:right w:val="single" w:sz="4" w:space="0" w:color="auto"/>
            </w:tcBorders>
            <w:shd w:val="clear" w:color="auto" w:fill="auto"/>
            <w:noWrap/>
            <w:vAlign w:val="bottom"/>
            <w:hideMark/>
          </w:tcPr>
          <w:p w14:paraId="2091DD9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w:t>
            </w:r>
          </w:p>
        </w:tc>
        <w:tc>
          <w:tcPr>
            <w:tcW w:w="883" w:type="dxa"/>
            <w:tcBorders>
              <w:top w:val="nil"/>
              <w:left w:val="nil"/>
              <w:bottom w:val="single" w:sz="4" w:space="0" w:color="auto"/>
              <w:right w:val="single" w:sz="4" w:space="0" w:color="auto"/>
            </w:tcBorders>
            <w:shd w:val="clear" w:color="auto" w:fill="auto"/>
            <w:noWrap/>
            <w:vAlign w:val="bottom"/>
            <w:hideMark/>
          </w:tcPr>
          <w:p w14:paraId="16EF7FE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5.6</w:t>
            </w:r>
          </w:p>
        </w:tc>
        <w:tc>
          <w:tcPr>
            <w:tcW w:w="1133" w:type="dxa"/>
            <w:tcBorders>
              <w:top w:val="nil"/>
              <w:left w:val="nil"/>
              <w:bottom w:val="single" w:sz="4" w:space="0" w:color="auto"/>
              <w:right w:val="single" w:sz="4" w:space="0" w:color="auto"/>
            </w:tcBorders>
            <w:shd w:val="clear" w:color="auto" w:fill="auto"/>
            <w:noWrap/>
            <w:vAlign w:val="bottom"/>
            <w:hideMark/>
          </w:tcPr>
          <w:p w14:paraId="7D0B107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w:t>
            </w:r>
          </w:p>
        </w:tc>
        <w:tc>
          <w:tcPr>
            <w:tcW w:w="963" w:type="dxa"/>
            <w:tcBorders>
              <w:top w:val="nil"/>
              <w:left w:val="nil"/>
              <w:bottom w:val="single" w:sz="4" w:space="0" w:color="auto"/>
              <w:right w:val="single" w:sz="4" w:space="0" w:color="auto"/>
            </w:tcBorders>
            <w:shd w:val="clear" w:color="auto" w:fill="auto"/>
            <w:noWrap/>
            <w:vAlign w:val="bottom"/>
            <w:hideMark/>
          </w:tcPr>
          <w:p w14:paraId="2C83AAF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w:t>
            </w:r>
          </w:p>
        </w:tc>
        <w:tc>
          <w:tcPr>
            <w:tcW w:w="825" w:type="dxa"/>
            <w:tcBorders>
              <w:top w:val="nil"/>
              <w:left w:val="nil"/>
              <w:bottom w:val="single" w:sz="4" w:space="0" w:color="auto"/>
              <w:right w:val="single" w:sz="4" w:space="0" w:color="auto"/>
            </w:tcBorders>
            <w:shd w:val="clear" w:color="auto" w:fill="auto"/>
            <w:noWrap/>
            <w:vAlign w:val="bottom"/>
            <w:hideMark/>
          </w:tcPr>
          <w:p w14:paraId="52431B8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w:t>
            </w:r>
          </w:p>
        </w:tc>
      </w:tr>
      <w:tr w:rsidR="00D300B6" w:rsidRPr="00F17100" w14:paraId="0003D0F6"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ED0C7A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disabilities is inadequate</w:t>
            </w:r>
          </w:p>
        </w:tc>
        <w:tc>
          <w:tcPr>
            <w:tcW w:w="639" w:type="dxa"/>
            <w:tcBorders>
              <w:top w:val="nil"/>
              <w:left w:val="nil"/>
              <w:bottom w:val="single" w:sz="4" w:space="0" w:color="auto"/>
              <w:right w:val="single" w:sz="4" w:space="0" w:color="auto"/>
            </w:tcBorders>
            <w:shd w:val="clear" w:color="auto" w:fill="auto"/>
            <w:noWrap/>
            <w:vAlign w:val="bottom"/>
            <w:hideMark/>
          </w:tcPr>
          <w:p w14:paraId="2A8898E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29.5</w:t>
            </w:r>
          </w:p>
        </w:tc>
        <w:tc>
          <w:tcPr>
            <w:tcW w:w="989" w:type="dxa"/>
            <w:tcBorders>
              <w:top w:val="nil"/>
              <w:left w:val="nil"/>
              <w:bottom w:val="single" w:sz="4" w:space="0" w:color="auto"/>
              <w:right w:val="single" w:sz="4" w:space="0" w:color="auto"/>
            </w:tcBorders>
            <w:shd w:val="clear" w:color="auto" w:fill="auto"/>
            <w:noWrap/>
            <w:vAlign w:val="bottom"/>
            <w:hideMark/>
          </w:tcPr>
          <w:p w14:paraId="555EAF2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14.5</w:t>
            </w:r>
          </w:p>
        </w:tc>
        <w:tc>
          <w:tcPr>
            <w:tcW w:w="798" w:type="dxa"/>
            <w:tcBorders>
              <w:top w:val="nil"/>
              <w:left w:val="nil"/>
              <w:bottom w:val="single" w:sz="4" w:space="0" w:color="auto"/>
              <w:right w:val="single" w:sz="4" w:space="0" w:color="auto"/>
            </w:tcBorders>
            <w:shd w:val="clear" w:color="auto" w:fill="auto"/>
            <w:noWrap/>
            <w:vAlign w:val="bottom"/>
            <w:hideMark/>
          </w:tcPr>
          <w:p w14:paraId="2C72782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5.9</w:t>
            </w:r>
          </w:p>
        </w:tc>
        <w:tc>
          <w:tcPr>
            <w:tcW w:w="883" w:type="dxa"/>
            <w:tcBorders>
              <w:top w:val="nil"/>
              <w:left w:val="nil"/>
              <w:bottom w:val="single" w:sz="4" w:space="0" w:color="auto"/>
              <w:right w:val="single" w:sz="4" w:space="0" w:color="auto"/>
            </w:tcBorders>
            <w:shd w:val="clear" w:color="auto" w:fill="auto"/>
            <w:noWrap/>
            <w:vAlign w:val="bottom"/>
            <w:hideMark/>
          </w:tcPr>
          <w:p w14:paraId="3E79771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13.0</w:t>
            </w:r>
          </w:p>
        </w:tc>
        <w:tc>
          <w:tcPr>
            <w:tcW w:w="1133" w:type="dxa"/>
            <w:tcBorders>
              <w:top w:val="nil"/>
              <w:left w:val="nil"/>
              <w:bottom w:val="single" w:sz="4" w:space="0" w:color="auto"/>
              <w:right w:val="single" w:sz="4" w:space="0" w:color="auto"/>
            </w:tcBorders>
            <w:shd w:val="clear" w:color="auto" w:fill="auto"/>
            <w:noWrap/>
            <w:vAlign w:val="bottom"/>
            <w:hideMark/>
          </w:tcPr>
          <w:p w14:paraId="54D9B8C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9.9</w:t>
            </w:r>
          </w:p>
        </w:tc>
        <w:tc>
          <w:tcPr>
            <w:tcW w:w="963" w:type="dxa"/>
            <w:tcBorders>
              <w:top w:val="nil"/>
              <w:left w:val="nil"/>
              <w:bottom w:val="single" w:sz="4" w:space="0" w:color="auto"/>
              <w:right w:val="single" w:sz="4" w:space="0" w:color="auto"/>
            </w:tcBorders>
            <w:shd w:val="clear" w:color="auto" w:fill="auto"/>
            <w:noWrap/>
            <w:vAlign w:val="bottom"/>
            <w:hideMark/>
          </w:tcPr>
          <w:p w14:paraId="3F921F2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8.5</w:t>
            </w:r>
          </w:p>
        </w:tc>
        <w:tc>
          <w:tcPr>
            <w:tcW w:w="825" w:type="dxa"/>
            <w:tcBorders>
              <w:top w:val="nil"/>
              <w:left w:val="nil"/>
              <w:bottom w:val="single" w:sz="4" w:space="0" w:color="auto"/>
              <w:right w:val="single" w:sz="4" w:space="0" w:color="auto"/>
            </w:tcBorders>
            <w:shd w:val="clear" w:color="auto" w:fill="auto"/>
            <w:noWrap/>
            <w:vAlign w:val="bottom"/>
            <w:hideMark/>
          </w:tcPr>
          <w:p w14:paraId="63C10C5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8.3</w:t>
            </w:r>
          </w:p>
        </w:tc>
      </w:tr>
      <w:tr w:rsidR="00D300B6" w:rsidRPr="00F17100" w14:paraId="2CCEC08A"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D740EF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cycles is inadequate</w:t>
            </w:r>
          </w:p>
        </w:tc>
        <w:tc>
          <w:tcPr>
            <w:tcW w:w="639" w:type="dxa"/>
            <w:tcBorders>
              <w:top w:val="nil"/>
              <w:left w:val="nil"/>
              <w:bottom w:val="single" w:sz="4" w:space="0" w:color="auto"/>
              <w:right w:val="single" w:sz="4" w:space="0" w:color="auto"/>
            </w:tcBorders>
            <w:shd w:val="clear" w:color="auto" w:fill="auto"/>
            <w:noWrap/>
            <w:vAlign w:val="bottom"/>
            <w:hideMark/>
          </w:tcPr>
          <w:p w14:paraId="586DCF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w:t>
            </w:r>
          </w:p>
        </w:tc>
        <w:tc>
          <w:tcPr>
            <w:tcW w:w="989" w:type="dxa"/>
            <w:tcBorders>
              <w:top w:val="nil"/>
              <w:left w:val="nil"/>
              <w:bottom w:val="single" w:sz="4" w:space="0" w:color="auto"/>
              <w:right w:val="single" w:sz="4" w:space="0" w:color="auto"/>
            </w:tcBorders>
            <w:shd w:val="clear" w:color="auto" w:fill="auto"/>
            <w:noWrap/>
            <w:vAlign w:val="bottom"/>
            <w:hideMark/>
          </w:tcPr>
          <w:p w14:paraId="07AD006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8.4</w:t>
            </w:r>
          </w:p>
        </w:tc>
        <w:tc>
          <w:tcPr>
            <w:tcW w:w="798" w:type="dxa"/>
            <w:tcBorders>
              <w:top w:val="nil"/>
              <w:left w:val="nil"/>
              <w:bottom w:val="single" w:sz="4" w:space="0" w:color="auto"/>
              <w:right w:val="single" w:sz="4" w:space="0" w:color="auto"/>
            </w:tcBorders>
            <w:shd w:val="clear" w:color="auto" w:fill="auto"/>
            <w:noWrap/>
            <w:vAlign w:val="bottom"/>
            <w:hideMark/>
          </w:tcPr>
          <w:p w14:paraId="12F6178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w:t>
            </w:r>
          </w:p>
        </w:tc>
        <w:tc>
          <w:tcPr>
            <w:tcW w:w="883" w:type="dxa"/>
            <w:tcBorders>
              <w:top w:val="nil"/>
              <w:left w:val="nil"/>
              <w:bottom w:val="single" w:sz="4" w:space="0" w:color="auto"/>
              <w:right w:val="single" w:sz="4" w:space="0" w:color="auto"/>
            </w:tcBorders>
            <w:shd w:val="clear" w:color="auto" w:fill="auto"/>
            <w:noWrap/>
            <w:vAlign w:val="bottom"/>
            <w:hideMark/>
          </w:tcPr>
          <w:p w14:paraId="05F1B69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5.6</w:t>
            </w:r>
          </w:p>
        </w:tc>
        <w:tc>
          <w:tcPr>
            <w:tcW w:w="1133" w:type="dxa"/>
            <w:tcBorders>
              <w:top w:val="nil"/>
              <w:left w:val="nil"/>
              <w:bottom w:val="single" w:sz="4" w:space="0" w:color="auto"/>
              <w:right w:val="single" w:sz="4" w:space="0" w:color="auto"/>
            </w:tcBorders>
            <w:shd w:val="clear" w:color="auto" w:fill="auto"/>
            <w:noWrap/>
            <w:vAlign w:val="bottom"/>
            <w:hideMark/>
          </w:tcPr>
          <w:p w14:paraId="24F788B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w:t>
            </w:r>
          </w:p>
        </w:tc>
        <w:tc>
          <w:tcPr>
            <w:tcW w:w="963" w:type="dxa"/>
            <w:tcBorders>
              <w:top w:val="nil"/>
              <w:left w:val="nil"/>
              <w:bottom w:val="single" w:sz="4" w:space="0" w:color="auto"/>
              <w:right w:val="single" w:sz="4" w:space="0" w:color="auto"/>
            </w:tcBorders>
            <w:shd w:val="clear" w:color="auto" w:fill="auto"/>
            <w:noWrap/>
            <w:vAlign w:val="bottom"/>
            <w:hideMark/>
          </w:tcPr>
          <w:p w14:paraId="4743B81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w:t>
            </w:r>
          </w:p>
        </w:tc>
        <w:tc>
          <w:tcPr>
            <w:tcW w:w="825" w:type="dxa"/>
            <w:tcBorders>
              <w:top w:val="nil"/>
              <w:left w:val="nil"/>
              <w:bottom w:val="single" w:sz="4" w:space="0" w:color="auto"/>
              <w:right w:val="single" w:sz="4" w:space="0" w:color="auto"/>
            </w:tcBorders>
            <w:shd w:val="clear" w:color="auto" w:fill="auto"/>
            <w:noWrap/>
            <w:vAlign w:val="bottom"/>
            <w:hideMark/>
          </w:tcPr>
          <w:p w14:paraId="0BFABA6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w:t>
            </w:r>
          </w:p>
        </w:tc>
      </w:tr>
      <w:tr w:rsidR="00D300B6" w:rsidRPr="00F17100" w14:paraId="76A9D9E8"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2BD38E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luggage is inadequate</w:t>
            </w:r>
          </w:p>
        </w:tc>
        <w:tc>
          <w:tcPr>
            <w:tcW w:w="639" w:type="dxa"/>
            <w:tcBorders>
              <w:top w:val="nil"/>
              <w:left w:val="nil"/>
              <w:bottom w:val="single" w:sz="4" w:space="0" w:color="auto"/>
              <w:right w:val="single" w:sz="4" w:space="0" w:color="auto"/>
            </w:tcBorders>
            <w:shd w:val="clear" w:color="auto" w:fill="auto"/>
            <w:noWrap/>
            <w:vAlign w:val="bottom"/>
            <w:hideMark/>
          </w:tcPr>
          <w:p w14:paraId="003D272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c>
          <w:tcPr>
            <w:tcW w:w="989" w:type="dxa"/>
            <w:tcBorders>
              <w:top w:val="nil"/>
              <w:left w:val="nil"/>
              <w:bottom w:val="single" w:sz="4" w:space="0" w:color="auto"/>
              <w:right w:val="single" w:sz="4" w:space="0" w:color="auto"/>
            </w:tcBorders>
            <w:shd w:val="clear" w:color="auto" w:fill="auto"/>
            <w:noWrap/>
            <w:vAlign w:val="bottom"/>
            <w:hideMark/>
          </w:tcPr>
          <w:p w14:paraId="4512C05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6.6</w:t>
            </w:r>
          </w:p>
        </w:tc>
        <w:tc>
          <w:tcPr>
            <w:tcW w:w="798" w:type="dxa"/>
            <w:tcBorders>
              <w:top w:val="nil"/>
              <w:left w:val="nil"/>
              <w:bottom w:val="single" w:sz="4" w:space="0" w:color="auto"/>
              <w:right w:val="single" w:sz="4" w:space="0" w:color="auto"/>
            </w:tcBorders>
            <w:shd w:val="clear" w:color="auto" w:fill="auto"/>
            <w:noWrap/>
            <w:vAlign w:val="bottom"/>
            <w:hideMark/>
          </w:tcPr>
          <w:p w14:paraId="7B6A32B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5.9</w:t>
            </w:r>
          </w:p>
        </w:tc>
        <w:tc>
          <w:tcPr>
            <w:tcW w:w="883" w:type="dxa"/>
            <w:tcBorders>
              <w:top w:val="nil"/>
              <w:left w:val="nil"/>
              <w:bottom w:val="single" w:sz="4" w:space="0" w:color="auto"/>
              <w:right w:val="single" w:sz="4" w:space="0" w:color="auto"/>
            </w:tcBorders>
            <w:shd w:val="clear" w:color="auto" w:fill="auto"/>
            <w:noWrap/>
            <w:vAlign w:val="bottom"/>
            <w:hideMark/>
          </w:tcPr>
          <w:p w14:paraId="3428353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7.4</w:t>
            </w:r>
          </w:p>
        </w:tc>
        <w:tc>
          <w:tcPr>
            <w:tcW w:w="1133" w:type="dxa"/>
            <w:tcBorders>
              <w:top w:val="nil"/>
              <w:left w:val="nil"/>
              <w:bottom w:val="single" w:sz="4" w:space="0" w:color="auto"/>
              <w:right w:val="single" w:sz="4" w:space="0" w:color="auto"/>
            </w:tcBorders>
            <w:shd w:val="clear" w:color="auto" w:fill="auto"/>
            <w:noWrap/>
            <w:vAlign w:val="bottom"/>
            <w:hideMark/>
          </w:tcPr>
          <w:p w14:paraId="058DD1A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w:t>
            </w:r>
          </w:p>
        </w:tc>
        <w:tc>
          <w:tcPr>
            <w:tcW w:w="963" w:type="dxa"/>
            <w:tcBorders>
              <w:top w:val="nil"/>
              <w:left w:val="nil"/>
              <w:bottom w:val="single" w:sz="4" w:space="0" w:color="auto"/>
              <w:right w:val="single" w:sz="4" w:space="0" w:color="auto"/>
            </w:tcBorders>
            <w:shd w:val="clear" w:color="auto" w:fill="auto"/>
            <w:noWrap/>
            <w:vAlign w:val="bottom"/>
            <w:hideMark/>
          </w:tcPr>
          <w:p w14:paraId="2CB0AB4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5.9</w:t>
            </w:r>
          </w:p>
        </w:tc>
        <w:tc>
          <w:tcPr>
            <w:tcW w:w="825" w:type="dxa"/>
            <w:tcBorders>
              <w:top w:val="nil"/>
              <w:left w:val="nil"/>
              <w:bottom w:val="single" w:sz="4" w:space="0" w:color="auto"/>
              <w:right w:val="single" w:sz="4" w:space="0" w:color="auto"/>
            </w:tcBorders>
            <w:shd w:val="clear" w:color="auto" w:fill="auto"/>
            <w:noWrap/>
            <w:vAlign w:val="bottom"/>
            <w:hideMark/>
          </w:tcPr>
          <w:p w14:paraId="10A7210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w:t>
            </w:r>
          </w:p>
        </w:tc>
      </w:tr>
      <w:tr w:rsidR="00D300B6" w:rsidRPr="00F17100" w14:paraId="3673F019"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D19A27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doesn't go where I need to travel</w:t>
            </w:r>
          </w:p>
        </w:tc>
        <w:tc>
          <w:tcPr>
            <w:tcW w:w="639" w:type="dxa"/>
            <w:tcBorders>
              <w:top w:val="nil"/>
              <w:left w:val="nil"/>
              <w:bottom w:val="single" w:sz="4" w:space="0" w:color="auto"/>
              <w:right w:val="single" w:sz="4" w:space="0" w:color="auto"/>
            </w:tcBorders>
            <w:shd w:val="clear" w:color="auto" w:fill="auto"/>
            <w:noWrap/>
            <w:vAlign w:val="bottom"/>
            <w:hideMark/>
          </w:tcPr>
          <w:p w14:paraId="0B7AEC4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50.5</w:t>
            </w:r>
          </w:p>
        </w:tc>
        <w:tc>
          <w:tcPr>
            <w:tcW w:w="989" w:type="dxa"/>
            <w:tcBorders>
              <w:top w:val="nil"/>
              <w:left w:val="nil"/>
              <w:bottom w:val="single" w:sz="4" w:space="0" w:color="auto"/>
              <w:right w:val="single" w:sz="4" w:space="0" w:color="auto"/>
            </w:tcBorders>
            <w:shd w:val="clear" w:color="auto" w:fill="auto"/>
            <w:noWrap/>
            <w:vAlign w:val="bottom"/>
            <w:hideMark/>
          </w:tcPr>
          <w:p w14:paraId="05C71E1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39.8</w:t>
            </w:r>
          </w:p>
        </w:tc>
        <w:tc>
          <w:tcPr>
            <w:tcW w:w="798" w:type="dxa"/>
            <w:tcBorders>
              <w:top w:val="nil"/>
              <w:left w:val="nil"/>
              <w:bottom w:val="single" w:sz="4" w:space="0" w:color="auto"/>
              <w:right w:val="single" w:sz="4" w:space="0" w:color="auto"/>
            </w:tcBorders>
            <w:shd w:val="clear" w:color="auto" w:fill="auto"/>
            <w:noWrap/>
            <w:vAlign w:val="bottom"/>
            <w:hideMark/>
          </w:tcPr>
          <w:p w14:paraId="42D8FD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40.4</w:t>
            </w:r>
          </w:p>
        </w:tc>
        <w:tc>
          <w:tcPr>
            <w:tcW w:w="883" w:type="dxa"/>
            <w:tcBorders>
              <w:top w:val="nil"/>
              <w:left w:val="nil"/>
              <w:bottom w:val="single" w:sz="4" w:space="0" w:color="auto"/>
              <w:right w:val="single" w:sz="4" w:space="0" w:color="auto"/>
            </w:tcBorders>
            <w:shd w:val="clear" w:color="auto" w:fill="auto"/>
            <w:noWrap/>
            <w:vAlign w:val="bottom"/>
            <w:hideMark/>
          </w:tcPr>
          <w:p w14:paraId="19732F4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37.0</w:t>
            </w:r>
          </w:p>
        </w:tc>
        <w:tc>
          <w:tcPr>
            <w:tcW w:w="1133" w:type="dxa"/>
            <w:tcBorders>
              <w:top w:val="nil"/>
              <w:left w:val="nil"/>
              <w:bottom w:val="single" w:sz="4" w:space="0" w:color="auto"/>
              <w:right w:val="single" w:sz="4" w:space="0" w:color="auto"/>
            </w:tcBorders>
            <w:shd w:val="clear" w:color="auto" w:fill="auto"/>
            <w:noWrap/>
            <w:vAlign w:val="bottom"/>
            <w:hideMark/>
          </w:tcPr>
          <w:p w14:paraId="72EAA12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37.5</w:t>
            </w:r>
          </w:p>
        </w:tc>
        <w:tc>
          <w:tcPr>
            <w:tcW w:w="963" w:type="dxa"/>
            <w:tcBorders>
              <w:top w:val="nil"/>
              <w:left w:val="nil"/>
              <w:bottom w:val="single" w:sz="4" w:space="0" w:color="auto"/>
              <w:right w:val="single" w:sz="4" w:space="0" w:color="auto"/>
            </w:tcBorders>
            <w:shd w:val="clear" w:color="auto" w:fill="auto"/>
            <w:noWrap/>
            <w:vAlign w:val="bottom"/>
            <w:hideMark/>
          </w:tcPr>
          <w:p w14:paraId="2E34F2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39.8</w:t>
            </w:r>
          </w:p>
        </w:tc>
        <w:tc>
          <w:tcPr>
            <w:tcW w:w="825" w:type="dxa"/>
            <w:tcBorders>
              <w:top w:val="nil"/>
              <w:left w:val="nil"/>
              <w:bottom w:val="single" w:sz="4" w:space="0" w:color="auto"/>
              <w:right w:val="single" w:sz="4" w:space="0" w:color="auto"/>
            </w:tcBorders>
            <w:shd w:val="clear" w:color="auto" w:fill="auto"/>
            <w:noWrap/>
            <w:vAlign w:val="bottom"/>
            <w:hideMark/>
          </w:tcPr>
          <w:p w14:paraId="403B1A7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41.3</w:t>
            </w:r>
          </w:p>
        </w:tc>
      </w:tr>
      <w:tr w:rsidR="00D300B6" w:rsidRPr="00F17100" w14:paraId="6088EFE5"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8CEBBE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uncomfortable</w:t>
            </w:r>
          </w:p>
        </w:tc>
        <w:tc>
          <w:tcPr>
            <w:tcW w:w="639" w:type="dxa"/>
            <w:tcBorders>
              <w:top w:val="nil"/>
              <w:left w:val="nil"/>
              <w:bottom w:val="single" w:sz="4" w:space="0" w:color="auto"/>
              <w:right w:val="single" w:sz="4" w:space="0" w:color="auto"/>
            </w:tcBorders>
            <w:shd w:val="clear" w:color="auto" w:fill="auto"/>
            <w:noWrap/>
            <w:vAlign w:val="bottom"/>
            <w:hideMark/>
          </w:tcPr>
          <w:p w14:paraId="4E0AADE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27.6</w:t>
            </w:r>
          </w:p>
        </w:tc>
        <w:tc>
          <w:tcPr>
            <w:tcW w:w="989" w:type="dxa"/>
            <w:tcBorders>
              <w:top w:val="nil"/>
              <w:left w:val="nil"/>
              <w:bottom w:val="single" w:sz="4" w:space="0" w:color="auto"/>
              <w:right w:val="single" w:sz="4" w:space="0" w:color="auto"/>
            </w:tcBorders>
            <w:shd w:val="clear" w:color="auto" w:fill="auto"/>
            <w:noWrap/>
            <w:vAlign w:val="bottom"/>
            <w:hideMark/>
          </w:tcPr>
          <w:p w14:paraId="0ABE913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19.9</w:t>
            </w:r>
          </w:p>
        </w:tc>
        <w:tc>
          <w:tcPr>
            <w:tcW w:w="798" w:type="dxa"/>
            <w:tcBorders>
              <w:top w:val="nil"/>
              <w:left w:val="nil"/>
              <w:bottom w:val="single" w:sz="4" w:space="0" w:color="auto"/>
              <w:right w:val="single" w:sz="4" w:space="0" w:color="auto"/>
            </w:tcBorders>
            <w:shd w:val="clear" w:color="auto" w:fill="auto"/>
            <w:noWrap/>
            <w:vAlign w:val="bottom"/>
            <w:hideMark/>
          </w:tcPr>
          <w:p w14:paraId="4BD504E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13.0</w:t>
            </w:r>
          </w:p>
        </w:tc>
        <w:tc>
          <w:tcPr>
            <w:tcW w:w="883" w:type="dxa"/>
            <w:tcBorders>
              <w:top w:val="nil"/>
              <w:left w:val="nil"/>
              <w:bottom w:val="single" w:sz="4" w:space="0" w:color="auto"/>
              <w:right w:val="single" w:sz="4" w:space="0" w:color="auto"/>
            </w:tcBorders>
            <w:shd w:val="clear" w:color="auto" w:fill="auto"/>
            <w:noWrap/>
            <w:vAlign w:val="bottom"/>
            <w:hideMark/>
          </w:tcPr>
          <w:p w14:paraId="462AE92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29.6</w:t>
            </w:r>
          </w:p>
        </w:tc>
        <w:tc>
          <w:tcPr>
            <w:tcW w:w="1133" w:type="dxa"/>
            <w:tcBorders>
              <w:top w:val="nil"/>
              <w:left w:val="nil"/>
              <w:bottom w:val="single" w:sz="4" w:space="0" w:color="auto"/>
              <w:right w:val="single" w:sz="4" w:space="0" w:color="auto"/>
            </w:tcBorders>
            <w:shd w:val="clear" w:color="auto" w:fill="auto"/>
            <w:noWrap/>
            <w:vAlign w:val="bottom"/>
            <w:hideMark/>
          </w:tcPr>
          <w:p w14:paraId="773FCDC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12.0</w:t>
            </w:r>
          </w:p>
        </w:tc>
        <w:tc>
          <w:tcPr>
            <w:tcW w:w="963" w:type="dxa"/>
            <w:tcBorders>
              <w:top w:val="nil"/>
              <w:left w:val="nil"/>
              <w:bottom w:val="single" w:sz="4" w:space="0" w:color="auto"/>
              <w:right w:val="single" w:sz="4" w:space="0" w:color="auto"/>
            </w:tcBorders>
            <w:shd w:val="clear" w:color="auto" w:fill="auto"/>
            <w:noWrap/>
            <w:vAlign w:val="bottom"/>
            <w:hideMark/>
          </w:tcPr>
          <w:p w14:paraId="65C5CC6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14.6</w:t>
            </w:r>
          </w:p>
        </w:tc>
        <w:tc>
          <w:tcPr>
            <w:tcW w:w="825" w:type="dxa"/>
            <w:tcBorders>
              <w:top w:val="nil"/>
              <w:left w:val="nil"/>
              <w:bottom w:val="single" w:sz="4" w:space="0" w:color="auto"/>
              <w:right w:val="single" w:sz="4" w:space="0" w:color="auto"/>
            </w:tcBorders>
            <w:shd w:val="clear" w:color="auto" w:fill="auto"/>
            <w:noWrap/>
            <w:vAlign w:val="bottom"/>
            <w:hideMark/>
          </w:tcPr>
          <w:p w14:paraId="703FF43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16.5</w:t>
            </w:r>
          </w:p>
        </w:tc>
      </w:tr>
      <w:tr w:rsidR="00D300B6" w:rsidRPr="00F17100" w14:paraId="03D10EC7"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067FF3C"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unsafe</w:t>
            </w:r>
          </w:p>
        </w:tc>
        <w:tc>
          <w:tcPr>
            <w:tcW w:w="639" w:type="dxa"/>
            <w:tcBorders>
              <w:top w:val="nil"/>
              <w:left w:val="nil"/>
              <w:bottom w:val="single" w:sz="4" w:space="0" w:color="auto"/>
              <w:right w:val="single" w:sz="4" w:space="0" w:color="auto"/>
            </w:tcBorders>
            <w:shd w:val="clear" w:color="auto" w:fill="auto"/>
            <w:noWrap/>
            <w:vAlign w:val="bottom"/>
            <w:hideMark/>
          </w:tcPr>
          <w:p w14:paraId="30B7488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26.7</w:t>
            </w:r>
          </w:p>
        </w:tc>
        <w:tc>
          <w:tcPr>
            <w:tcW w:w="989" w:type="dxa"/>
            <w:tcBorders>
              <w:top w:val="nil"/>
              <w:left w:val="nil"/>
              <w:bottom w:val="single" w:sz="4" w:space="0" w:color="auto"/>
              <w:right w:val="single" w:sz="4" w:space="0" w:color="auto"/>
            </w:tcBorders>
            <w:shd w:val="clear" w:color="auto" w:fill="auto"/>
            <w:noWrap/>
            <w:vAlign w:val="bottom"/>
            <w:hideMark/>
          </w:tcPr>
          <w:p w14:paraId="0265876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23.5</w:t>
            </w:r>
          </w:p>
        </w:tc>
        <w:tc>
          <w:tcPr>
            <w:tcW w:w="798" w:type="dxa"/>
            <w:tcBorders>
              <w:top w:val="nil"/>
              <w:left w:val="nil"/>
              <w:bottom w:val="single" w:sz="4" w:space="0" w:color="auto"/>
              <w:right w:val="single" w:sz="4" w:space="0" w:color="auto"/>
            </w:tcBorders>
            <w:shd w:val="clear" w:color="auto" w:fill="auto"/>
            <w:noWrap/>
            <w:vAlign w:val="bottom"/>
            <w:hideMark/>
          </w:tcPr>
          <w:p w14:paraId="0C08836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12.4</w:t>
            </w:r>
          </w:p>
        </w:tc>
        <w:tc>
          <w:tcPr>
            <w:tcW w:w="883" w:type="dxa"/>
            <w:tcBorders>
              <w:top w:val="nil"/>
              <w:left w:val="nil"/>
              <w:bottom w:val="single" w:sz="4" w:space="0" w:color="auto"/>
              <w:right w:val="single" w:sz="4" w:space="0" w:color="auto"/>
            </w:tcBorders>
            <w:shd w:val="clear" w:color="auto" w:fill="auto"/>
            <w:noWrap/>
            <w:vAlign w:val="bottom"/>
            <w:hideMark/>
          </w:tcPr>
          <w:p w14:paraId="3DA5484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33.3</w:t>
            </w:r>
          </w:p>
        </w:tc>
        <w:tc>
          <w:tcPr>
            <w:tcW w:w="1133" w:type="dxa"/>
            <w:tcBorders>
              <w:top w:val="nil"/>
              <w:left w:val="nil"/>
              <w:bottom w:val="single" w:sz="4" w:space="0" w:color="auto"/>
              <w:right w:val="single" w:sz="4" w:space="0" w:color="auto"/>
            </w:tcBorders>
            <w:shd w:val="clear" w:color="auto" w:fill="auto"/>
            <w:noWrap/>
            <w:vAlign w:val="bottom"/>
            <w:hideMark/>
          </w:tcPr>
          <w:p w14:paraId="08D3B2E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13.5</w:t>
            </w:r>
          </w:p>
        </w:tc>
        <w:tc>
          <w:tcPr>
            <w:tcW w:w="963" w:type="dxa"/>
            <w:tcBorders>
              <w:top w:val="nil"/>
              <w:left w:val="nil"/>
              <w:bottom w:val="single" w:sz="4" w:space="0" w:color="auto"/>
              <w:right w:val="single" w:sz="4" w:space="0" w:color="auto"/>
            </w:tcBorders>
            <w:shd w:val="clear" w:color="auto" w:fill="auto"/>
            <w:noWrap/>
            <w:vAlign w:val="bottom"/>
            <w:hideMark/>
          </w:tcPr>
          <w:p w14:paraId="3C839CB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15.9</w:t>
            </w:r>
          </w:p>
        </w:tc>
        <w:tc>
          <w:tcPr>
            <w:tcW w:w="825" w:type="dxa"/>
            <w:tcBorders>
              <w:top w:val="nil"/>
              <w:left w:val="nil"/>
              <w:bottom w:val="single" w:sz="4" w:space="0" w:color="auto"/>
              <w:right w:val="single" w:sz="4" w:space="0" w:color="auto"/>
            </w:tcBorders>
            <w:shd w:val="clear" w:color="auto" w:fill="auto"/>
            <w:noWrap/>
            <w:vAlign w:val="bottom"/>
            <w:hideMark/>
          </w:tcPr>
          <w:p w14:paraId="201FECE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16.7</w:t>
            </w:r>
          </w:p>
        </w:tc>
      </w:tr>
      <w:tr w:rsidR="00D300B6" w:rsidRPr="00F17100" w14:paraId="62422AC3"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630912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not direct / it involves multiple stages or changes</w:t>
            </w:r>
          </w:p>
        </w:tc>
        <w:tc>
          <w:tcPr>
            <w:tcW w:w="639" w:type="dxa"/>
            <w:tcBorders>
              <w:top w:val="nil"/>
              <w:left w:val="nil"/>
              <w:bottom w:val="single" w:sz="4" w:space="0" w:color="auto"/>
              <w:right w:val="single" w:sz="4" w:space="0" w:color="auto"/>
            </w:tcBorders>
            <w:shd w:val="clear" w:color="auto" w:fill="auto"/>
            <w:noWrap/>
            <w:vAlign w:val="bottom"/>
            <w:hideMark/>
          </w:tcPr>
          <w:p w14:paraId="103C789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49.5</w:t>
            </w:r>
          </w:p>
        </w:tc>
        <w:tc>
          <w:tcPr>
            <w:tcW w:w="989" w:type="dxa"/>
            <w:tcBorders>
              <w:top w:val="nil"/>
              <w:left w:val="nil"/>
              <w:bottom w:val="single" w:sz="4" w:space="0" w:color="auto"/>
              <w:right w:val="single" w:sz="4" w:space="0" w:color="auto"/>
            </w:tcBorders>
            <w:shd w:val="clear" w:color="auto" w:fill="auto"/>
            <w:noWrap/>
            <w:vAlign w:val="bottom"/>
            <w:hideMark/>
          </w:tcPr>
          <w:p w14:paraId="7AEB8F1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38.0</w:t>
            </w:r>
          </w:p>
        </w:tc>
        <w:tc>
          <w:tcPr>
            <w:tcW w:w="798" w:type="dxa"/>
            <w:tcBorders>
              <w:top w:val="nil"/>
              <w:left w:val="nil"/>
              <w:bottom w:val="single" w:sz="4" w:space="0" w:color="auto"/>
              <w:right w:val="single" w:sz="4" w:space="0" w:color="auto"/>
            </w:tcBorders>
            <w:shd w:val="clear" w:color="auto" w:fill="auto"/>
            <w:noWrap/>
            <w:vAlign w:val="bottom"/>
            <w:hideMark/>
          </w:tcPr>
          <w:p w14:paraId="39DCB1A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43.3</w:t>
            </w:r>
          </w:p>
        </w:tc>
        <w:tc>
          <w:tcPr>
            <w:tcW w:w="883" w:type="dxa"/>
            <w:tcBorders>
              <w:top w:val="nil"/>
              <w:left w:val="nil"/>
              <w:bottom w:val="single" w:sz="4" w:space="0" w:color="auto"/>
              <w:right w:val="single" w:sz="4" w:space="0" w:color="auto"/>
            </w:tcBorders>
            <w:shd w:val="clear" w:color="auto" w:fill="auto"/>
            <w:noWrap/>
            <w:vAlign w:val="bottom"/>
            <w:hideMark/>
          </w:tcPr>
          <w:p w14:paraId="6298474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46.3</w:t>
            </w:r>
          </w:p>
        </w:tc>
        <w:tc>
          <w:tcPr>
            <w:tcW w:w="1133" w:type="dxa"/>
            <w:tcBorders>
              <w:top w:val="nil"/>
              <w:left w:val="nil"/>
              <w:bottom w:val="single" w:sz="4" w:space="0" w:color="auto"/>
              <w:right w:val="single" w:sz="4" w:space="0" w:color="auto"/>
            </w:tcBorders>
            <w:shd w:val="clear" w:color="auto" w:fill="auto"/>
            <w:noWrap/>
            <w:vAlign w:val="bottom"/>
            <w:hideMark/>
          </w:tcPr>
          <w:p w14:paraId="06F3796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40.6</w:t>
            </w:r>
          </w:p>
        </w:tc>
        <w:tc>
          <w:tcPr>
            <w:tcW w:w="963" w:type="dxa"/>
            <w:tcBorders>
              <w:top w:val="nil"/>
              <w:left w:val="nil"/>
              <w:bottom w:val="single" w:sz="4" w:space="0" w:color="auto"/>
              <w:right w:val="single" w:sz="4" w:space="0" w:color="auto"/>
            </w:tcBorders>
            <w:shd w:val="clear" w:color="auto" w:fill="auto"/>
            <w:noWrap/>
            <w:vAlign w:val="bottom"/>
            <w:hideMark/>
          </w:tcPr>
          <w:p w14:paraId="45858C5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41.9</w:t>
            </w:r>
          </w:p>
        </w:tc>
        <w:tc>
          <w:tcPr>
            <w:tcW w:w="825" w:type="dxa"/>
            <w:tcBorders>
              <w:top w:val="nil"/>
              <w:left w:val="nil"/>
              <w:bottom w:val="single" w:sz="4" w:space="0" w:color="auto"/>
              <w:right w:val="single" w:sz="4" w:space="0" w:color="auto"/>
            </w:tcBorders>
            <w:shd w:val="clear" w:color="auto" w:fill="auto"/>
            <w:noWrap/>
            <w:vAlign w:val="bottom"/>
            <w:hideMark/>
          </w:tcPr>
          <w:p w14:paraId="2F6574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45.7</w:t>
            </w:r>
          </w:p>
        </w:tc>
      </w:tr>
      <w:tr w:rsidR="00D300B6" w:rsidRPr="00F17100" w14:paraId="2F35157C" w14:textId="77777777" w:rsidTr="00FD710B">
        <w:trPr>
          <w:trHeight w:val="324"/>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F6F762D"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lastRenderedPageBreak/>
              <w:t>Other (please specify below)</w:t>
            </w:r>
          </w:p>
        </w:tc>
        <w:tc>
          <w:tcPr>
            <w:tcW w:w="639" w:type="dxa"/>
            <w:tcBorders>
              <w:top w:val="nil"/>
              <w:left w:val="nil"/>
              <w:bottom w:val="single" w:sz="4" w:space="0" w:color="auto"/>
              <w:right w:val="single" w:sz="4" w:space="0" w:color="auto"/>
            </w:tcBorders>
            <w:shd w:val="clear" w:color="auto" w:fill="auto"/>
            <w:noWrap/>
            <w:vAlign w:val="bottom"/>
            <w:hideMark/>
          </w:tcPr>
          <w:p w14:paraId="12154F1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17.1</w:t>
            </w:r>
          </w:p>
        </w:tc>
        <w:tc>
          <w:tcPr>
            <w:tcW w:w="989" w:type="dxa"/>
            <w:tcBorders>
              <w:top w:val="nil"/>
              <w:left w:val="nil"/>
              <w:bottom w:val="single" w:sz="4" w:space="0" w:color="auto"/>
              <w:right w:val="single" w:sz="4" w:space="0" w:color="auto"/>
            </w:tcBorders>
            <w:shd w:val="clear" w:color="auto" w:fill="auto"/>
            <w:noWrap/>
            <w:vAlign w:val="bottom"/>
            <w:hideMark/>
          </w:tcPr>
          <w:p w14:paraId="5687649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12.7</w:t>
            </w:r>
          </w:p>
        </w:tc>
        <w:tc>
          <w:tcPr>
            <w:tcW w:w="798" w:type="dxa"/>
            <w:tcBorders>
              <w:top w:val="nil"/>
              <w:left w:val="nil"/>
              <w:bottom w:val="single" w:sz="4" w:space="0" w:color="auto"/>
              <w:right w:val="single" w:sz="4" w:space="0" w:color="auto"/>
            </w:tcBorders>
            <w:shd w:val="clear" w:color="auto" w:fill="auto"/>
            <w:noWrap/>
            <w:vAlign w:val="bottom"/>
            <w:hideMark/>
          </w:tcPr>
          <w:p w14:paraId="232BDDA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15.0</w:t>
            </w:r>
          </w:p>
        </w:tc>
        <w:tc>
          <w:tcPr>
            <w:tcW w:w="883" w:type="dxa"/>
            <w:tcBorders>
              <w:top w:val="nil"/>
              <w:left w:val="nil"/>
              <w:bottom w:val="single" w:sz="4" w:space="0" w:color="auto"/>
              <w:right w:val="single" w:sz="4" w:space="0" w:color="auto"/>
            </w:tcBorders>
            <w:shd w:val="clear" w:color="auto" w:fill="auto"/>
            <w:noWrap/>
            <w:vAlign w:val="bottom"/>
            <w:hideMark/>
          </w:tcPr>
          <w:p w14:paraId="64E280B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24.1</w:t>
            </w:r>
          </w:p>
        </w:tc>
        <w:tc>
          <w:tcPr>
            <w:tcW w:w="1133" w:type="dxa"/>
            <w:tcBorders>
              <w:top w:val="nil"/>
              <w:left w:val="nil"/>
              <w:bottom w:val="single" w:sz="4" w:space="0" w:color="auto"/>
              <w:right w:val="single" w:sz="4" w:space="0" w:color="auto"/>
            </w:tcBorders>
            <w:shd w:val="clear" w:color="auto" w:fill="auto"/>
            <w:noWrap/>
            <w:vAlign w:val="bottom"/>
            <w:hideMark/>
          </w:tcPr>
          <w:p w14:paraId="606FF54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9.9</w:t>
            </w:r>
          </w:p>
        </w:tc>
        <w:tc>
          <w:tcPr>
            <w:tcW w:w="963" w:type="dxa"/>
            <w:tcBorders>
              <w:top w:val="nil"/>
              <w:left w:val="nil"/>
              <w:bottom w:val="single" w:sz="4" w:space="0" w:color="auto"/>
              <w:right w:val="single" w:sz="4" w:space="0" w:color="auto"/>
            </w:tcBorders>
            <w:shd w:val="clear" w:color="auto" w:fill="auto"/>
            <w:noWrap/>
            <w:vAlign w:val="bottom"/>
            <w:hideMark/>
          </w:tcPr>
          <w:p w14:paraId="4221324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13.6</w:t>
            </w:r>
          </w:p>
        </w:tc>
        <w:tc>
          <w:tcPr>
            <w:tcW w:w="825" w:type="dxa"/>
            <w:tcBorders>
              <w:top w:val="nil"/>
              <w:left w:val="nil"/>
              <w:bottom w:val="single" w:sz="4" w:space="0" w:color="auto"/>
              <w:right w:val="single" w:sz="4" w:space="0" w:color="auto"/>
            </w:tcBorders>
            <w:shd w:val="clear" w:color="auto" w:fill="auto"/>
            <w:noWrap/>
            <w:vAlign w:val="bottom"/>
            <w:hideMark/>
          </w:tcPr>
          <w:p w14:paraId="0E92C24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13.2</w:t>
            </w:r>
          </w:p>
        </w:tc>
      </w:tr>
    </w:tbl>
    <w:p w14:paraId="22860626" w14:textId="77777777" w:rsidR="00D300B6" w:rsidRPr="00F17100" w:rsidRDefault="00D300B6" w:rsidP="00D300B6">
      <w:pPr>
        <w:rPr>
          <w:rFonts w:ascii="Aptos Narrow" w:hAnsi="Aptos Narrow"/>
          <w:b/>
          <w:bCs/>
          <w:szCs w:val="24"/>
        </w:rPr>
      </w:pPr>
      <w:r w:rsidRPr="00F17100">
        <w:rPr>
          <w:rFonts w:ascii="Aptos Narrow" w:hAnsi="Aptos Narrow"/>
          <w:b/>
          <w:bCs/>
          <w:szCs w:val="24"/>
        </w:rPr>
        <w:t>[Caution should be taken with low base numbers]</w:t>
      </w:r>
    </w:p>
    <w:p w14:paraId="6DFFB083" w14:textId="543E44DF" w:rsidR="00393DD3" w:rsidRDefault="00393DD3" w:rsidP="004448CA"/>
    <w:p w14:paraId="5A232D86" w14:textId="62DC6ED2" w:rsidR="005E7319" w:rsidRDefault="00393DD3" w:rsidP="003B52D9">
      <w:pPr>
        <w:pStyle w:val="Heading2"/>
      </w:pPr>
      <w:bookmarkStart w:id="80" w:name="_Appendix_C_-"/>
      <w:bookmarkEnd w:id="80"/>
      <w:r>
        <w:br w:type="page"/>
      </w:r>
      <w:hyperlink w:anchor="_Please_specify:_1" w:history="1">
        <w:bookmarkStart w:id="81" w:name="_Toc202355712"/>
        <w:r w:rsidR="002A0A76" w:rsidRPr="00D300B6">
          <w:rPr>
            <w:rStyle w:val="Hyperlink"/>
          </w:rPr>
          <w:t xml:space="preserve">Appendix </w:t>
        </w:r>
        <w:r w:rsidR="00D300B6" w:rsidRPr="00D300B6">
          <w:rPr>
            <w:rStyle w:val="Hyperlink"/>
          </w:rPr>
          <w:t>D</w:t>
        </w:r>
        <w:r w:rsidR="002A0A76" w:rsidRPr="00D300B6">
          <w:rPr>
            <w:rStyle w:val="Hyperlink"/>
          </w:rPr>
          <w:t xml:space="preserve"> </w:t>
        </w:r>
        <w:r w:rsidR="00D300B6">
          <w:rPr>
            <w:rStyle w:val="Hyperlink"/>
          </w:rPr>
          <w:t>–</w:t>
        </w:r>
        <w:r w:rsidR="002A0A76" w:rsidRPr="00D300B6">
          <w:rPr>
            <w:rStyle w:val="Hyperlink"/>
          </w:rPr>
          <w:t xml:space="preserve"> </w:t>
        </w:r>
        <w:r w:rsidR="00D300B6">
          <w:rPr>
            <w:rStyle w:val="Hyperlink"/>
          </w:rPr>
          <w:t xml:space="preserve">Q14 </w:t>
        </w:r>
        <w:r w:rsidR="002A0A76" w:rsidRPr="00D300B6">
          <w:rPr>
            <w:rStyle w:val="Hyperlink"/>
            <w:shd w:val="clear" w:color="auto" w:fill="FFFFFF"/>
          </w:rPr>
          <w:t xml:space="preserve">What are your main reasons for </w:t>
        </w:r>
        <w:r w:rsidR="002A0A76" w:rsidRPr="006356E0">
          <w:rPr>
            <w:rStyle w:val="Hyperlink"/>
            <w:b/>
            <w:bCs/>
            <w:shd w:val="clear" w:color="auto" w:fill="FFFFFF"/>
          </w:rPr>
          <w:t>not</w:t>
        </w:r>
        <w:r w:rsidR="002A0A76" w:rsidRPr="00D300B6">
          <w:rPr>
            <w:rStyle w:val="Hyperlink"/>
            <w:shd w:val="clear" w:color="auto" w:fill="FFFFFF"/>
          </w:rPr>
          <w:t xml:space="preserve"> using the </w:t>
        </w:r>
        <w:r w:rsidR="002A0A76" w:rsidRPr="00D300B6">
          <w:rPr>
            <w:rStyle w:val="Hyperlink"/>
          </w:rPr>
          <w:t>bus</w:t>
        </w:r>
        <w:r w:rsidR="002A0A76" w:rsidRPr="00D300B6">
          <w:rPr>
            <w:rStyle w:val="Hyperlink"/>
            <w:shd w:val="clear" w:color="auto" w:fill="FFFFFF"/>
          </w:rPr>
          <w:t>? Other</w:t>
        </w:r>
        <w:r w:rsidR="00F57AB1" w:rsidRPr="00D300B6">
          <w:rPr>
            <w:rStyle w:val="Hyperlink"/>
            <w:shd w:val="clear" w:color="auto" w:fill="FFFFFF"/>
          </w:rPr>
          <w:t xml:space="preserve"> </w:t>
        </w:r>
        <w:r w:rsidR="005E7319" w:rsidRPr="00D300B6">
          <w:rPr>
            <w:rStyle w:val="Hyperlink"/>
            <w:shd w:val="clear" w:color="auto" w:fill="FFFFFF"/>
          </w:rPr>
          <w:t>(please specify)</w:t>
        </w:r>
        <w:bookmarkEnd w:id="81"/>
      </w:hyperlink>
    </w:p>
    <w:tbl>
      <w:tblPr>
        <w:tblW w:w="9210" w:type="dxa"/>
        <w:tblLook w:val="04A0" w:firstRow="1" w:lastRow="0" w:firstColumn="1" w:lastColumn="0" w:noHBand="0" w:noVBand="1"/>
      </w:tblPr>
      <w:tblGrid>
        <w:gridCol w:w="2122"/>
        <w:gridCol w:w="568"/>
        <w:gridCol w:w="642"/>
        <w:gridCol w:w="5878"/>
      </w:tblGrid>
      <w:tr w:rsidR="005E7319" w:rsidRPr="009F0107" w14:paraId="4F8A2E0B" w14:textId="77777777" w:rsidTr="00B83349">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12965888" w14:textId="77777777" w:rsidR="005E7319" w:rsidRPr="00F81B7C" w:rsidRDefault="005E7319"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Theme</w:t>
            </w:r>
          </w:p>
        </w:tc>
        <w:tc>
          <w:tcPr>
            <w:tcW w:w="568"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CCF0DA2" w14:textId="77777777" w:rsidR="005E7319" w:rsidRPr="00F81B7C" w:rsidRDefault="005E7319"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E4ACA7C" w14:textId="77777777" w:rsidR="005E7319" w:rsidRPr="00F81B7C" w:rsidRDefault="005E7319"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w:t>
            </w:r>
          </w:p>
        </w:tc>
        <w:tc>
          <w:tcPr>
            <w:tcW w:w="5878"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646A73A" w14:textId="77777777" w:rsidR="005E7319" w:rsidRPr="00F81B7C" w:rsidRDefault="005E7319" w:rsidP="00735733">
            <w:pPr>
              <w:spacing w:after="0" w:line="240" w:lineRule="auto"/>
              <w:rPr>
                <w:rFonts w:eastAsia="Times New Roman" w:cstheme="minorHAnsi"/>
                <w:b/>
                <w:bCs/>
                <w:kern w:val="0"/>
                <w:szCs w:val="24"/>
                <w:lang w:eastAsia="en-GB"/>
                <w14:ligatures w14:val="none"/>
              </w:rPr>
            </w:pPr>
            <w:r w:rsidRPr="00F81B7C">
              <w:rPr>
                <w:rFonts w:eastAsia="Times New Roman" w:cstheme="minorHAnsi"/>
                <w:b/>
                <w:bCs/>
                <w:kern w:val="0"/>
                <w:szCs w:val="24"/>
                <w:lang w:eastAsia="en-GB"/>
                <w14:ligatures w14:val="none"/>
              </w:rPr>
              <w:t>Example Comments</w:t>
            </w:r>
          </w:p>
        </w:tc>
      </w:tr>
      <w:tr w:rsidR="005E7319" w:rsidRPr="009F0107" w14:paraId="7B3C4977" w14:textId="77777777" w:rsidTr="00735733">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3152AE6"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Bus does not run where / when I need it to</w:t>
            </w:r>
          </w:p>
        </w:tc>
        <w:tc>
          <w:tcPr>
            <w:tcW w:w="568" w:type="dxa"/>
            <w:tcBorders>
              <w:top w:val="nil"/>
              <w:left w:val="nil"/>
              <w:bottom w:val="single" w:sz="4" w:space="0" w:color="auto"/>
              <w:right w:val="single" w:sz="4" w:space="0" w:color="auto"/>
            </w:tcBorders>
            <w:shd w:val="clear" w:color="auto" w:fill="auto"/>
            <w:noWrap/>
            <w:vAlign w:val="center"/>
            <w:hideMark/>
          </w:tcPr>
          <w:p w14:paraId="5E1B774B" w14:textId="77777777" w:rsidR="005E7319" w:rsidRPr="00F81B7C" w:rsidRDefault="005E7319" w:rsidP="00735733">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29</w:t>
            </w:r>
          </w:p>
        </w:tc>
        <w:tc>
          <w:tcPr>
            <w:tcW w:w="642" w:type="dxa"/>
            <w:tcBorders>
              <w:top w:val="nil"/>
              <w:left w:val="nil"/>
              <w:bottom w:val="single" w:sz="4" w:space="0" w:color="auto"/>
              <w:right w:val="single" w:sz="4" w:space="0" w:color="auto"/>
            </w:tcBorders>
            <w:shd w:val="clear" w:color="auto" w:fill="auto"/>
            <w:noWrap/>
            <w:vAlign w:val="center"/>
            <w:hideMark/>
          </w:tcPr>
          <w:p w14:paraId="5EBC6BDC" w14:textId="77777777" w:rsidR="005E7319" w:rsidRPr="00F81B7C" w:rsidRDefault="005E7319" w:rsidP="00735733">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33.7</w:t>
            </w:r>
          </w:p>
        </w:tc>
        <w:tc>
          <w:tcPr>
            <w:tcW w:w="5878" w:type="dxa"/>
            <w:tcBorders>
              <w:top w:val="nil"/>
              <w:left w:val="nil"/>
              <w:bottom w:val="single" w:sz="4" w:space="0" w:color="auto"/>
              <w:right w:val="single" w:sz="4" w:space="0" w:color="auto"/>
            </w:tcBorders>
            <w:shd w:val="clear" w:color="auto" w:fill="auto"/>
            <w:noWrap/>
            <w:vAlign w:val="bottom"/>
            <w:hideMark/>
          </w:tcPr>
          <w:p w14:paraId="7D82D22D"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 </w:t>
            </w:r>
          </w:p>
          <w:p w14:paraId="1EC600D6" w14:textId="77777777" w:rsidR="005E7319" w:rsidRPr="00F81B7C" w:rsidRDefault="005E7319" w:rsidP="00F37144">
            <w:pPr>
              <w:pStyle w:val="ListParagraph"/>
              <w:numPr>
                <w:ilvl w:val="0"/>
                <w:numId w:val="4"/>
              </w:numPr>
              <w:rPr>
                <w:rFonts w:eastAsia="Times New Roman" w:cstheme="minorHAnsi"/>
                <w:color w:val="000000"/>
                <w:kern w:val="0"/>
                <w:szCs w:val="24"/>
                <w:lang w:eastAsia="en-GB"/>
                <w14:ligatures w14:val="none"/>
              </w:rPr>
            </w:pPr>
            <w:r w:rsidRPr="00F81B7C">
              <w:rPr>
                <w:rFonts w:ascii="Calibri" w:hAnsi="Calibri" w:cs="Calibri"/>
                <w:color w:val="000000"/>
                <w:szCs w:val="24"/>
              </w:rPr>
              <w:t>I don’t have bus service within reasonable walking distance</w:t>
            </w:r>
          </w:p>
          <w:p w14:paraId="2D1AC837" w14:textId="77777777" w:rsidR="005E7319" w:rsidRPr="00F81B7C" w:rsidRDefault="005E7319" w:rsidP="00F37144">
            <w:pPr>
              <w:pStyle w:val="ListParagraph"/>
              <w:numPr>
                <w:ilvl w:val="0"/>
                <w:numId w:val="4"/>
              </w:numP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The last bus back from town is around 8pm so can't use it for anything in the city centre over an evening</w:t>
            </w:r>
          </w:p>
          <w:p w14:paraId="777FC1D7" w14:textId="77777777" w:rsidR="005E7319" w:rsidRPr="00F81B7C" w:rsidRDefault="005E7319" w:rsidP="00F37144">
            <w:pPr>
              <w:pStyle w:val="ListParagraph"/>
              <w:numPr>
                <w:ilvl w:val="0"/>
                <w:numId w:val="4"/>
              </w:numP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Timetable times are too late to get to work</w:t>
            </w:r>
          </w:p>
        </w:tc>
      </w:tr>
      <w:tr w:rsidR="005E7319" w:rsidRPr="009F0107" w14:paraId="4D3CAC21" w14:textId="77777777" w:rsidTr="004F7490">
        <w:trPr>
          <w:trHeight w:val="576"/>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52DB5DE1"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Accessibility</w:t>
            </w:r>
          </w:p>
        </w:tc>
        <w:tc>
          <w:tcPr>
            <w:tcW w:w="568" w:type="dxa"/>
            <w:tcBorders>
              <w:top w:val="nil"/>
              <w:left w:val="nil"/>
              <w:bottom w:val="single" w:sz="4" w:space="0" w:color="auto"/>
              <w:right w:val="single" w:sz="4" w:space="0" w:color="auto"/>
            </w:tcBorders>
            <w:shd w:val="clear" w:color="auto" w:fill="DDEDEF" w:themeFill="accent2" w:themeFillTint="33"/>
            <w:noWrap/>
            <w:vAlign w:val="center"/>
            <w:hideMark/>
          </w:tcPr>
          <w:p w14:paraId="44AD601F" w14:textId="77777777" w:rsidR="005E7319" w:rsidRPr="00F81B7C" w:rsidRDefault="005E7319" w:rsidP="00735733">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15</w:t>
            </w:r>
          </w:p>
        </w:tc>
        <w:tc>
          <w:tcPr>
            <w:tcW w:w="642" w:type="dxa"/>
            <w:tcBorders>
              <w:top w:val="nil"/>
              <w:left w:val="nil"/>
              <w:bottom w:val="single" w:sz="4" w:space="0" w:color="auto"/>
              <w:right w:val="single" w:sz="4" w:space="0" w:color="auto"/>
            </w:tcBorders>
            <w:shd w:val="clear" w:color="auto" w:fill="DDEDEF" w:themeFill="accent2" w:themeFillTint="33"/>
            <w:noWrap/>
            <w:vAlign w:val="center"/>
            <w:hideMark/>
          </w:tcPr>
          <w:p w14:paraId="4A4D67DE" w14:textId="77777777" w:rsidR="005E7319" w:rsidRPr="00F81B7C" w:rsidRDefault="005E7319" w:rsidP="00735733">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17.4</w:t>
            </w:r>
          </w:p>
        </w:tc>
        <w:tc>
          <w:tcPr>
            <w:tcW w:w="5878" w:type="dxa"/>
            <w:tcBorders>
              <w:top w:val="nil"/>
              <w:left w:val="nil"/>
              <w:bottom w:val="single" w:sz="4" w:space="0" w:color="auto"/>
              <w:right w:val="single" w:sz="4" w:space="0" w:color="auto"/>
            </w:tcBorders>
            <w:shd w:val="clear" w:color="auto" w:fill="DDEDEF" w:themeFill="accent2" w:themeFillTint="33"/>
            <w:noWrap/>
            <w:vAlign w:val="bottom"/>
            <w:hideMark/>
          </w:tcPr>
          <w:p w14:paraId="16968AFD"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 </w:t>
            </w:r>
          </w:p>
          <w:p w14:paraId="285ECF7F" w14:textId="77777777" w:rsidR="005E7319" w:rsidRPr="00F81B7C" w:rsidRDefault="005E7319" w:rsidP="00F37144">
            <w:pPr>
              <w:pStyle w:val="ListParagraph"/>
              <w:numPr>
                <w:ilvl w:val="0"/>
                <w:numId w:val="5"/>
              </w:numPr>
              <w:rPr>
                <w:rFonts w:ascii="Calibri" w:hAnsi="Calibri" w:cs="Calibri"/>
                <w:color w:val="000000"/>
                <w:szCs w:val="24"/>
              </w:rPr>
            </w:pPr>
            <w:r w:rsidRPr="00F81B7C">
              <w:rPr>
                <w:rFonts w:ascii="Calibri" w:hAnsi="Calibri" w:cs="Calibri"/>
                <w:color w:val="000000"/>
                <w:szCs w:val="24"/>
              </w:rPr>
              <w:t>Not able to use public transport due to mobility and mental health conditions.</w:t>
            </w:r>
          </w:p>
          <w:p w14:paraId="584B0ED5" w14:textId="77777777" w:rsidR="005E7319" w:rsidRPr="00F81B7C" w:rsidRDefault="005E7319" w:rsidP="00F37144">
            <w:pPr>
              <w:pStyle w:val="ListParagraph"/>
              <w:numPr>
                <w:ilvl w:val="0"/>
                <w:numId w:val="5"/>
              </w:numPr>
              <w:rPr>
                <w:rFonts w:ascii="Calibri" w:hAnsi="Calibri" w:cs="Calibri"/>
                <w:color w:val="000000"/>
                <w:szCs w:val="24"/>
              </w:rPr>
            </w:pPr>
            <w:r w:rsidRPr="00F81B7C">
              <w:rPr>
                <w:rFonts w:ascii="Calibri" w:hAnsi="Calibri" w:cs="Calibri"/>
                <w:color w:val="000000"/>
                <w:szCs w:val="24"/>
              </w:rPr>
              <w:t>I have a chronic disease and bus travel is too exhausting.</w:t>
            </w:r>
          </w:p>
          <w:p w14:paraId="5284D719"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p>
        </w:tc>
      </w:tr>
      <w:tr w:rsidR="005E7319" w:rsidRPr="00543D52" w14:paraId="50E284A7" w14:textId="77777777" w:rsidTr="00105CB4">
        <w:trPr>
          <w:trHeight w:val="57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BA443DC"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Bus takes too long</w:t>
            </w:r>
          </w:p>
        </w:tc>
        <w:tc>
          <w:tcPr>
            <w:tcW w:w="568" w:type="dxa"/>
            <w:tcBorders>
              <w:top w:val="nil"/>
              <w:left w:val="nil"/>
              <w:bottom w:val="single" w:sz="4" w:space="0" w:color="auto"/>
              <w:right w:val="single" w:sz="4" w:space="0" w:color="auto"/>
            </w:tcBorders>
            <w:shd w:val="clear" w:color="auto" w:fill="auto"/>
            <w:noWrap/>
            <w:vAlign w:val="center"/>
            <w:hideMark/>
          </w:tcPr>
          <w:p w14:paraId="57CC088A" w14:textId="77777777" w:rsidR="005E7319" w:rsidRPr="00F81B7C" w:rsidRDefault="005E7319" w:rsidP="00735733">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13</w:t>
            </w:r>
          </w:p>
        </w:tc>
        <w:tc>
          <w:tcPr>
            <w:tcW w:w="642" w:type="dxa"/>
            <w:tcBorders>
              <w:top w:val="nil"/>
              <w:left w:val="nil"/>
              <w:bottom w:val="single" w:sz="4" w:space="0" w:color="auto"/>
              <w:right w:val="single" w:sz="4" w:space="0" w:color="auto"/>
            </w:tcBorders>
            <w:shd w:val="clear" w:color="auto" w:fill="auto"/>
            <w:noWrap/>
            <w:vAlign w:val="center"/>
            <w:hideMark/>
          </w:tcPr>
          <w:p w14:paraId="49708A1F" w14:textId="77777777" w:rsidR="005E7319" w:rsidRPr="00F81B7C" w:rsidRDefault="005E7319" w:rsidP="00735733">
            <w:pPr>
              <w:spacing w:after="0" w:line="240" w:lineRule="auto"/>
              <w:jc w:val="center"/>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15.1</w:t>
            </w:r>
          </w:p>
        </w:tc>
        <w:tc>
          <w:tcPr>
            <w:tcW w:w="5878" w:type="dxa"/>
            <w:tcBorders>
              <w:top w:val="nil"/>
              <w:left w:val="nil"/>
              <w:bottom w:val="single" w:sz="4" w:space="0" w:color="auto"/>
              <w:right w:val="single" w:sz="4" w:space="0" w:color="auto"/>
            </w:tcBorders>
            <w:shd w:val="clear" w:color="auto" w:fill="auto"/>
            <w:noWrap/>
            <w:vAlign w:val="bottom"/>
            <w:hideMark/>
          </w:tcPr>
          <w:p w14:paraId="7D6FA7FE"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r w:rsidRPr="00F81B7C">
              <w:rPr>
                <w:rFonts w:eastAsia="Times New Roman" w:cstheme="minorHAnsi"/>
                <w:color w:val="000000"/>
                <w:kern w:val="0"/>
                <w:szCs w:val="24"/>
                <w:lang w:eastAsia="en-GB"/>
                <w14:ligatures w14:val="none"/>
              </w:rPr>
              <w:t> </w:t>
            </w:r>
          </w:p>
          <w:p w14:paraId="3F8CA838" w14:textId="77777777" w:rsidR="005E7319" w:rsidRPr="00F81B7C" w:rsidRDefault="005E7319" w:rsidP="00F37144">
            <w:pPr>
              <w:pStyle w:val="ListParagraph"/>
              <w:numPr>
                <w:ilvl w:val="0"/>
                <w:numId w:val="6"/>
              </w:numPr>
              <w:rPr>
                <w:rFonts w:ascii="Calibri" w:hAnsi="Calibri" w:cs="Calibri"/>
                <w:color w:val="000000"/>
                <w:szCs w:val="24"/>
              </w:rPr>
            </w:pPr>
            <w:r w:rsidRPr="00F81B7C">
              <w:rPr>
                <w:rFonts w:ascii="Calibri" w:hAnsi="Calibri" w:cs="Calibri"/>
                <w:color w:val="000000"/>
                <w:szCs w:val="24"/>
              </w:rPr>
              <w:t>Do not go to place of work in one trip. Car journey is only 15 minutes. Bus would take 1hr plus</w:t>
            </w:r>
          </w:p>
          <w:p w14:paraId="121E4A62" w14:textId="77777777" w:rsidR="005E7319" w:rsidRPr="00F81B7C" w:rsidRDefault="005E7319" w:rsidP="00F37144">
            <w:pPr>
              <w:pStyle w:val="ListParagraph"/>
              <w:numPr>
                <w:ilvl w:val="0"/>
                <w:numId w:val="6"/>
              </w:numPr>
              <w:rPr>
                <w:rFonts w:ascii="Calibri" w:hAnsi="Calibri" w:cs="Calibri"/>
                <w:color w:val="000000"/>
                <w:szCs w:val="24"/>
              </w:rPr>
            </w:pPr>
            <w:proofErr w:type="gramStart"/>
            <w:r w:rsidRPr="00F81B7C">
              <w:rPr>
                <w:rFonts w:ascii="Calibri" w:hAnsi="Calibri" w:cs="Calibri"/>
                <w:color w:val="000000"/>
                <w:szCs w:val="24"/>
              </w:rPr>
              <w:t>Awful bus service,</w:t>
            </w:r>
            <w:proofErr w:type="gramEnd"/>
            <w:r w:rsidRPr="00F81B7C">
              <w:rPr>
                <w:rFonts w:ascii="Calibri" w:hAnsi="Calibri" w:cs="Calibri"/>
                <w:color w:val="000000"/>
                <w:szCs w:val="24"/>
              </w:rPr>
              <w:t xml:space="preserve"> takes 50 minutes sat on bus to get to city centre, train 6 minutes.  </w:t>
            </w:r>
            <w:proofErr w:type="gramStart"/>
            <w:r w:rsidRPr="00F81B7C">
              <w:rPr>
                <w:rFonts w:ascii="Calibri" w:hAnsi="Calibri" w:cs="Calibri"/>
                <w:color w:val="000000"/>
                <w:szCs w:val="24"/>
              </w:rPr>
              <w:t>Plus</w:t>
            </w:r>
            <w:proofErr w:type="gramEnd"/>
            <w:r w:rsidRPr="00F81B7C">
              <w:rPr>
                <w:rFonts w:ascii="Calibri" w:hAnsi="Calibri" w:cs="Calibri"/>
                <w:color w:val="000000"/>
                <w:szCs w:val="24"/>
              </w:rPr>
              <w:t xml:space="preserve"> bus service stops </w:t>
            </w:r>
            <w:proofErr w:type="spellStart"/>
            <w:r w:rsidRPr="00F81B7C">
              <w:rPr>
                <w:rFonts w:ascii="Calibri" w:hAnsi="Calibri" w:cs="Calibri"/>
                <w:color w:val="000000"/>
                <w:szCs w:val="24"/>
              </w:rPr>
              <w:t>mid afternoon</w:t>
            </w:r>
            <w:proofErr w:type="spellEnd"/>
            <w:r w:rsidRPr="00F81B7C">
              <w:rPr>
                <w:rFonts w:ascii="Calibri" w:hAnsi="Calibri" w:cs="Calibri"/>
                <w:color w:val="000000"/>
                <w:szCs w:val="24"/>
              </w:rPr>
              <w:t>.  I did try the bus service no 86 btw and have decided never again</w:t>
            </w:r>
          </w:p>
          <w:p w14:paraId="2F184381" w14:textId="77777777" w:rsidR="005E7319" w:rsidRPr="00F81B7C" w:rsidRDefault="005E7319" w:rsidP="00735733">
            <w:pPr>
              <w:spacing w:after="0" w:line="240" w:lineRule="auto"/>
              <w:rPr>
                <w:rFonts w:eastAsia="Times New Roman" w:cstheme="minorHAnsi"/>
                <w:color w:val="000000"/>
                <w:kern w:val="0"/>
                <w:szCs w:val="24"/>
                <w:lang w:eastAsia="en-GB"/>
                <w14:ligatures w14:val="none"/>
              </w:rPr>
            </w:pPr>
          </w:p>
        </w:tc>
      </w:tr>
      <w:tr w:rsidR="00105CB4" w:rsidRPr="00543D52" w14:paraId="007894A7" w14:textId="77777777" w:rsidTr="004F7490">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6310098C" w14:textId="7D997E00" w:rsidR="00105CB4" w:rsidRPr="00F81B7C" w:rsidRDefault="00105CB4"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Other bus problem</w:t>
            </w:r>
          </w:p>
        </w:tc>
        <w:tc>
          <w:tcPr>
            <w:tcW w:w="56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94B19FF" w14:textId="4F09C29E"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13</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131392E" w14:textId="4BA5AEB7"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15.1</w:t>
            </w:r>
          </w:p>
        </w:tc>
        <w:tc>
          <w:tcPr>
            <w:tcW w:w="5878"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86B8921" w14:textId="3BF0485C" w:rsidR="00105CB4" w:rsidRPr="00105CB4" w:rsidRDefault="00611751" w:rsidP="00F37144">
            <w:pPr>
              <w:pStyle w:val="ListParagraph"/>
              <w:numPr>
                <w:ilvl w:val="0"/>
                <w:numId w:val="6"/>
              </w:numPr>
              <w:spacing w:after="0" w:line="240" w:lineRule="auto"/>
              <w:rPr>
                <w:rFonts w:eastAsia="Times New Roman" w:cstheme="minorHAnsi"/>
                <w:color w:val="000000"/>
                <w:kern w:val="0"/>
                <w:szCs w:val="24"/>
                <w:lang w:eastAsia="en-GB"/>
                <w14:ligatures w14:val="none"/>
              </w:rPr>
            </w:pPr>
            <w:r w:rsidRPr="00611751">
              <w:rPr>
                <w:rFonts w:eastAsia="Times New Roman" w:cstheme="minorHAnsi"/>
                <w:color w:val="000000"/>
                <w:kern w:val="0"/>
                <w:szCs w:val="24"/>
                <w:lang w:eastAsia="en-GB"/>
                <w14:ligatures w14:val="none"/>
              </w:rPr>
              <w:t xml:space="preserve">Don’t like crowds and </w:t>
            </w:r>
            <w:proofErr w:type="spellStart"/>
            <w:r w:rsidRPr="00611751">
              <w:rPr>
                <w:rFonts w:eastAsia="Times New Roman" w:cstheme="minorHAnsi"/>
                <w:color w:val="000000"/>
                <w:kern w:val="0"/>
                <w:szCs w:val="24"/>
                <w:lang w:eastAsia="en-GB"/>
                <w14:ligatures w14:val="none"/>
              </w:rPr>
              <w:t>dirtyness</w:t>
            </w:r>
            <w:proofErr w:type="spellEnd"/>
          </w:p>
        </w:tc>
      </w:tr>
      <w:tr w:rsidR="00105CB4" w:rsidRPr="00543D52" w14:paraId="2706FBA7" w14:textId="77777777" w:rsidTr="00105CB4">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CEB8018" w14:textId="0F1AD537" w:rsidR="00105CB4" w:rsidRPr="00F81B7C" w:rsidRDefault="00105CB4"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Train is better</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19DDFC0" w14:textId="25BDAE10"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09DB596" w14:textId="6F97C831"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12.8</w:t>
            </w:r>
          </w:p>
        </w:tc>
        <w:tc>
          <w:tcPr>
            <w:tcW w:w="5878" w:type="dxa"/>
            <w:tcBorders>
              <w:top w:val="single" w:sz="4" w:space="0" w:color="auto"/>
              <w:left w:val="nil"/>
              <w:bottom w:val="single" w:sz="4" w:space="0" w:color="auto"/>
              <w:right w:val="single" w:sz="4" w:space="0" w:color="auto"/>
            </w:tcBorders>
            <w:shd w:val="clear" w:color="auto" w:fill="auto"/>
            <w:noWrap/>
            <w:vAlign w:val="bottom"/>
          </w:tcPr>
          <w:p w14:paraId="3D4BFBC8" w14:textId="14CC5AC2" w:rsidR="00105CB4" w:rsidRPr="00105CB4" w:rsidRDefault="00611751" w:rsidP="00F37144">
            <w:pPr>
              <w:pStyle w:val="ListParagraph"/>
              <w:numPr>
                <w:ilvl w:val="0"/>
                <w:numId w:val="6"/>
              </w:numPr>
              <w:spacing w:after="0" w:line="240" w:lineRule="auto"/>
              <w:rPr>
                <w:rFonts w:eastAsia="Times New Roman" w:cstheme="minorHAnsi"/>
                <w:color w:val="000000"/>
                <w:kern w:val="0"/>
                <w:szCs w:val="24"/>
                <w:lang w:eastAsia="en-GB"/>
                <w14:ligatures w14:val="none"/>
              </w:rPr>
            </w:pPr>
            <w:r w:rsidRPr="00611751">
              <w:rPr>
                <w:rFonts w:eastAsia="Times New Roman" w:cstheme="minorHAnsi"/>
                <w:color w:val="000000"/>
                <w:kern w:val="0"/>
                <w:szCs w:val="24"/>
                <w:lang w:eastAsia="en-GB"/>
                <w14:ligatures w14:val="none"/>
              </w:rPr>
              <w:t>Train is a better option</w:t>
            </w:r>
          </w:p>
        </w:tc>
      </w:tr>
      <w:tr w:rsidR="00105CB4" w:rsidRPr="00543D52" w14:paraId="4DD442B5" w14:textId="77777777" w:rsidTr="004F7490">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27AA6F2F" w14:textId="3AEF1C4D" w:rsidR="00105CB4" w:rsidRPr="00F81B7C" w:rsidRDefault="00105CB4"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Bus service is poor</w:t>
            </w:r>
          </w:p>
        </w:tc>
        <w:tc>
          <w:tcPr>
            <w:tcW w:w="56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0782601" w14:textId="021D9A88"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8</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2C56DC97" w14:textId="192C6EAA"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9.3</w:t>
            </w:r>
          </w:p>
        </w:tc>
        <w:tc>
          <w:tcPr>
            <w:tcW w:w="5878"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1B5959BC" w14:textId="3A37E449" w:rsidR="00105CB4" w:rsidRPr="00105CB4" w:rsidRDefault="00611751" w:rsidP="00F37144">
            <w:pPr>
              <w:pStyle w:val="ListParagraph"/>
              <w:numPr>
                <w:ilvl w:val="0"/>
                <w:numId w:val="6"/>
              </w:numPr>
              <w:spacing w:after="0" w:line="240" w:lineRule="auto"/>
              <w:rPr>
                <w:rFonts w:eastAsia="Times New Roman" w:cstheme="minorHAnsi"/>
                <w:color w:val="000000"/>
                <w:kern w:val="0"/>
                <w:szCs w:val="24"/>
                <w:lang w:eastAsia="en-GB"/>
                <w14:ligatures w14:val="none"/>
              </w:rPr>
            </w:pPr>
            <w:r w:rsidRPr="00611751">
              <w:rPr>
                <w:rFonts w:eastAsia="Times New Roman" w:cstheme="minorHAnsi"/>
                <w:color w:val="000000"/>
                <w:kern w:val="0"/>
                <w:szCs w:val="24"/>
                <w:lang w:eastAsia="en-GB"/>
                <w14:ligatures w14:val="none"/>
              </w:rPr>
              <w:t>Unreliable punctuality</w:t>
            </w:r>
          </w:p>
        </w:tc>
      </w:tr>
      <w:tr w:rsidR="00105CB4" w:rsidRPr="00543D52" w14:paraId="3ECA0AEF" w14:textId="77777777" w:rsidTr="00105CB4">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C57D4F3" w14:textId="19EA1B63" w:rsidR="00105CB4" w:rsidRPr="00F81B7C" w:rsidRDefault="00105CB4"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Too much to carry</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0912D24" w14:textId="45296447"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C7DA722" w14:textId="3750BDD8"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5.8</w:t>
            </w:r>
          </w:p>
        </w:tc>
        <w:tc>
          <w:tcPr>
            <w:tcW w:w="5878" w:type="dxa"/>
            <w:tcBorders>
              <w:top w:val="single" w:sz="4" w:space="0" w:color="auto"/>
              <w:left w:val="nil"/>
              <w:bottom w:val="single" w:sz="4" w:space="0" w:color="auto"/>
              <w:right w:val="single" w:sz="4" w:space="0" w:color="auto"/>
            </w:tcBorders>
            <w:shd w:val="clear" w:color="auto" w:fill="auto"/>
            <w:noWrap/>
            <w:vAlign w:val="bottom"/>
          </w:tcPr>
          <w:p w14:paraId="4B8169F0" w14:textId="3B968127" w:rsidR="00105CB4" w:rsidRPr="00105CB4" w:rsidRDefault="00611751" w:rsidP="00F37144">
            <w:pPr>
              <w:pStyle w:val="ListParagraph"/>
              <w:numPr>
                <w:ilvl w:val="0"/>
                <w:numId w:val="6"/>
              </w:numPr>
              <w:spacing w:after="0" w:line="240" w:lineRule="auto"/>
              <w:rPr>
                <w:rFonts w:eastAsia="Times New Roman" w:cstheme="minorHAnsi"/>
                <w:color w:val="000000"/>
                <w:kern w:val="0"/>
                <w:szCs w:val="24"/>
                <w:lang w:eastAsia="en-GB"/>
                <w14:ligatures w14:val="none"/>
              </w:rPr>
            </w:pPr>
            <w:r w:rsidRPr="00611751">
              <w:rPr>
                <w:rFonts w:eastAsia="Times New Roman" w:cstheme="minorHAnsi"/>
                <w:color w:val="000000"/>
                <w:kern w:val="0"/>
                <w:szCs w:val="24"/>
                <w:lang w:eastAsia="en-GB"/>
                <w14:ligatures w14:val="none"/>
              </w:rPr>
              <w:t>I carry tools and kit so for work bus is no good.</w:t>
            </w:r>
          </w:p>
        </w:tc>
      </w:tr>
      <w:tr w:rsidR="00105CB4" w:rsidRPr="00543D52" w14:paraId="3636C862" w14:textId="77777777" w:rsidTr="004F7490">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68123821" w14:textId="1E93C5A7" w:rsidR="00105CB4" w:rsidRPr="00F81B7C" w:rsidRDefault="00105CB4"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Safety concern</w:t>
            </w:r>
          </w:p>
        </w:tc>
        <w:tc>
          <w:tcPr>
            <w:tcW w:w="56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E004ADE" w14:textId="261248E6"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C44EA50" w14:textId="27CB353E"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4.7</w:t>
            </w:r>
          </w:p>
        </w:tc>
        <w:tc>
          <w:tcPr>
            <w:tcW w:w="5878"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4ADDB35D" w14:textId="677374A3" w:rsidR="00105CB4" w:rsidRPr="00105CB4" w:rsidRDefault="00611751" w:rsidP="00F37144">
            <w:pPr>
              <w:pStyle w:val="ListParagraph"/>
              <w:numPr>
                <w:ilvl w:val="0"/>
                <w:numId w:val="6"/>
              </w:numPr>
              <w:spacing w:after="0" w:line="240" w:lineRule="auto"/>
              <w:rPr>
                <w:rFonts w:eastAsia="Times New Roman" w:cstheme="minorHAnsi"/>
                <w:color w:val="000000"/>
                <w:kern w:val="0"/>
                <w:szCs w:val="24"/>
                <w:lang w:eastAsia="en-GB"/>
                <w14:ligatures w14:val="none"/>
              </w:rPr>
            </w:pPr>
            <w:r w:rsidRPr="00611751">
              <w:rPr>
                <w:rFonts w:eastAsia="Times New Roman" w:cstheme="minorHAnsi"/>
                <w:color w:val="000000"/>
                <w:kern w:val="0"/>
                <w:szCs w:val="24"/>
                <w:lang w:eastAsia="en-GB"/>
                <w14:ligatures w14:val="none"/>
              </w:rPr>
              <w:t>It's too risky from a Covid perspective. Despite people not talking about it anymore, Covid is very much still rampant.</w:t>
            </w:r>
          </w:p>
        </w:tc>
      </w:tr>
      <w:tr w:rsidR="00105CB4" w:rsidRPr="00543D52" w14:paraId="7EB2619E" w14:textId="77777777" w:rsidTr="00105CB4">
        <w:trPr>
          <w:trHeight w:val="57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E3BF055" w14:textId="0EED50C3" w:rsidR="00105CB4" w:rsidRPr="00F81B7C" w:rsidRDefault="00105CB4" w:rsidP="00735733">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Other</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C7FCE49" w14:textId="506BCDD4"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7E19A573" w14:textId="7676F90D" w:rsidR="00105CB4" w:rsidRPr="00F81B7C" w:rsidRDefault="00105CB4" w:rsidP="00735733">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12.8</w:t>
            </w:r>
          </w:p>
        </w:tc>
        <w:tc>
          <w:tcPr>
            <w:tcW w:w="5878" w:type="dxa"/>
            <w:tcBorders>
              <w:top w:val="single" w:sz="4" w:space="0" w:color="auto"/>
              <w:left w:val="nil"/>
              <w:bottom w:val="single" w:sz="4" w:space="0" w:color="auto"/>
              <w:right w:val="single" w:sz="4" w:space="0" w:color="auto"/>
            </w:tcBorders>
            <w:shd w:val="clear" w:color="auto" w:fill="auto"/>
            <w:noWrap/>
            <w:vAlign w:val="bottom"/>
          </w:tcPr>
          <w:p w14:paraId="38ED3260" w14:textId="6BF7C5C3" w:rsidR="00105CB4" w:rsidRPr="00105CB4" w:rsidRDefault="00611751" w:rsidP="00F37144">
            <w:pPr>
              <w:pStyle w:val="ListParagraph"/>
              <w:numPr>
                <w:ilvl w:val="0"/>
                <w:numId w:val="6"/>
              </w:numPr>
              <w:spacing w:after="0" w:line="240" w:lineRule="auto"/>
              <w:rPr>
                <w:rFonts w:eastAsia="Times New Roman" w:cstheme="minorHAnsi"/>
                <w:color w:val="000000"/>
                <w:kern w:val="0"/>
                <w:szCs w:val="24"/>
                <w:lang w:eastAsia="en-GB"/>
                <w14:ligatures w14:val="none"/>
              </w:rPr>
            </w:pPr>
            <w:r w:rsidRPr="00611751">
              <w:rPr>
                <w:rFonts w:eastAsia="Times New Roman" w:cstheme="minorHAnsi"/>
                <w:color w:val="000000"/>
                <w:kern w:val="0"/>
                <w:szCs w:val="24"/>
                <w:lang w:eastAsia="en-GB"/>
                <w14:ligatures w14:val="none"/>
              </w:rPr>
              <w:t>I just want to emphasize “access for cycles”. I once tried to take a bus after getting a flat tyre to get my bike home; even though no one else was on the bus I was told I couldn’t and had to walk.</w:t>
            </w:r>
          </w:p>
        </w:tc>
      </w:tr>
    </w:tbl>
    <w:p w14:paraId="1D07DDE0" w14:textId="77777777" w:rsidR="005E7319" w:rsidRPr="00463651" w:rsidRDefault="005E7319" w:rsidP="005E7319">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3A5E6007" w14:textId="77777777" w:rsidR="002A0A76" w:rsidRDefault="002A0A76">
      <w:r>
        <w:br w:type="page"/>
      </w:r>
    </w:p>
    <w:bookmarkStart w:id="82" w:name="_Appendix_D_–"/>
    <w:bookmarkStart w:id="83" w:name="_Appendix_E_–"/>
    <w:bookmarkEnd w:id="82"/>
    <w:bookmarkEnd w:id="83"/>
    <w:p w14:paraId="27E4F4CD" w14:textId="77777777" w:rsidR="00D300B6" w:rsidRDefault="00D300B6" w:rsidP="00D300B6">
      <w:pPr>
        <w:pStyle w:val="Heading2"/>
      </w:pPr>
      <w:r w:rsidRPr="00D300B6">
        <w:lastRenderedPageBreak/>
        <w:fldChar w:fldCharType="begin"/>
      </w:r>
      <w:r w:rsidRPr="00D300B6">
        <w:instrText>HYPERLINK  \l "_Q16_What_are"</w:instrText>
      </w:r>
      <w:r w:rsidRPr="00D300B6">
        <w:fldChar w:fldCharType="separate"/>
      </w:r>
      <w:bookmarkStart w:id="84" w:name="_Toc202355713"/>
      <w:r w:rsidRPr="00D300B6">
        <w:rPr>
          <w:rStyle w:val="Hyperlink"/>
        </w:rPr>
        <w:t>Appendix E – Q16 Main reason for using the train by sub-groups</w:t>
      </w:r>
      <w:bookmarkEnd w:id="84"/>
      <w:r w:rsidRPr="00D300B6">
        <w:fldChar w:fldCharType="end"/>
      </w:r>
      <w:r>
        <w:t xml:space="preserve"> </w:t>
      </w:r>
    </w:p>
    <w:p w14:paraId="1590272E" w14:textId="77777777" w:rsidR="00D300B6" w:rsidRPr="00B3470E" w:rsidRDefault="00D300B6" w:rsidP="00D300B6"/>
    <w:tbl>
      <w:tblPr>
        <w:tblW w:w="9064" w:type="dxa"/>
        <w:tblLook w:val="04A0" w:firstRow="1" w:lastRow="0" w:firstColumn="1" w:lastColumn="0" w:noHBand="0" w:noVBand="1"/>
      </w:tblPr>
      <w:tblGrid>
        <w:gridCol w:w="3114"/>
        <w:gridCol w:w="850"/>
        <w:gridCol w:w="850"/>
        <w:gridCol w:w="850"/>
        <w:gridCol w:w="953"/>
        <w:gridCol w:w="850"/>
        <w:gridCol w:w="1028"/>
        <w:gridCol w:w="933"/>
      </w:tblGrid>
      <w:tr w:rsidR="00D300B6" w:rsidRPr="00F17100" w14:paraId="6BC901B4" w14:textId="77777777" w:rsidTr="00B83349">
        <w:trPr>
          <w:trHeight w:val="324"/>
        </w:trPr>
        <w:tc>
          <w:tcPr>
            <w:tcW w:w="3114"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563BC6DB"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w:t>
            </w:r>
            <w:r w:rsidRPr="00F17100">
              <w:rPr>
                <w:rFonts w:ascii="Aptos Narrow" w:hAnsi="Aptos Narrow"/>
                <w:szCs w:val="24"/>
              </w:rPr>
              <w:t>Main reason for using the train</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E48B3C6"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Under 35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625823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35-54</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800E578"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57031F7"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Female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C39B6DB"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D28DF80"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Ethnic Minority</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413199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D300B6" w:rsidRPr="00F17100" w14:paraId="6C0A429C" w14:textId="77777777" w:rsidTr="00B83349">
        <w:trPr>
          <w:trHeight w:val="324"/>
        </w:trPr>
        <w:tc>
          <w:tcPr>
            <w:tcW w:w="3114"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19534669"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2AC0F2E7"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210</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473349B4"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489</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159F6AAA"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567</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1FCBC14B"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566</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6C3234D"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652</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72E1EA2"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137</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F5A08A3"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1317</w:t>
            </w:r>
          </w:p>
        </w:tc>
      </w:tr>
      <w:tr w:rsidR="00D300B6" w:rsidRPr="00F17100" w14:paraId="5415496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0AA3C0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 not have access to a car</w:t>
            </w:r>
          </w:p>
        </w:tc>
        <w:tc>
          <w:tcPr>
            <w:tcW w:w="850" w:type="dxa"/>
            <w:tcBorders>
              <w:top w:val="nil"/>
              <w:left w:val="nil"/>
              <w:bottom w:val="single" w:sz="4" w:space="0" w:color="auto"/>
              <w:right w:val="single" w:sz="4" w:space="0" w:color="auto"/>
            </w:tcBorders>
            <w:shd w:val="clear" w:color="auto" w:fill="auto"/>
            <w:noWrap/>
            <w:vAlign w:val="bottom"/>
            <w:hideMark/>
          </w:tcPr>
          <w:p w14:paraId="7DCCCA6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32.4</w:t>
            </w:r>
          </w:p>
        </w:tc>
        <w:tc>
          <w:tcPr>
            <w:tcW w:w="850" w:type="dxa"/>
            <w:tcBorders>
              <w:top w:val="nil"/>
              <w:left w:val="nil"/>
              <w:bottom w:val="single" w:sz="4" w:space="0" w:color="auto"/>
              <w:right w:val="single" w:sz="4" w:space="0" w:color="auto"/>
            </w:tcBorders>
            <w:shd w:val="clear" w:color="auto" w:fill="auto"/>
            <w:noWrap/>
            <w:vAlign w:val="bottom"/>
            <w:hideMark/>
          </w:tcPr>
          <w:p w14:paraId="347DBBA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17.8</w:t>
            </w:r>
          </w:p>
        </w:tc>
        <w:tc>
          <w:tcPr>
            <w:tcW w:w="850" w:type="dxa"/>
            <w:tcBorders>
              <w:top w:val="nil"/>
              <w:left w:val="nil"/>
              <w:bottom w:val="single" w:sz="4" w:space="0" w:color="auto"/>
              <w:right w:val="single" w:sz="4" w:space="0" w:color="auto"/>
            </w:tcBorders>
            <w:shd w:val="clear" w:color="auto" w:fill="auto"/>
            <w:noWrap/>
            <w:vAlign w:val="bottom"/>
            <w:hideMark/>
          </w:tcPr>
          <w:p w14:paraId="5695587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13.8</w:t>
            </w:r>
          </w:p>
        </w:tc>
        <w:tc>
          <w:tcPr>
            <w:tcW w:w="850" w:type="dxa"/>
            <w:tcBorders>
              <w:top w:val="nil"/>
              <w:left w:val="nil"/>
              <w:bottom w:val="single" w:sz="4" w:space="0" w:color="auto"/>
              <w:right w:val="single" w:sz="4" w:space="0" w:color="auto"/>
            </w:tcBorders>
            <w:shd w:val="clear" w:color="auto" w:fill="auto"/>
            <w:noWrap/>
            <w:vAlign w:val="bottom"/>
            <w:hideMark/>
          </w:tcPr>
          <w:p w14:paraId="3A70137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19.8</w:t>
            </w:r>
          </w:p>
        </w:tc>
        <w:tc>
          <w:tcPr>
            <w:tcW w:w="850" w:type="dxa"/>
            <w:tcBorders>
              <w:top w:val="nil"/>
              <w:left w:val="nil"/>
              <w:bottom w:val="single" w:sz="4" w:space="0" w:color="auto"/>
              <w:right w:val="single" w:sz="4" w:space="0" w:color="auto"/>
            </w:tcBorders>
            <w:shd w:val="clear" w:color="auto" w:fill="auto"/>
            <w:noWrap/>
            <w:vAlign w:val="bottom"/>
            <w:hideMark/>
          </w:tcPr>
          <w:p w14:paraId="78A8941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17.6</w:t>
            </w:r>
          </w:p>
        </w:tc>
        <w:tc>
          <w:tcPr>
            <w:tcW w:w="850" w:type="dxa"/>
            <w:tcBorders>
              <w:top w:val="nil"/>
              <w:left w:val="nil"/>
              <w:bottom w:val="single" w:sz="4" w:space="0" w:color="auto"/>
              <w:right w:val="single" w:sz="4" w:space="0" w:color="auto"/>
            </w:tcBorders>
            <w:shd w:val="clear" w:color="auto" w:fill="auto"/>
            <w:noWrap/>
            <w:vAlign w:val="bottom"/>
            <w:hideMark/>
          </w:tcPr>
          <w:p w14:paraId="76458BC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22.6</w:t>
            </w:r>
          </w:p>
        </w:tc>
        <w:tc>
          <w:tcPr>
            <w:tcW w:w="850" w:type="dxa"/>
            <w:tcBorders>
              <w:top w:val="nil"/>
              <w:left w:val="nil"/>
              <w:bottom w:val="single" w:sz="4" w:space="0" w:color="auto"/>
              <w:right w:val="single" w:sz="4" w:space="0" w:color="auto"/>
            </w:tcBorders>
            <w:shd w:val="clear" w:color="auto" w:fill="auto"/>
            <w:noWrap/>
            <w:vAlign w:val="bottom"/>
            <w:hideMark/>
          </w:tcPr>
          <w:p w14:paraId="6510E45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18.3</w:t>
            </w:r>
          </w:p>
        </w:tc>
      </w:tr>
      <w:tr w:rsidR="00D300B6" w:rsidRPr="00F17100" w14:paraId="2D5ECF34"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FADE62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it to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5D63826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34.3</w:t>
            </w:r>
          </w:p>
        </w:tc>
        <w:tc>
          <w:tcPr>
            <w:tcW w:w="850" w:type="dxa"/>
            <w:tcBorders>
              <w:top w:val="nil"/>
              <w:left w:val="nil"/>
              <w:bottom w:val="single" w:sz="4" w:space="0" w:color="auto"/>
              <w:right w:val="single" w:sz="4" w:space="0" w:color="auto"/>
            </w:tcBorders>
            <w:shd w:val="clear" w:color="auto" w:fill="auto"/>
            <w:noWrap/>
            <w:vAlign w:val="bottom"/>
            <w:hideMark/>
          </w:tcPr>
          <w:p w14:paraId="4D8E2BD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26.4</w:t>
            </w:r>
          </w:p>
        </w:tc>
        <w:tc>
          <w:tcPr>
            <w:tcW w:w="850" w:type="dxa"/>
            <w:tcBorders>
              <w:top w:val="nil"/>
              <w:left w:val="nil"/>
              <w:bottom w:val="single" w:sz="4" w:space="0" w:color="auto"/>
              <w:right w:val="single" w:sz="4" w:space="0" w:color="auto"/>
            </w:tcBorders>
            <w:shd w:val="clear" w:color="auto" w:fill="auto"/>
            <w:noWrap/>
            <w:vAlign w:val="bottom"/>
            <w:hideMark/>
          </w:tcPr>
          <w:p w14:paraId="6233C39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24.2</w:t>
            </w:r>
          </w:p>
        </w:tc>
        <w:tc>
          <w:tcPr>
            <w:tcW w:w="850" w:type="dxa"/>
            <w:tcBorders>
              <w:top w:val="nil"/>
              <w:left w:val="nil"/>
              <w:bottom w:val="single" w:sz="4" w:space="0" w:color="auto"/>
              <w:right w:val="single" w:sz="4" w:space="0" w:color="auto"/>
            </w:tcBorders>
            <w:shd w:val="clear" w:color="auto" w:fill="auto"/>
            <w:noWrap/>
            <w:vAlign w:val="bottom"/>
            <w:hideMark/>
          </w:tcPr>
          <w:p w14:paraId="76E29F4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22.1</w:t>
            </w:r>
          </w:p>
        </w:tc>
        <w:tc>
          <w:tcPr>
            <w:tcW w:w="850" w:type="dxa"/>
            <w:tcBorders>
              <w:top w:val="nil"/>
              <w:left w:val="nil"/>
              <w:bottom w:val="single" w:sz="4" w:space="0" w:color="auto"/>
              <w:right w:val="single" w:sz="4" w:space="0" w:color="auto"/>
            </w:tcBorders>
            <w:shd w:val="clear" w:color="auto" w:fill="auto"/>
            <w:noWrap/>
            <w:vAlign w:val="bottom"/>
            <w:hideMark/>
          </w:tcPr>
          <w:p w14:paraId="6F05BF4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31.0</w:t>
            </w:r>
          </w:p>
        </w:tc>
        <w:tc>
          <w:tcPr>
            <w:tcW w:w="850" w:type="dxa"/>
            <w:tcBorders>
              <w:top w:val="nil"/>
              <w:left w:val="nil"/>
              <w:bottom w:val="single" w:sz="4" w:space="0" w:color="auto"/>
              <w:right w:val="single" w:sz="4" w:space="0" w:color="auto"/>
            </w:tcBorders>
            <w:shd w:val="clear" w:color="auto" w:fill="auto"/>
            <w:noWrap/>
            <w:vAlign w:val="bottom"/>
            <w:hideMark/>
          </w:tcPr>
          <w:p w14:paraId="4A873E0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29.9</w:t>
            </w:r>
          </w:p>
        </w:tc>
        <w:tc>
          <w:tcPr>
            <w:tcW w:w="850" w:type="dxa"/>
            <w:tcBorders>
              <w:top w:val="nil"/>
              <w:left w:val="nil"/>
              <w:bottom w:val="single" w:sz="4" w:space="0" w:color="auto"/>
              <w:right w:val="single" w:sz="4" w:space="0" w:color="auto"/>
            </w:tcBorders>
            <w:shd w:val="clear" w:color="auto" w:fill="auto"/>
            <w:noWrap/>
            <w:vAlign w:val="bottom"/>
            <w:hideMark/>
          </w:tcPr>
          <w:p w14:paraId="4163D13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26.2</w:t>
            </w:r>
          </w:p>
        </w:tc>
      </w:tr>
      <w:tr w:rsidR="00D300B6" w:rsidRPr="00F17100" w14:paraId="12789F2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93FC0A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have good facilities nearby (bus stops / stations / Park &amp; Ride etc)</w:t>
            </w:r>
          </w:p>
        </w:tc>
        <w:tc>
          <w:tcPr>
            <w:tcW w:w="850" w:type="dxa"/>
            <w:tcBorders>
              <w:top w:val="nil"/>
              <w:left w:val="nil"/>
              <w:bottom w:val="single" w:sz="4" w:space="0" w:color="auto"/>
              <w:right w:val="single" w:sz="4" w:space="0" w:color="auto"/>
            </w:tcBorders>
            <w:shd w:val="clear" w:color="auto" w:fill="auto"/>
            <w:noWrap/>
            <w:vAlign w:val="bottom"/>
            <w:hideMark/>
          </w:tcPr>
          <w:p w14:paraId="0DCE9A7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31.0</w:t>
            </w:r>
          </w:p>
        </w:tc>
        <w:tc>
          <w:tcPr>
            <w:tcW w:w="850" w:type="dxa"/>
            <w:tcBorders>
              <w:top w:val="nil"/>
              <w:left w:val="nil"/>
              <w:bottom w:val="single" w:sz="4" w:space="0" w:color="auto"/>
              <w:right w:val="single" w:sz="4" w:space="0" w:color="auto"/>
            </w:tcBorders>
            <w:shd w:val="clear" w:color="auto" w:fill="auto"/>
            <w:noWrap/>
            <w:vAlign w:val="bottom"/>
            <w:hideMark/>
          </w:tcPr>
          <w:p w14:paraId="4A07976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29.0</w:t>
            </w:r>
          </w:p>
        </w:tc>
        <w:tc>
          <w:tcPr>
            <w:tcW w:w="850" w:type="dxa"/>
            <w:tcBorders>
              <w:top w:val="nil"/>
              <w:left w:val="nil"/>
              <w:bottom w:val="single" w:sz="4" w:space="0" w:color="auto"/>
              <w:right w:val="single" w:sz="4" w:space="0" w:color="auto"/>
            </w:tcBorders>
            <w:shd w:val="clear" w:color="auto" w:fill="auto"/>
            <w:noWrap/>
            <w:vAlign w:val="bottom"/>
            <w:hideMark/>
          </w:tcPr>
          <w:p w14:paraId="20470BC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27.9</w:t>
            </w:r>
          </w:p>
        </w:tc>
        <w:tc>
          <w:tcPr>
            <w:tcW w:w="850" w:type="dxa"/>
            <w:tcBorders>
              <w:top w:val="nil"/>
              <w:left w:val="nil"/>
              <w:bottom w:val="single" w:sz="4" w:space="0" w:color="auto"/>
              <w:right w:val="single" w:sz="4" w:space="0" w:color="auto"/>
            </w:tcBorders>
            <w:shd w:val="clear" w:color="auto" w:fill="auto"/>
            <w:noWrap/>
            <w:vAlign w:val="bottom"/>
            <w:hideMark/>
          </w:tcPr>
          <w:p w14:paraId="609C8DB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c>
          <w:tcPr>
            <w:tcW w:w="850" w:type="dxa"/>
            <w:tcBorders>
              <w:top w:val="nil"/>
              <w:left w:val="nil"/>
              <w:bottom w:val="single" w:sz="4" w:space="0" w:color="auto"/>
              <w:right w:val="single" w:sz="4" w:space="0" w:color="auto"/>
            </w:tcBorders>
            <w:shd w:val="clear" w:color="auto" w:fill="auto"/>
            <w:noWrap/>
            <w:vAlign w:val="bottom"/>
            <w:hideMark/>
          </w:tcPr>
          <w:p w14:paraId="70F581F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31.9</w:t>
            </w:r>
          </w:p>
        </w:tc>
        <w:tc>
          <w:tcPr>
            <w:tcW w:w="850" w:type="dxa"/>
            <w:tcBorders>
              <w:top w:val="nil"/>
              <w:left w:val="nil"/>
              <w:bottom w:val="single" w:sz="4" w:space="0" w:color="auto"/>
              <w:right w:val="single" w:sz="4" w:space="0" w:color="auto"/>
            </w:tcBorders>
            <w:shd w:val="clear" w:color="auto" w:fill="auto"/>
            <w:noWrap/>
            <w:vAlign w:val="bottom"/>
            <w:hideMark/>
          </w:tcPr>
          <w:p w14:paraId="1586D9F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32.8</w:t>
            </w:r>
          </w:p>
        </w:tc>
        <w:tc>
          <w:tcPr>
            <w:tcW w:w="850" w:type="dxa"/>
            <w:tcBorders>
              <w:top w:val="nil"/>
              <w:left w:val="nil"/>
              <w:bottom w:val="single" w:sz="4" w:space="0" w:color="auto"/>
              <w:right w:val="single" w:sz="4" w:space="0" w:color="auto"/>
            </w:tcBorders>
            <w:shd w:val="clear" w:color="auto" w:fill="auto"/>
            <w:noWrap/>
            <w:vAlign w:val="bottom"/>
            <w:hideMark/>
          </w:tcPr>
          <w:p w14:paraId="7163888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28.1</w:t>
            </w:r>
          </w:p>
        </w:tc>
      </w:tr>
      <w:tr w:rsidR="00D300B6" w:rsidRPr="00F17100" w14:paraId="72295D63"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87F1A7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cheaper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7F2681D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15.7</w:t>
            </w:r>
          </w:p>
        </w:tc>
        <w:tc>
          <w:tcPr>
            <w:tcW w:w="850" w:type="dxa"/>
            <w:tcBorders>
              <w:top w:val="nil"/>
              <w:left w:val="nil"/>
              <w:bottom w:val="single" w:sz="4" w:space="0" w:color="auto"/>
              <w:right w:val="single" w:sz="4" w:space="0" w:color="auto"/>
            </w:tcBorders>
            <w:shd w:val="clear" w:color="auto" w:fill="auto"/>
            <w:noWrap/>
            <w:vAlign w:val="bottom"/>
            <w:hideMark/>
          </w:tcPr>
          <w:p w14:paraId="0350340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8.4</w:t>
            </w:r>
          </w:p>
        </w:tc>
        <w:tc>
          <w:tcPr>
            <w:tcW w:w="850" w:type="dxa"/>
            <w:tcBorders>
              <w:top w:val="nil"/>
              <w:left w:val="nil"/>
              <w:bottom w:val="single" w:sz="4" w:space="0" w:color="auto"/>
              <w:right w:val="single" w:sz="4" w:space="0" w:color="auto"/>
            </w:tcBorders>
            <w:shd w:val="clear" w:color="auto" w:fill="auto"/>
            <w:noWrap/>
            <w:vAlign w:val="bottom"/>
            <w:hideMark/>
          </w:tcPr>
          <w:p w14:paraId="36E8D46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8.5</w:t>
            </w:r>
          </w:p>
        </w:tc>
        <w:tc>
          <w:tcPr>
            <w:tcW w:w="850" w:type="dxa"/>
            <w:tcBorders>
              <w:top w:val="nil"/>
              <w:left w:val="nil"/>
              <w:bottom w:val="single" w:sz="4" w:space="0" w:color="auto"/>
              <w:right w:val="single" w:sz="4" w:space="0" w:color="auto"/>
            </w:tcBorders>
            <w:shd w:val="clear" w:color="auto" w:fill="auto"/>
            <w:noWrap/>
            <w:vAlign w:val="bottom"/>
            <w:hideMark/>
          </w:tcPr>
          <w:p w14:paraId="1D2A11F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8.7</w:t>
            </w:r>
          </w:p>
        </w:tc>
        <w:tc>
          <w:tcPr>
            <w:tcW w:w="850" w:type="dxa"/>
            <w:tcBorders>
              <w:top w:val="nil"/>
              <w:left w:val="nil"/>
              <w:bottom w:val="single" w:sz="4" w:space="0" w:color="auto"/>
              <w:right w:val="single" w:sz="4" w:space="0" w:color="auto"/>
            </w:tcBorders>
            <w:shd w:val="clear" w:color="auto" w:fill="auto"/>
            <w:noWrap/>
            <w:vAlign w:val="bottom"/>
            <w:hideMark/>
          </w:tcPr>
          <w:p w14:paraId="71FF52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10.9</w:t>
            </w:r>
          </w:p>
        </w:tc>
        <w:tc>
          <w:tcPr>
            <w:tcW w:w="850" w:type="dxa"/>
            <w:tcBorders>
              <w:top w:val="nil"/>
              <w:left w:val="nil"/>
              <w:bottom w:val="single" w:sz="4" w:space="0" w:color="auto"/>
              <w:right w:val="single" w:sz="4" w:space="0" w:color="auto"/>
            </w:tcBorders>
            <w:shd w:val="clear" w:color="auto" w:fill="auto"/>
            <w:noWrap/>
            <w:vAlign w:val="bottom"/>
            <w:hideMark/>
          </w:tcPr>
          <w:p w14:paraId="6B0032F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10.2</w:t>
            </w:r>
          </w:p>
        </w:tc>
        <w:tc>
          <w:tcPr>
            <w:tcW w:w="850" w:type="dxa"/>
            <w:tcBorders>
              <w:top w:val="nil"/>
              <w:left w:val="nil"/>
              <w:bottom w:val="single" w:sz="4" w:space="0" w:color="auto"/>
              <w:right w:val="single" w:sz="4" w:space="0" w:color="auto"/>
            </w:tcBorders>
            <w:shd w:val="clear" w:color="auto" w:fill="auto"/>
            <w:noWrap/>
            <w:vAlign w:val="bottom"/>
            <w:hideMark/>
          </w:tcPr>
          <w:p w14:paraId="01B0AEA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9.7</w:t>
            </w:r>
          </w:p>
        </w:tc>
      </w:tr>
      <w:tr w:rsidR="00D300B6" w:rsidRPr="00F17100" w14:paraId="623B5674"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7F0908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quicker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22E6969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61.9</w:t>
            </w:r>
          </w:p>
        </w:tc>
        <w:tc>
          <w:tcPr>
            <w:tcW w:w="850" w:type="dxa"/>
            <w:tcBorders>
              <w:top w:val="nil"/>
              <w:left w:val="nil"/>
              <w:bottom w:val="single" w:sz="4" w:space="0" w:color="auto"/>
              <w:right w:val="single" w:sz="4" w:space="0" w:color="auto"/>
            </w:tcBorders>
            <w:shd w:val="clear" w:color="auto" w:fill="auto"/>
            <w:noWrap/>
            <w:vAlign w:val="bottom"/>
            <w:hideMark/>
          </w:tcPr>
          <w:p w14:paraId="032BF42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47.9</w:t>
            </w:r>
          </w:p>
        </w:tc>
        <w:tc>
          <w:tcPr>
            <w:tcW w:w="850" w:type="dxa"/>
            <w:tcBorders>
              <w:top w:val="nil"/>
              <w:left w:val="nil"/>
              <w:bottom w:val="single" w:sz="4" w:space="0" w:color="auto"/>
              <w:right w:val="single" w:sz="4" w:space="0" w:color="auto"/>
            </w:tcBorders>
            <w:shd w:val="clear" w:color="auto" w:fill="auto"/>
            <w:noWrap/>
            <w:vAlign w:val="bottom"/>
            <w:hideMark/>
          </w:tcPr>
          <w:p w14:paraId="48413E3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47.4</w:t>
            </w:r>
          </w:p>
        </w:tc>
        <w:tc>
          <w:tcPr>
            <w:tcW w:w="850" w:type="dxa"/>
            <w:tcBorders>
              <w:top w:val="nil"/>
              <w:left w:val="nil"/>
              <w:bottom w:val="single" w:sz="4" w:space="0" w:color="auto"/>
              <w:right w:val="single" w:sz="4" w:space="0" w:color="auto"/>
            </w:tcBorders>
            <w:shd w:val="clear" w:color="auto" w:fill="auto"/>
            <w:noWrap/>
            <w:vAlign w:val="bottom"/>
            <w:hideMark/>
          </w:tcPr>
          <w:p w14:paraId="09FCFF4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51.6</w:t>
            </w:r>
          </w:p>
        </w:tc>
        <w:tc>
          <w:tcPr>
            <w:tcW w:w="850" w:type="dxa"/>
            <w:tcBorders>
              <w:top w:val="nil"/>
              <w:left w:val="nil"/>
              <w:bottom w:val="single" w:sz="4" w:space="0" w:color="auto"/>
              <w:right w:val="single" w:sz="4" w:space="0" w:color="auto"/>
            </w:tcBorders>
            <w:shd w:val="clear" w:color="auto" w:fill="auto"/>
            <w:noWrap/>
            <w:vAlign w:val="bottom"/>
            <w:hideMark/>
          </w:tcPr>
          <w:p w14:paraId="49DB21B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49.8</w:t>
            </w:r>
          </w:p>
        </w:tc>
        <w:tc>
          <w:tcPr>
            <w:tcW w:w="850" w:type="dxa"/>
            <w:tcBorders>
              <w:top w:val="nil"/>
              <w:left w:val="nil"/>
              <w:bottom w:val="single" w:sz="4" w:space="0" w:color="auto"/>
              <w:right w:val="single" w:sz="4" w:space="0" w:color="auto"/>
            </w:tcBorders>
            <w:shd w:val="clear" w:color="auto" w:fill="auto"/>
            <w:noWrap/>
            <w:vAlign w:val="bottom"/>
            <w:hideMark/>
          </w:tcPr>
          <w:p w14:paraId="76A91CC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41.6</w:t>
            </w:r>
          </w:p>
        </w:tc>
        <w:tc>
          <w:tcPr>
            <w:tcW w:w="850" w:type="dxa"/>
            <w:tcBorders>
              <w:top w:val="nil"/>
              <w:left w:val="nil"/>
              <w:bottom w:val="single" w:sz="4" w:space="0" w:color="auto"/>
              <w:right w:val="single" w:sz="4" w:space="0" w:color="auto"/>
            </w:tcBorders>
            <w:shd w:val="clear" w:color="auto" w:fill="auto"/>
            <w:noWrap/>
            <w:vAlign w:val="bottom"/>
            <w:hideMark/>
          </w:tcPr>
          <w:p w14:paraId="50C2F4E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49.4</w:t>
            </w:r>
          </w:p>
        </w:tc>
      </w:tr>
      <w:tr w:rsidR="00D300B6" w:rsidRPr="00F17100" w14:paraId="2E7A5F89"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97093FC"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convenient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0EE9D6F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44.8</w:t>
            </w:r>
          </w:p>
        </w:tc>
        <w:tc>
          <w:tcPr>
            <w:tcW w:w="850" w:type="dxa"/>
            <w:tcBorders>
              <w:top w:val="nil"/>
              <w:left w:val="nil"/>
              <w:bottom w:val="single" w:sz="4" w:space="0" w:color="auto"/>
              <w:right w:val="single" w:sz="4" w:space="0" w:color="auto"/>
            </w:tcBorders>
            <w:shd w:val="clear" w:color="auto" w:fill="auto"/>
            <w:noWrap/>
            <w:vAlign w:val="bottom"/>
            <w:hideMark/>
          </w:tcPr>
          <w:p w14:paraId="3BE92A0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37.0</w:t>
            </w:r>
          </w:p>
        </w:tc>
        <w:tc>
          <w:tcPr>
            <w:tcW w:w="850" w:type="dxa"/>
            <w:tcBorders>
              <w:top w:val="nil"/>
              <w:left w:val="nil"/>
              <w:bottom w:val="single" w:sz="4" w:space="0" w:color="auto"/>
              <w:right w:val="single" w:sz="4" w:space="0" w:color="auto"/>
            </w:tcBorders>
            <w:shd w:val="clear" w:color="auto" w:fill="auto"/>
            <w:noWrap/>
            <w:vAlign w:val="bottom"/>
            <w:hideMark/>
          </w:tcPr>
          <w:p w14:paraId="7AFD6BD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35.8</w:t>
            </w:r>
          </w:p>
        </w:tc>
        <w:tc>
          <w:tcPr>
            <w:tcW w:w="850" w:type="dxa"/>
            <w:tcBorders>
              <w:top w:val="nil"/>
              <w:left w:val="nil"/>
              <w:bottom w:val="single" w:sz="4" w:space="0" w:color="auto"/>
              <w:right w:val="single" w:sz="4" w:space="0" w:color="auto"/>
            </w:tcBorders>
            <w:shd w:val="clear" w:color="auto" w:fill="auto"/>
            <w:noWrap/>
            <w:vAlign w:val="bottom"/>
            <w:hideMark/>
          </w:tcPr>
          <w:p w14:paraId="671FCEA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36.4</w:t>
            </w:r>
          </w:p>
        </w:tc>
        <w:tc>
          <w:tcPr>
            <w:tcW w:w="850" w:type="dxa"/>
            <w:tcBorders>
              <w:top w:val="nil"/>
              <w:left w:val="nil"/>
              <w:bottom w:val="single" w:sz="4" w:space="0" w:color="auto"/>
              <w:right w:val="single" w:sz="4" w:space="0" w:color="auto"/>
            </w:tcBorders>
            <w:shd w:val="clear" w:color="auto" w:fill="auto"/>
            <w:noWrap/>
            <w:vAlign w:val="bottom"/>
            <w:hideMark/>
          </w:tcPr>
          <w:p w14:paraId="4A47E70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39.3</w:t>
            </w:r>
          </w:p>
        </w:tc>
        <w:tc>
          <w:tcPr>
            <w:tcW w:w="850" w:type="dxa"/>
            <w:tcBorders>
              <w:top w:val="nil"/>
              <w:left w:val="nil"/>
              <w:bottom w:val="single" w:sz="4" w:space="0" w:color="auto"/>
              <w:right w:val="single" w:sz="4" w:space="0" w:color="auto"/>
            </w:tcBorders>
            <w:shd w:val="clear" w:color="auto" w:fill="auto"/>
            <w:noWrap/>
            <w:vAlign w:val="bottom"/>
            <w:hideMark/>
          </w:tcPr>
          <w:p w14:paraId="4378171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42.3</w:t>
            </w:r>
          </w:p>
        </w:tc>
        <w:tc>
          <w:tcPr>
            <w:tcW w:w="850" w:type="dxa"/>
            <w:tcBorders>
              <w:top w:val="nil"/>
              <w:left w:val="nil"/>
              <w:bottom w:val="single" w:sz="4" w:space="0" w:color="auto"/>
              <w:right w:val="single" w:sz="4" w:space="0" w:color="auto"/>
            </w:tcBorders>
            <w:shd w:val="clear" w:color="auto" w:fill="auto"/>
            <w:noWrap/>
            <w:vAlign w:val="bottom"/>
            <w:hideMark/>
          </w:tcPr>
          <w:p w14:paraId="711ADC1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37.3</w:t>
            </w:r>
          </w:p>
        </w:tc>
      </w:tr>
      <w:tr w:rsidR="00D300B6" w:rsidRPr="00F17100" w14:paraId="2C94AAA1"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7AFC3F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reliable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1CFCBEB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21.0</w:t>
            </w:r>
          </w:p>
        </w:tc>
        <w:tc>
          <w:tcPr>
            <w:tcW w:w="850" w:type="dxa"/>
            <w:tcBorders>
              <w:top w:val="nil"/>
              <w:left w:val="nil"/>
              <w:bottom w:val="single" w:sz="4" w:space="0" w:color="auto"/>
              <w:right w:val="single" w:sz="4" w:space="0" w:color="auto"/>
            </w:tcBorders>
            <w:shd w:val="clear" w:color="auto" w:fill="auto"/>
            <w:noWrap/>
            <w:vAlign w:val="bottom"/>
            <w:hideMark/>
          </w:tcPr>
          <w:p w14:paraId="272DDF0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12.5</w:t>
            </w:r>
          </w:p>
        </w:tc>
        <w:tc>
          <w:tcPr>
            <w:tcW w:w="850" w:type="dxa"/>
            <w:tcBorders>
              <w:top w:val="nil"/>
              <w:left w:val="nil"/>
              <w:bottom w:val="single" w:sz="4" w:space="0" w:color="auto"/>
              <w:right w:val="single" w:sz="4" w:space="0" w:color="auto"/>
            </w:tcBorders>
            <w:shd w:val="clear" w:color="auto" w:fill="auto"/>
            <w:noWrap/>
            <w:vAlign w:val="bottom"/>
            <w:hideMark/>
          </w:tcPr>
          <w:p w14:paraId="25D1FA3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15.3</w:t>
            </w:r>
          </w:p>
        </w:tc>
        <w:tc>
          <w:tcPr>
            <w:tcW w:w="850" w:type="dxa"/>
            <w:tcBorders>
              <w:top w:val="nil"/>
              <w:left w:val="nil"/>
              <w:bottom w:val="single" w:sz="4" w:space="0" w:color="auto"/>
              <w:right w:val="single" w:sz="4" w:space="0" w:color="auto"/>
            </w:tcBorders>
            <w:shd w:val="clear" w:color="auto" w:fill="auto"/>
            <w:noWrap/>
            <w:vAlign w:val="bottom"/>
            <w:hideMark/>
          </w:tcPr>
          <w:p w14:paraId="0379E92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15.5</w:t>
            </w:r>
          </w:p>
        </w:tc>
        <w:tc>
          <w:tcPr>
            <w:tcW w:w="850" w:type="dxa"/>
            <w:tcBorders>
              <w:top w:val="nil"/>
              <w:left w:val="nil"/>
              <w:bottom w:val="single" w:sz="4" w:space="0" w:color="auto"/>
              <w:right w:val="single" w:sz="4" w:space="0" w:color="auto"/>
            </w:tcBorders>
            <w:shd w:val="clear" w:color="auto" w:fill="auto"/>
            <w:noWrap/>
            <w:vAlign w:val="bottom"/>
            <w:hideMark/>
          </w:tcPr>
          <w:p w14:paraId="76F3363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15.0</w:t>
            </w:r>
          </w:p>
        </w:tc>
        <w:tc>
          <w:tcPr>
            <w:tcW w:w="850" w:type="dxa"/>
            <w:tcBorders>
              <w:top w:val="nil"/>
              <w:left w:val="nil"/>
              <w:bottom w:val="single" w:sz="4" w:space="0" w:color="auto"/>
              <w:right w:val="single" w:sz="4" w:space="0" w:color="auto"/>
            </w:tcBorders>
            <w:shd w:val="clear" w:color="auto" w:fill="auto"/>
            <w:noWrap/>
            <w:vAlign w:val="bottom"/>
            <w:hideMark/>
          </w:tcPr>
          <w:p w14:paraId="6B73D82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17.5</w:t>
            </w:r>
          </w:p>
        </w:tc>
        <w:tc>
          <w:tcPr>
            <w:tcW w:w="850" w:type="dxa"/>
            <w:tcBorders>
              <w:top w:val="nil"/>
              <w:left w:val="nil"/>
              <w:bottom w:val="single" w:sz="4" w:space="0" w:color="auto"/>
              <w:right w:val="single" w:sz="4" w:space="0" w:color="auto"/>
            </w:tcBorders>
            <w:shd w:val="clear" w:color="auto" w:fill="auto"/>
            <w:noWrap/>
            <w:vAlign w:val="bottom"/>
            <w:hideMark/>
          </w:tcPr>
          <w:p w14:paraId="56378FC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15.0</w:t>
            </w:r>
          </w:p>
        </w:tc>
      </w:tr>
      <w:tr w:rsidR="00D300B6" w:rsidRPr="00F17100" w14:paraId="58151B62"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E629F5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comfortable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0887463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26.7</w:t>
            </w:r>
          </w:p>
        </w:tc>
        <w:tc>
          <w:tcPr>
            <w:tcW w:w="850" w:type="dxa"/>
            <w:tcBorders>
              <w:top w:val="nil"/>
              <w:left w:val="nil"/>
              <w:bottom w:val="single" w:sz="4" w:space="0" w:color="auto"/>
              <w:right w:val="single" w:sz="4" w:space="0" w:color="auto"/>
            </w:tcBorders>
            <w:shd w:val="clear" w:color="auto" w:fill="auto"/>
            <w:noWrap/>
            <w:vAlign w:val="bottom"/>
            <w:hideMark/>
          </w:tcPr>
          <w:p w14:paraId="489E5B2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20.0</w:t>
            </w:r>
          </w:p>
        </w:tc>
        <w:tc>
          <w:tcPr>
            <w:tcW w:w="850" w:type="dxa"/>
            <w:tcBorders>
              <w:top w:val="nil"/>
              <w:left w:val="nil"/>
              <w:bottom w:val="single" w:sz="4" w:space="0" w:color="auto"/>
              <w:right w:val="single" w:sz="4" w:space="0" w:color="auto"/>
            </w:tcBorders>
            <w:shd w:val="clear" w:color="auto" w:fill="auto"/>
            <w:noWrap/>
            <w:vAlign w:val="bottom"/>
            <w:hideMark/>
          </w:tcPr>
          <w:p w14:paraId="7E1B4AC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20.8</w:t>
            </w:r>
          </w:p>
        </w:tc>
        <w:tc>
          <w:tcPr>
            <w:tcW w:w="850" w:type="dxa"/>
            <w:tcBorders>
              <w:top w:val="nil"/>
              <w:left w:val="nil"/>
              <w:bottom w:val="single" w:sz="4" w:space="0" w:color="auto"/>
              <w:right w:val="single" w:sz="4" w:space="0" w:color="auto"/>
            </w:tcBorders>
            <w:shd w:val="clear" w:color="auto" w:fill="auto"/>
            <w:noWrap/>
            <w:vAlign w:val="bottom"/>
            <w:hideMark/>
          </w:tcPr>
          <w:p w14:paraId="7810477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19.6</w:t>
            </w:r>
          </w:p>
        </w:tc>
        <w:tc>
          <w:tcPr>
            <w:tcW w:w="850" w:type="dxa"/>
            <w:tcBorders>
              <w:top w:val="nil"/>
              <w:left w:val="nil"/>
              <w:bottom w:val="single" w:sz="4" w:space="0" w:color="auto"/>
              <w:right w:val="single" w:sz="4" w:space="0" w:color="auto"/>
            </w:tcBorders>
            <w:shd w:val="clear" w:color="auto" w:fill="auto"/>
            <w:noWrap/>
            <w:vAlign w:val="bottom"/>
            <w:hideMark/>
          </w:tcPr>
          <w:p w14:paraId="2392D9F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23.2</w:t>
            </w:r>
          </w:p>
        </w:tc>
        <w:tc>
          <w:tcPr>
            <w:tcW w:w="850" w:type="dxa"/>
            <w:tcBorders>
              <w:top w:val="nil"/>
              <w:left w:val="nil"/>
              <w:bottom w:val="single" w:sz="4" w:space="0" w:color="auto"/>
              <w:right w:val="single" w:sz="4" w:space="0" w:color="auto"/>
            </w:tcBorders>
            <w:shd w:val="clear" w:color="auto" w:fill="auto"/>
            <w:noWrap/>
            <w:vAlign w:val="bottom"/>
            <w:hideMark/>
          </w:tcPr>
          <w:p w14:paraId="53C130B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29.2</w:t>
            </w:r>
          </w:p>
        </w:tc>
        <w:tc>
          <w:tcPr>
            <w:tcW w:w="850" w:type="dxa"/>
            <w:tcBorders>
              <w:top w:val="nil"/>
              <w:left w:val="nil"/>
              <w:bottom w:val="single" w:sz="4" w:space="0" w:color="auto"/>
              <w:right w:val="single" w:sz="4" w:space="0" w:color="auto"/>
            </w:tcBorders>
            <w:shd w:val="clear" w:color="auto" w:fill="auto"/>
            <w:noWrap/>
            <w:vAlign w:val="bottom"/>
            <w:hideMark/>
          </w:tcPr>
          <w:p w14:paraId="357802E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21.3</w:t>
            </w:r>
          </w:p>
        </w:tc>
      </w:tr>
      <w:tr w:rsidR="00D300B6" w:rsidRPr="00F17100" w14:paraId="243CC88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CC85DE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safer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6DC78F4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13.8</w:t>
            </w:r>
          </w:p>
        </w:tc>
        <w:tc>
          <w:tcPr>
            <w:tcW w:w="850" w:type="dxa"/>
            <w:tcBorders>
              <w:top w:val="nil"/>
              <w:left w:val="nil"/>
              <w:bottom w:val="single" w:sz="4" w:space="0" w:color="auto"/>
              <w:right w:val="single" w:sz="4" w:space="0" w:color="auto"/>
            </w:tcBorders>
            <w:shd w:val="clear" w:color="auto" w:fill="auto"/>
            <w:noWrap/>
            <w:vAlign w:val="bottom"/>
            <w:hideMark/>
          </w:tcPr>
          <w:p w14:paraId="1BD09C9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6.7</w:t>
            </w:r>
          </w:p>
        </w:tc>
        <w:tc>
          <w:tcPr>
            <w:tcW w:w="850" w:type="dxa"/>
            <w:tcBorders>
              <w:top w:val="nil"/>
              <w:left w:val="nil"/>
              <w:bottom w:val="single" w:sz="4" w:space="0" w:color="auto"/>
              <w:right w:val="single" w:sz="4" w:space="0" w:color="auto"/>
            </w:tcBorders>
            <w:shd w:val="clear" w:color="auto" w:fill="auto"/>
            <w:noWrap/>
            <w:vAlign w:val="bottom"/>
            <w:hideMark/>
          </w:tcPr>
          <w:p w14:paraId="2D151CC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c>
          <w:tcPr>
            <w:tcW w:w="850" w:type="dxa"/>
            <w:tcBorders>
              <w:top w:val="nil"/>
              <w:left w:val="nil"/>
              <w:bottom w:val="single" w:sz="4" w:space="0" w:color="auto"/>
              <w:right w:val="single" w:sz="4" w:space="0" w:color="auto"/>
            </w:tcBorders>
            <w:shd w:val="clear" w:color="auto" w:fill="auto"/>
            <w:noWrap/>
            <w:vAlign w:val="bottom"/>
            <w:hideMark/>
          </w:tcPr>
          <w:p w14:paraId="1DFD23A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8.3</w:t>
            </w:r>
          </w:p>
        </w:tc>
        <w:tc>
          <w:tcPr>
            <w:tcW w:w="850" w:type="dxa"/>
            <w:tcBorders>
              <w:top w:val="nil"/>
              <w:left w:val="nil"/>
              <w:bottom w:val="single" w:sz="4" w:space="0" w:color="auto"/>
              <w:right w:val="single" w:sz="4" w:space="0" w:color="auto"/>
            </w:tcBorders>
            <w:shd w:val="clear" w:color="auto" w:fill="auto"/>
            <w:noWrap/>
            <w:vAlign w:val="bottom"/>
            <w:hideMark/>
          </w:tcPr>
          <w:p w14:paraId="134CB99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9.2</w:t>
            </w:r>
          </w:p>
        </w:tc>
        <w:tc>
          <w:tcPr>
            <w:tcW w:w="850" w:type="dxa"/>
            <w:tcBorders>
              <w:top w:val="nil"/>
              <w:left w:val="nil"/>
              <w:bottom w:val="single" w:sz="4" w:space="0" w:color="auto"/>
              <w:right w:val="single" w:sz="4" w:space="0" w:color="auto"/>
            </w:tcBorders>
            <w:shd w:val="clear" w:color="auto" w:fill="auto"/>
            <w:noWrap/>
            <w:vAlign w:val="bottom"/>
            <w:hideMark/>
          </w:tcPr>
          <w:p w14:paraId="0177E6F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12.4</w:t>
            </w:r>
          </w:p>
        </w:tc>
        <w:tc>
          <w:tcPr>
            <w:tcW w:w="850" w:type="dxa"/>
            <w:tcBorders>
              <w:top w:val="nil"/>
              <w:left w:val="nil"/>
              <w:bottom w:val="single" w:sz="4" w:space="0" w:color="auto"/>
              <w:right w:val="single" w:sz="4" w:space="0" w:color="auto"/>
            </w:tcBorders>
            <w:shd w:val="clear" w:color="auto" w:fill="auto"/>
            <w:noWrap/>
            <w:vAlign w:val="bottom"/>
            <w:hideMark/>
          </w:tcPr>
          <w:p w14:paraId="6FE44BC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r>
      <w:tr w:rsidR="00D300B6" w:rsidRPr="00F17100" w14:paraId="0E47E1EE"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AE6766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do my bit to help reduce congestion</w:t>
            </w:r>
          </w:p>
        </w:tc>
        <w:tc>
          <w:tcPr>
            <w:tcW w:w="850" w:type="dxa"/>
            <w:tcBorders>
              <w:top w:val="nil"/>
              <w:left w:val="nil"/>
              <w:bottom w:val="single" w:sz="4" w:space="0" w:color="auto"/>
              <w:right w:val="single" w:sz="4" w:space="0" w:color="auto"/>
            </w:tcBorders>
            <w:shd w:val="clear" w:color="auto" w:fill="auto"/>
            <w:noWrap/>
            <w:vAlign w:val="bottom"/>
            <w:hideMark/>
          </w:tcPr>
          <w:p w14:paraId="06593B9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30.5</w:t>
            </w:r>
          </w:p>
        </w:tc>
        <w:tc>
          <w:tcPr>
            <w:tcW w:w="850" w:type="dxa"/>
            <w:tcBorders>
              <w:top w:val="nil"/>
              <w:left w:val="nil"/>
              <w:bottom w:val="single" w:sz="4" w:space="0" w:color="auto"/>
              <w:right w:val="single" w:sz="4" w:space="0" w:color="auto"/>
            </w:tcBorders>
            <w:shd w:val="clear" w:color="auto" w:fill="auto"/>
            <w:noWrap/>
            <w:vAlign w:val="bottom"/>
            <w:hideMark/>
          </w:tcPr>
          <w:p w14:paraId="284EDD9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33.5</w:t>
            </w:r>
          </w:p>
        </w:tc>
        <w:tc>
          <w:tcPr>
            <w:tcW w:w="850" w:type="dxa"/>
            <w:tcBorders>
              <w:top w:val="nil"/>
              <w:left w:val="nil"/>
              <w:bottom w:val="single" w:sz="4" w:space="0" w:color="auto"/>
              <w:right w:val="single" w:sz="4" w:space="0" w:color="auto"/>
            </w:tcBorders>
            <w:shd w:val="clear" w:color="auto" w:fill="auto"/>
            <w:noWrap/>
            <w:vAlign w:val="bottom"/>
            <w:hideMark/>
          </w:tcPr>
          <w:p w14:paraId="7498321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33.9</w:t>
            </w:r>
          </w:p>
        </w:tc>
        <w:tc>
          <w:tcPr>
            <w:tcW w:w="850" w:type="dxa"/>
            <w:tcBorders>
              <w:top w:val="nil"/>
              <w:left w:val="nil"/>
              <w:bottom w:val="single" w:sz="4" w:space="0" w:color="auto"/>
              <w:right w:val="single" w:sz="4" w:space="0" w:color="auto"/>
            </w:tcBorders>
            <w:shd w:val="clear" w:color="auto" w:fill="auto"/>
            <w:noWrap/>
            <w:vAlign w:val="bottom"/>
            <w:hideMark/>
          </w:tcPr>
          <w:p w14:paraId="0DC576D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33.7</w:t>
            </w:r>
          </w:p>
        </w:tc>
        <w:tc>
          <w:tcPr>
            <w:tcW w:w="850" w:type="dxa"/>
            <w:tcBorders>
              <w:top w:val="nil"/>
              <w:left w:val="nil"/>
              <w:bottom w:val="single" w:sz="4" w:space="0" w:color="auto"/>
              <w:right w:val="single" w:sz="4" w:space="0" w:color="auto"/>
            </w:tcBorders>
            <w:shd w:val="clear" w:color="auto" w:fill="auto"/>
            <w:noWrap/>
            <w:vAlign w:val="bottom"/>
            <w:hideMark/>
          </w:tcPr>
          <w:p w14:paraId="6B6CE6A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32.5</w:t>
            </w:r>
          </w:p>
        </w:tc>
        <w:tc>
          <w:tcPr>
            <w:tcW w:w="850" w:type="dxa"/>
            <w:tcBorders>
              <w:top w:val="nil"/>
              <w:left w:val="nil"/>
              <w:bottom w:val="single" w:sz="4" w:space="0" w:color="auto"/>
              <w:right w:val="single" w:sz="4" w:space="0" w:color="auto"/>
            </w:tcBorders>
            <w:shd w:val="clear" w:color="auto" w:fill="auto"/>
            <w:noWrap/>
            <w:vAlign w:val="bottom"/>
            <w:hideMark/>
          </w:tcPr>
          <w:p w14:paraId="4BD9789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32.1</w:t>
            </w:r>
          </w:p>
        </w:tc>
        <w:tc>
          <w:tcPr>
            <w:tcW w:w="850" w:type="dxa"/>
            <w:tcBorders>
              <w:top w:val="nil"/>
              <w:left w:val="nil"/>
              <w:bottom w:val="single" w:sz="4" w:space="0" w:color="auto"/>
              <w:right w:val="single" w:sz="4" w:space="0" w:color="auto"/>
            </w:tcBorders>
            <w:shd w:val="clear" w:color="auto" w:fill="auto"/>
            <w:noWrap/>
            <w:vAlign w:val="bottom"/>
            <w:hideMark/>
          </w:tcPr>
          <w:p w14:paraId="70F5519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32.5</w:t>
            </w:r>
          </w:p>
        </w:tc>
      </w:tr>
      <w:tr w:rsidR="00D300B6" w:rsidRPr="00F17100" w14:paraId="1FFAA0A1"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6B3137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reduce my carbon footprint</w:t>
            </w:r>
          </w:p>
        </w:tc>
        <w:tc>
          <w:tcPr>
            <w:tcW w:w="850" w:type="dxa"/>
            <w:tcBorders>
              <w:top w:val="nil"/>
              <w:left w:val="nil"/>
              <w:bottom w:val="single" w:sz="4" w:space="0" w:color="auto"/>
              <w:right w:val="single" w:sz="4" w:space="0" w:color="auto"/>
            </w:tcBorders>
            <w:shd w:val="clear" w:color="auto" w:fill="auto"/>
            <w:noWrap/>
            <w:vAlign w:val="bottom"/>
            <w:hideMark/>
          </w:tcPr>
          <w:p w14:paraId="4EFDC7C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38.1</w:t>
            </w:r>
          </w:p>
        </w:tc>
        <w:tc>
          <w:tcPr>
            <w:tcW w:w="850" w:type="dxa"/>
            <w:tcBorders>
              <w:top w:val="nil"/>
              <w:left w:val="nil"/>
              <w:bottom w:val="single" w:sz="4" w:space="0" w:color="auto"/>
              <w:right w:val="single" w:sz="4" w:space="0" w:color="auto"/>
            </w:tcBorders>
            <w:shd w:val="clear" w:color="auto" w:fill="auto"/>
            <w:noWrap/>
            <w:vAlign w:val="bottom"/>
            <w:hideMark/>
          </w:tcPr>
          <w:p w14:paraId="78E6866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33.3</w:t>
            </w:r>
          </w:p>
        </w:tc>
        <w:tc>
          <w:tcPr>
            <w:tcW w:w="850" w:type="dxa"/>
            <w:tcBorders>
              <w:top w:val="nil"/>
              <w:left w:val="nil"/>
              <w:bottom w:val="single" w:sz="4" w:space="0" w:color="auto"/>
              <w:right w:val="single" w:sz="4" w:space="0" w:color="auto"/>
            </w:tcBorders>
            <w:shd w:val="clear" w:color="auto" w:fill="auto"/>
            <w:noWrap/>
            <w:vAlign w:val="bottom"/>
            <w:hideMark/>
          </w:tcPr>
          <w:p w14:paraId="3EBEADC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30.9</w:t>
            </w:r>
          </w:p>
        </w:tc>
        <w:tc>
          <w:tcPr>
            <w:tcW w:w="850" w:type="dxa"/>
            <w:tcBorders>
              <w:top w:val="nil"/>
              <w:left w:val="nil"/>
              <w:bottom w:val="single" w:sz="4" w:space="0" w:color="auto"/>
              <w:right w:val="single" w:sz="4" w:space="0" w:color="auto"/>
            </w:tcBorders>
            <w:shd w:val="clear" w:color="auto" w:fill="auto"/>
            <w:noWrap/>
            <w:vAlign w:val="bottom"/>
            <w:hideMark/>
          </w:tcPr>
          <w:p w14:paraId="341C8FA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34.1</w:t>
            </w:r>
          </w:p>
        </w:tc>
        <w:tc>
          <w:tcPr>
            <w:tcW w:w="850" w:type="dxa"/>
            <w:tcBorders>
              <w:top w:val="nil"/>
              <w:left w:val="nil"/>
              <w:bottom w:val="single" w:sz="4" w:space="0" w:color="auto"/>
              <w:right w:val="single" w:sz="4" w:space="0" w:color="auto"/>
            </w:tcBorders>
            <w:shd w:val="clear" w:color="auto" w:fill="auto"/>
            <w:noWrap/>
            <w:vAlign w:val="bottom"/>
            <w:hideMark/>
          </w:tcPr>
          <w:p w14:paraId="46C062B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32.1</w:t>
            </w:r>
          </w:p>
        </w:tc>
        <w:tc>
          <w:tcPr>
            <w:tcW w:w="850" w:type="dxa"/>
            <w:tcBorders>
              <w:top w:val="nil"/>
              <w:left w:val="nil"/>
              <w:bottom w:val="single" w:sz="4" w:space="0" w:color="auto"/>
              <w:right w:val="single" w:sz="4" w:space="0" w:color="auto"/>
            </w:tcBorders>
            <w:shd w:val="clear" w:color="auto" w:fill="auto"/>
            <w:noWrap/>
            <w:vAlign w:val="bottom"/>
            <w:hideMark/>
          </w:tcPr>
          <w:p w14:paraId="5D971CC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37.2</w:t>
            </w:r>
          </w:p>
        </w:tc>
        <w:tc>
          <w:tcPr>
            <w:tcW w:w="850" w:type="dxa"/>
            <w:tcBorders>
              <w:top w:val="nil"/>
              <w:left w:val="nil"/>
              <w:bottom w:val="single" w:sz="4" w:space="0" w:color="auto"/>
              <w:right w:val="single" w:sz="4" w:space="0" w:color="auto"/>
            </w:tcBorders>
            <w:shd w:val="clear" w:color="auto" w:fill="auto"/>
            <w:noWrap/>
            <w:vAlign w:val="bottom"/>
            <w:hideMark/>
          </w:tcPr>
          <w:p w14:paraId="09370D0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32.2</w:t>
            </w:r>
          </w:p>
        </w:tc>
      </w:tr>
      <w:tr w:rsidR="00D300B6" w:rsidRPr="00F17100" w14:paraId="6B9AAA31" w14:textId="77777777" w:rsidTr="00FD710B">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CF0FBF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Other (please specify below)</w:t>
            </w:r>
          </w:p>
        </w:tc>
        <w:tc>
          <w:tcPr>
            <w:tcW w:w="850" w:type="dxa"/>
            <w:tcBorders>
              <w:top w:val="nil"/>
              <w:left w:val="nil"/>
              <w:bottom w:val="single" w:sz="4" w:space="0" w:color="auto"/>
              <w:right w:val="single" w:sz="4" w:space="0" w:color="auto"/>
            </w:tcBorders>
            <w:shd w:val="clear" w:color="auto" w:fill="auto"/>
            <w:noWrap/>
            <w:vAlign w:val="bottom"/>
            <w:hideMark/>
          </w:tcPr>
          <w:p w14:paraId="73FFAE9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14.8</w:t>
            </w:r>
          </w:p>
        </w:tc>
        <w:tc>
          <w:tcPr>
            <w:tcW w:w="850" w:type="dxa"/>
            <w:tcBorders>
              <w:top w:val="nil"/>
              <w:left w:val="nil"/>
              <w:bottom w:val="single" w:sz="4" w:space="0" w:color="auto"/>
              <w:right w:val="single" w:sz="4" w:space="0" w:color="auto"/>
            </w:tcBorders>
            <w:shd w:val="clear" w:color="auto" w:fill="auto"/>
            <w:noWrap/>
            <w:vAlign w:val="bottom"/>
            <w:hideMark/>
          </w:tcPr>
          <w:p w14:paraId="32D8B72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c>
          <w:tcPr>
            <w:tcW w:w="850" w:type="dxa"/>
            <w:tcBorders>
              <w:top w:val="nil"/>
              <w:left w:val="nil"/>
              <w:bottom w:val="single" w:sz="4" w:space="0" w:color="auto"/>
              <w:right w:val="single" w:sz="4" w:space="0" w:color="auto"/>
            </w:tcBorders>
            <w:shd w:val="clear" w:color="auto" w:fill="auto"/>
            <w:noWrap/>
            <w:vAlign w:val="bottom"/>
            <w:hideMark/>
          </w:tcPr>
          <w:p w14:paraId="3EF85D1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21.3</w:t>
            </w:r>
          </w:p>
        </w:tc>
        <w:tc>
          <w:tcPr>
            <w:tcW w:w="850" w:type="dxa"/>
            <w:tcBorders>
              <w:top w:val="nil"/>
              <w:left w:val="nil"/>
              <w:bottom w:val="single" w:sz="4" w:space="0" w:color="auto"/>
              <w:right w:val="single" w:sz="4" w:space="0" w:color="auto"/>
            </w:tcBorders>
            <w:shd w:val="clear" w:color="auto" w:fill="auto"/>
            <w:noWrap/>
            <w:vAlign w:val="bottom"/>
            <w:hideMark/>
          </w:tcPr>
          <w:p w14:paraId="59172A9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17.0</w:t>
            </w:r>
          </w:p>
        </w:tc>
        <w:tc>
          <w:tcPr>
            <w:tcW w:w="850" w:type="dxa"/>
            <w:tcBorders>
              <w:top w:val="nil"/>
              <w:left w:val="nil"/>
              <w:bottom w:val="single" w:sz="4" w:space="0" w:color="auto"/>
              <w:right w:val="single" w:sz="4" w:space="0" w:color="auto"/>
            </w:tcBorders>
            <w:shd w:val="clear" w:color="auto" w:fill="auto"/>
            <w:noWrap/>
            <w:vAlign w:val="bottom"/>
            <w:hideMark/>
          </w:tcPr>
          <w:p w14:paraId="68C9E5C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20.1</w:t>
            </w:r>
          </w:p>
        </w:tc>
        <w:tc>
          <w:tcPr>
            <w:tcW w:w="850" w:type="dxa"/>
            <w:tcBorders>
              <w:top w:val="nil"/>
              <w:left w:val="nil"/>
              <w:bottom w:val="single" w:sz="4" w:space="0" w:color="auto"/>
              <w:right w:val="single" w:sz="4" w:space="0" w:color="auto"/>
            </w:tcBorders>
            <w:shd w:val="clear" w:color="auto" w:fill="auto"/>
            <w:noWrap/>
            <w:vAlign w:val="bottom"/>
            <w:hideMark/>
          </w:tcPr>
          <w:p w14:paraId="2480037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22.6</w:t>
            </w:r>
          </w:p>
        </w:tc>
        <w:tc>
          <w:tcPr>
            <w:tcW w:w="850" w:type="dxa"/>
            <w:tcBorders>
              <w:top w:val="nil"/>
              <w:left w:val="nil"/>
              <w:bottom w:val="single" w:sz="4" w:space="0" w:color="auto"/>
              <w:right w:val="single" w:sz="4" w:space="0" w:color="auto"/>
            </w:tcBorders>
            <w:shd w:val="clear" w:color="auto" w:fill="auto"/>
            <w:noWrap/>
            <w:vAlign w:val="bottom"/>
            <w:hideMark/>
          </w:tcPr>
          <w:p w14:paraId="5E11CAB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20.0</w:t>
            </w:r>
          </w:p>
        </w:tc>
      </w:tr>
    </w:tbl>
    <w:p w14:paraId="2780003B" w14:textId="77777777" w:rsidR="00D300B6" w:rsidRPr="00F17100" w:rsidRDefault="00D300B6" w:rsidP="00D300B6">
      <w:pPr>
        <w:rPr>
          <w:rFonts w:ascii="Aptos Narrow" w:hAnsi="Aptos Narrow"/>
          <w:b/>
          <w:bCs/>
          <w:szCs w:val="24"/>
        </w:rPr>
      </w:pPr>
      <w:r w:rsidRPr="00F17100">
        <w:rPr>
          <w:rFonts w:ascii="Aptos Narrow" w:hAnsi="Aptos Narrow"/>
          <w:b/>
          <w:bCs/>
          <w:szCs w:val="24"/>
        </w:rPr>
        <w:t>[Caution should be taken with low base numbers]</w:t>
      </w:r>
    </w:p>
    <w:p w14:paraId="74959698" w14:textId="77777777" w:rsidR="00D300B6" w:rsidRDefault="00D300B6" w:rsidP="00D300B6">
      <w:pPr>
        <w:rPr>
          <w:b/>
          <w:bCs/>
          <w:sz w:val="22"/>
          <w:szCs w:val="20"/>
        </w:rPr>
      </w:pPr>
      <w:r>
        <w:rPr>
          <w:b/>
          <w:bCs/>
          <w:sz w:val="22"/>
          <w:szCs w:val="20"/>
        </w:rPr>
        <w:br w:type="page"/>
      </w:r>
    </w:p>
    <w:p w14:paraId="29BF4A25" w14:textId="77777777" w:rsidR="00D300B6" w:rsidRPr="00D207A8" w:rsidRDefault="00D300B6" w:rsidP="00D300B6">
      <w:pPr>
        <w:rPr>
          <w:b/>
          <w:bCs/>
          <w:sz w:val="22"/>
          <w:szCs w:val="20"/>
        </w:rPr>
      </w:pPr>
    </w:p>
    <w:tbl>
      <w:tblPr>
        <w:tblW w:w="8355" w:type="dxa"/>
        <w:tblLook w:val="04A0" w:firstRow="1" w:lastRow="0" w:firstColumn="1" w:lastColumn="0" w:noHBand="0" w:noVBand="1"/>
      </w:tblPr>
      <w:tblGrid>
        <w:gridCol w:w="2190"/>
        <w:gridCol w:w="1013"/>
        <w:gridCol w:w="1037"/>
        <w:gridCol w:w="834"/>
        <w:gridCol w:w="925"/>
        <w:gridCol w:w="1190"/>
        <w:gridCol w:w="1009"/>
        <w:gridCol w:w="862"/>
      </w:tblGrid>
      <w:tr w:rsidR="00D300B6" w:rsidRPr="00F17100" w14:paraId="1ABD4BBE" w14:textId="77777777" w:rsidTr="00B83349">
        <w:trPr>
          <w:trHeight w:val="324"/>
        </w:trPr>
        <w:tc>
          <w:tcPr>
            <w:tcW w:w="2405"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2A8C29E9"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w:t>
            </w:r>
            <w:r w:rsidRPr="00F17100">
              <w:rPr>
                <w:rFonts w:ascii="Aptos Narrow" w:hAnsi="Aptos Narrow"/>
                <w:szCs w:val="24"/>
              </w:rPr>
              <w:t>Main reason for using the train (</w:t>
            </w:r>
            <w:proofErr w:type="spellStart"/>
            <w:r w:rsidRPr="00F17100">
              <w:rPr>
                <w:rFonts w:ascii="Aptos Narrow" w:hAnsi="Aptos Narrow"/>
                <w:szCs w:val="24"/>
              </w:rPr>
              <w:t>cont</w:t>
            </w:r>
            <w:proofErr w:type="spellEnd"/>
            <w:r w:rsidRPr="00F17100">
              <w:rPr>
                <w:rFonts w:ascii="Aptos Narrow" w:hAnsi="Aptos Narrow"/>
                <w:szCs w:val="24"/>
              </w:rPr>
              <w:t>)</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E309986"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Identify as Disabled</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97E8745"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Southern Arc</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6181085"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Rest of Cardiff</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43EAFD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LGBTQ+</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3EC5F57"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Child in Household</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E1241E1"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Cardiff Resident</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D763432"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D300B6" w:rsidRPr="00F17100" w14:paraId="4B559506" w14:textId="77777777" w:rsidTr="00B83349">
        <w:trPr>
          <w:trHeight w:val="324"/>
        </w:trPr>
        <w:tc>
          <w:tcPr>
            <w:tcW w:w="2405"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6B0F68E0"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493743B3"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157</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82CFA46"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332</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208A3DE0"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716</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72748A2C"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153</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7BE5A4FB"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313</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3F719B6"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1150</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29A21D95"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1317</w:t>
            </w:r>
          </w:p>
        </w:tc>
      </w:tr>
      <w:tr w:rsidR="00D300B6" w:rsidRPr="00F17100" w14:paraId="0557BB77"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D42F45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 not have access to a car</w:t>
            </w:r>
          </w:p>
        </w:tc>
        <w:tc>
          <w:tcPr>
            <w:tcW w:w="850" w:type="dxa"/>
            <w:tcBorders>
              <w:top w:val="nil"/>
              <w:left w:val="nil"/>
              <w:bottom w:val="single" w:sz="4" w:space="0" w:color="auto"/>
              <w:right w:val="single" w:sz="4" w:space="0" w:color="auto"/>
            </w:tcBorders>
            <w:shd w:val="clear" w:color="auto" w:fill="auto"/>
            <w:noWrap/>
            <w:vAlign w:val="bottom"/>
            <w:hideMark/>
          </w:tcPr>
          <w:p w14:paraId="7CA4ED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37.6</w:t>
            </w:r>
          </w:p>
        </w:tc>
        <w:tc>
          <w:tcPr>
            <w:tcW w:w="850" w:type="dxa"/>
            <w:tcBorders>
              <w:top w:val="nil"/>
              <w:left w:val="nil"/>
              <w:bottom w:val="single" w:sz="4" w:space="0" w:color="auto"/>
              <w:right w:val="single" w:sz="4" w:space="0" w:color="auto"/>
            </w:tcBorders>
            <w:shd w:val="clear" w:color="auto" w:fill="auto"/>
            <w:noWrap/>
            <w:vAlign w:val="bottom"/>
            <w:hideMark/>
          </w:tcPr>
          <w:p w14:paraId="5E29A29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29.8</w:t>
            </w:r>
          </w:p>
        </w:tc>
        <w:tc>
          <w:tcPr>
            <w:tcW w:w="850" w:type="dxa"/>
            <w:tcBorders>
              <w:top w:val="nil"/>
              <w:left w:val="nil"/>
              <w:bottom w:val="single" w:sz="4" w:space="0" w:color="auto"/>
              <w:right w:val="single" w:sz="4" w:space="0" w:color="auto"/>
            </w:tcBorders>
            <w:shd w:val="clear" w:color="auto" w:fill="auto"/>
            <w:noWrap/>
            <w:vAlign w:val="bottom"/>
            <w:hideMark/>
          </w:tcPr>
          <w:p w14:paraId="7E4F5D1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14.8</w:t>
            </w:r>
          </w:p>
        </w:tc>
        <w:tc>
          <w:tcPr>
            <w:tcW w:w="850" w:type="dxa"/>
            <w:tcBorders>
              <w:top w:val="nil"/>
              <w:left w:val="nil"/>
              <w:bottom w:val="single" w:sz="4" w:space="0" w:color="auto"/>
              <w:right w:val="single" w:sz="4" w:space="0" w:color="auto"/>
            </w:tcBorders>
            <w:shd w:val="clear" w:color="auto" w:fill="auto"/>
            <w:noWrap/>
            <w:vAlign w:val="bottom"/>
            <w:hideMark/>
          </w:tcPr>
          <w:p w14:paraId="45B2F3D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33.3</w:t>
            </w:r>
          </w:p>
        </w:tc>
        <w:tc>
          <w:tcPr>
            <w:tcW w:w="850" w:type="dxa"/>
            <w:tcBorders>
              <w:top w:val="nil"/>
              <w:left w:val="nil"/>
              <w:bottom w:val="single" w:sz="4" w:space="0" w:color="auto"/>
              <w:right w:val="single" w:sz="4" w:space="0" w:color="auto"/>
            </w:tcBorders>
            <w:shd w:val="clear" w:color="auto" w:fill="auto"/>
            <w:noWrap/>
            <w:vAlign w:val="bottom"/>
            <w:hideMark/>
          </w:tcPr>
          <w:p w14:paraId="7D41CA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14.4</w:t>
            </w:r>
          </w:p>
        </w:tc>
        <w:tc>
          <w:tcPr>
            <w:tcW w:w="850" w:type="dxa"/>
            <w:tcBorders>
              <w:top w:val="nil"/>
              <w:left w:val="nil"/>
              <w:bottom w:val="single" w:sz="4" w:space="0" w:color="auto"/>
              <w:right w:val="single" w:sz="4" w:space="0" w:color="auto"/>
            </w:tcBorders>
            <w:shd w:val="clear" w:color="auto" w:fill="auto"/>
            <w:noWrap/>
            <w:vAlign w:val="bottom"/>
            <w:hideMark/>
          </w:tcPr>
          <w:p w14:paraId="6003C98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c>
          <w:tcPr>
            <w:tcW w:w="850" w:type="dxa"/>
            <w:tcBorders>
              <w:top w:val="nil"/>
              <w:left w:val="nil"/>
              <w:bottom w:val="single" w:sz="4" w:space="0" w:color="auto"/>
              <w:right w:val="single" w:sz="4" w:space="0" w:color="auto"/>
            </w:tcBorders>
            <w:shd w:val="clear" w:color="auto" w:fill="auto"/>
            <w:noWrap/>
            <w:vAlign w:val="bottom"/>
            <w:hideMark/>
          </w:tcPr>
          <w:p w14:paraId="0C571F4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18.3</w:t>
            </w:r>
          </w:p>
        </w:tc>
      </w:tr>
      <w:tr w:rsidR="00D300B6" w:rsidRPr="00F17100" w14:paraId="5B99711E"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1BF817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it to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7AD5DB9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26.8</w:t>
            </w:r>
          </w:p>
        </w:tc>
        <w:tc>
          <w:tcPr>
            <w:tcW w:w="850" w:type="dxa"/>
            <w:tcBorders>
              <w:top w:val="nil"/>
              <w:left w:val="nil"/>
              <w:bottom w:val="single" w:sz="4" w:space="0" w:color="auto"/>
              <w:right w:val="single" w:sz="4" w:space="0" w:color="auto"/>
            </w:tcBorders>
            <w:shd w:val="clear" w:color="auto" w:fill="auto"/>
            <w:noWrap/>
            <w:vAlign w:val="bottom"/>
            <w:hideMark/>
          </w:tcPr>
          <w:p w14:paraId="7956F0C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35.2</w:t>
            </w:r>
          </w:p>
        </w:tc>
        <w:tc>
          <w:tcPr>
            <w:tcW w:w="850" w:type="dxa"/>
            <w:tcBorders>
              <w:top w:val="nil"/>
              <w:left w:val="nil"/>
              <w:bottom w:val="single" w:sz="4" w:space="0" w:color="auto"/>
              <w:right w:val="single" w:sz="4" w:space="0" w:color="auto"/>
            </w:tcBorders>
            <w:shd w:val="clear" w:color="auto" w:fill="auto"/>
            <w:noWrap/>
            <w:vAlign w:val="bottom"/>
            <w:hideMark/>
          </w:tcPr>
          <w:p w14:paraId="175FB49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24.0</w:t>
            </w:r>
          </w:p>
        </w:tc>
        <w:tc>
          <w:tcPr>
            <w:tcW w:w="850" w:type="dxa"/>
            <w:tcBorders>
              <w:top w:val="nil"/>
              <w:left w:val="nil"/>
              <w:bottom w:val="single" w:sz="4" w:space="0" w:color="auto"/>
              <w:right w:val="single" w:sz="4" w:space="0" w:color="auto"/>
            </w:tcBorders>
            <w:shd w:val="clear" w:color="auto" w:fill="auto"/>
            <w:noWrap/>
            <w:vAlign w:val="bottom"/>
            <w:hideMark/>
          </w:tcPr>
          <w:p w14:paraId="4D9F1A6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34.0</w:t>
            </w:r>
          </w:p>
        </w:tc>
        <w:tc>
          <w:tcPr>
            <w:tcW w:w="850" w:type="dxa"/>
            <w:tcBorders>
              <w:top w:val="nil"/>
              <w:left w:val="nil"/>
              <w:bottom w:val="single" w:sz="4" w:space="0" w:color="auto"/>
              <w:right w:val="single" w:sz="4" w:space="0" w:color="auto"/>
            </w:tcBorders>
            <w:shd w:val="clear" w:color="auto" w:fill="auto"/>
            <w:noWrap/>
            <w:vAlign w:val="bottom"/>
            <w:hideMark/>
          </w:tcPr>
          <w:p w14:paraId="6BC3F7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23.3</w:t>
            </w:r>
          </w:p>
        </w:tc>
        <w:tc>
          <w:tcPr>
            <w:tcW w:w="850" w:type="dxa"/>
            <w:tcBorders>
              <w:top w:val="nil"/>
              <w:left w:val="nil"/>
              <w:bottom w:val="single" w:sz="4" w:space="0" w:color="auto"/>
              <w:right w:val="single" w:sz="4" w:space="0" w:color="auto"/>
            </w:tcBorders>
            <w:shd w:val="clear" w:color="auto" w:fill="auto"/>
            <w:noWrap/>
            <w:vAlign w:val="bottom"/>
            <w:hideMark/>
          </w:tcPr>
          <w:p w14:paraId="57EE171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27.1</w:t>
            </w:r>
          </w:p>
        </w:tc>
        <w:tc>
          <w:tcPr>
            <w:tcW w:w="850" w:type="dxa"/>
            <w:tcBorders>
              <w:top w:val="nil"/>
              <w:left w:val="nil"/>
              <w:bottom w:val="single" w:sz="4" w:space="0" w:color="auto"/>
              <w:right w:val="single" w:sz="4" w:space="0" w:color="auto"/>
            </w:tcBorders>
            <w:shd w:val="clear" w:color="auto" w:fill="auto"/>
            <w:noWrap/>
            <w:vAlign w:val="bottom"/>
            <w:hideMark/>
          </w:tcPr>
          <w:p w14:paraId="63F8D1E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26.2</w:t>
            </w:r>
          </w:p>
        </w:tc>
      </w:tr>
      <w:tr w:rsidR="00D300B6" w:rsidRPr="00F17100" w14:paraId="305881D9"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89582D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have good facilities nearby (bus stops / stations / Park &amp; Ride etc)</w:t>
            </w:r>
          </w:p>
        </w:tc>
        <w:tc>
          <w:tcPr>
            <w:tcW w:w="850" w:type="dxa"/>
            <w:tcBorders>
              <w:top w:val="nil"/>
              <w:left w:val="nil"/>
              <w:bottom w:val="single" w:sz="4" w:space="0" w:color="auto"/>
              <w:right w:val="single" w:sz="4" w:space="0" w:color="auto"/>
            </w:tcBorders>
            <w:shd w:val="clear" w:color="auto" w:fill="auto"/>
            <w:noWrap/>
            <w:vAlign w:val="bottom"/>
            <w:hideMark/>
          </w:tcPr>
          <w:p w14:paraId="0AC8232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22.9</w:t>
            </w:r>
          </w:p>
        </w:tc>
        <w:tc>
          <w:tcPr>
            <w:tcW w:w="850" w:type="dxa"/>
            <w:tcBorders>
              <w:top w:val="nil"/>
              <w:left w:val="nil"/>
              <w:bottom w:val="single" w:sz="4" w:space="0" w:color="auto"/>
              <w:right w:val="single" w:sz="4" w:space="0" w:color="auto"/>
            </w:tcBorders>
            <w:shd w:val="clear" w:color="auto" w:fill="auto"/>
            <w:noWrap/>
            <w:vAlign w:val="bottom"/>
            <w:hideMark/>
          </w:tcPr>
          <w:p w14:paraId="3AF974D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20.2</w:t>
            </w:r>
          </w:p>
        </w:tc>
        <w:tc>
          <w:tcPr>
            <w:tcW w:w="850" w:type="dxa"/>
            <w:tcBorders>
              <w:top w:val="nil"/>
              <w:left w:val="nil"/>
              <w:bottom w:val="single" w:sz="4" w:space="0" w:color="auto"/>
              <w:right w:val="single" w:sz="4" w:space="0" w:color="auto"/>
            </w:tcBorders>
            <w:shd w:val="clear" w:color="auto" w:fill="auto"/>
            <w:noWrap/>
            <w:vAlign w:val="bottom"/>
            <w:hideMark/>
          </w:tcPr>
          <w:p w14:paraId="0F046EF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33.9</w:t>
            </w:r>
          </w:p>
        </w:tc>
        <w:tc>
          <w:tcPr>
            <w:tcW w:w="850" w:type="dxa"/>
            <w:tcBorders>
              <w:top w:val="nil"/>
              <w:left w:val="nil"/>
              <w:bottom w:val="single" w:sz="4" w:space="0" w:color="auto"/>
              <w:right w:val="single" w:sz="4" w:space="0" w:color="auto"/>
            </w:tcBorders>
            <w:shd w:val="clear" w:color="auto" w:fill="auto"/>
            <w:noWrap/>
            <w:vAlign w:val="bottom"/>
            <w:hideMark/>
          </w:tcPr>
          <w:p w14:paraId="3821D4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23.5</w:t>
            </w:r>
          </w:p>
        </w:tc>
        <w:tc>
          <w:tcPr>
            <w:tcW w:w="850" w:type="dxa"/>
            <w:tcBorders>
              <w:top w:val="nil"/>
              <w:left w:val="nil"/>
              <w:bottom w:val="single" w:sz="4" w:space="0" w:color="auto"/>
              <w:right w:val="single" w:sz="4" w:space="0" w:color="auto"/>
            </w:tcBorders>
            <w:shd w:val="clear" w:color="auto" w:fill="auto"/>
            <w:noWrap/>
            <w:vAlign w:val="bottom"/>
            <w:hideMark/>
          </w:tcPr>
          <w:p w14:paraId="04D558A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32.9</w:t>
            </w:r>
          </w:p>
        </w:tc>
        <w:tc>
          <w:tcPr>
            <w:tcW w:w="850" w:type="dxa"/>
            <w:tcBorders>
              <w:top w:val="nil"/>
              <w:left w:val="nil"/>
              <w:bottom w:val="single" w:sz="4" w:space="0" w:color="auto"/>
              <w:right w:val="single" w:sz="4" w:space="0" w:color="auto"/>
            </w:tcBorders>
            <w:shd w:val="clear" w:color="auto" w:fill="auto"/>
            <w:noWrap/>
            <w:vAlign w:val="bottom"/>
            <w:hideMark/>
          </w:tcPr>
          <w:p w14:paraId="07B7C3A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28.5</w:t>
            </w:r>
          </w:p>
        </w:tc>
        <w:tc>
          <w:tcPr>
            <w:tcW w:w="850" w:type="dxa"/>
            <w:tcBorders>
              <w:top w:val="nil"/>
              <w:left w:val="nil"/>
              <w:bottom w:val="single" w:sz="4" w:space="0" w:color="auto"/>
              <w:right w:val="single" w:sz="4" w:space="0" w:color="auto"/>
            </w:tcBorders>
            <w:shd w:val="clear" w:color="auto" w:fill="auto"/>
            <w:noWrap/>
            <w:vAlign w:val="bottom"/>
            <w:hideMark/>
          </w:tcPr>
          <w:p w14:paraId="2FD8EF1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28.1</w:t>
            </w:r>
          </w:p>
        </w:tc>
      </w:tr>
      <w:tr w:rsidR="00D300B6" w:rsidRPr="00F17100" w14:paraId="6BC4E9BA"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E7A226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cheaper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3E8752B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12.7</w:t>
            </w:r>
          </w:p>
        </w:tc>
        <w:tc>
          <w:tcPr>
            <w:tcW w:w="850" w:type="dxa"/>
            <w:tcBorders>
              <w:top w:val="nil"/>
              <w:left w:val="nil"/>
              <w:bottom w:val="single" w:sz="4" w:space="0" w:color="auto"/>
              <w:right w:val="single" w:sz="4" w:space="0" w:color="auto"/>
            </w:tcBorders>
            <w:shd w:val="clear" w:color="auto" w:fill="auto"/>
            <w:noWrap/>
            <w:vAlign w:val="bottom"/>
            <w:hideMark/>
          </w:tcPr>
          <w:p w14:paraId="687DFDC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8.1</w:t>
            </w:r>
          </w:p>
        </w:tc>
        <w:tc>
          <w:tcPr>
            <w:tcW w:w="850" w:type="dxa"/>
            <w:tcBorders>
              <w:top w:val="nil"/>
              <w:left w:val="nil"/>
              <w:bottom w:val="single" w:sz="4" w:space="0" w:color="auto"/>
              <w:right w:val="single" w:sz="4" w:space="0" w:color="auto"/>
            </w:tcBorders>
            <w:shd w:val="clear" w:color="auto" w:fill="auto"/>
            <w:noWrap/>
            <w:vAlign w:val="bottom"/>
            <w:hideMark/>
          </w:tcPr>
          <w:p w14:paraId="447D31A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10.5</w:t>
            </w:r>
          </w:p>
        </w:tc>
        <w:tc>
          <w:tcPr>
            <w:tcW w:w="850" w:type="dxa"/>
            <w:tcBorders>
              <w:top w:val="nil"/>
              <w:left w:val="nil"/>
              <w:bottom w:val="single" w:sz="4" w:space="0" w:color="auto"/>
              <w:right w:val="single" w:sz="4" w:space="0" w:color="auto"/>
            </w:tcBorders>
            <w:shd w:val="clear" w:color="auto" w:fill="auto"/>
            <w:noWrap/>
            <w:vAlign w:val="bottom"/>
            <w:hideMark/>
          </w:tcPr>
          <w:p w14:paraId="11E5B6C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12.4</w:t>
            </w:r>
          </w:p>
        </w:tc>
        <w:tc>
          <w:tcPr>
            <w:tcW w:w="850" w:type="dxa"/>
            <w:tcBorders>
              <w:top w:val="nil"/>
              <w:left w:val="nil"/>
              <w:bottom w:val="single" w:sz="4" w:space="0" w:color="auto"/>
              <w:right w:val="single" w:sz="4" w:space="0" w:color="auto"/>
            </w:tcBorders>
            <w:shd w:val="clear" w:color="auto" w:fill="auto"/>
            <w:noWrap/>
            <w:vAlign w:val="bottom"/>
            <w:hideMark/>
          </w:tcPr>
          <w:p w14:paraId="34A16FC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9.9</w:t>
            </w:r>
          </w:p>
        </w:tc>
        <w:tc>
          <w:tcPr>
            <w:tcW w:w="850" w:type="dxa"/>
            <w:tcBorders>
              <w:top w:val="nil"/>
              <w:left w:val="nil"/>
              <w:bottom w:val="single" w:sz="4" w:space="0" w:color="auto"/>
              <w:right w:val="single" w:sz="4" w:space="0" w:color="auto"/>
            </w:tcBorders>
            <w:shd w:val="clear" w:color="auto" w:fill="auto"/>
            <w:noWrap/>
            <w:vAlign w:val="bottom"/>
            <w:hideMark/>
          </w:tcPr>
          <w:p w14:paraId="3049A7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9.4</w:t>
            </w:r>
          </w:p>
        </w:tc>
        <w:tc>
          <w:tcPr>
            <w:tcW w:w="850" w:type="dxa"/>
            <w:tcBorders>
              <w:top w:val="nil"/>
              <w:left w:val="nil"/>
              <w:bottom w:val="single" w:sz="4" w:space="0" w:color="auto"/>
              <w:right w:val="single" w:sz="4" w:space="0" w:color="auto"/>
            </w:tcBorders>
            <w:shd w:val="clear" w:color="auto" w:fill="auto"/>
            <w:noWrap/>
            <w:vAlign w:val="bottom"/>
            <w:hideMark/>
          </w:tcPr>
          <w:p w14:paraId="14BE836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9.7</w:t>
            </w:r>
          </w:p>
        </w:tc>
      </w:tr>
      <w:tr w:rsidR="00D300B6" w:rsidRPr="00F17100" w14:paraId="30ABAAA3"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C476B7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quicker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5AF1DD6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45.2</w:t>
            </w:r>
          </w:p>
        </w:tc>
        <w:tc>
          <w:tcPr>
            <w:tcW w:w="850" w:type="dxa"/>
            <w:tcBorders>
              <w:top w:val="nil"/>
              <w:left w:val="nil"/>
              <w:bottom w:val="single" w:sz="4" w:space="0" w:color="auto"/>
              <w:right w:val="single" w:sz="4" w:space="0" w:color="auto"/>
            </w:tcBorders>
            <w:shd w:val="clear" w:color="auto" w:fill="auto"/>
            <w:noWrap/>
            <w:vAlign w:val="bottom"/>
            <w:hideMark/>
          </w:tcPr>
          <w:p w14:paraId="0BC70B3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44.9</w:t>
            </w:r>
          </w:p>
        </w:tc>
        <w:tc>
          <w:tcPr>
            <w:tcW w:w="850" w:type="dxa"/>
            <w:tcBorders>
              <w:top w:val="nil"/>
              <w:left w:val="nil"/>
              <w:bottom w:val="single" w:sz="4" w:space="0" w:color="auto"/>
              <w:right w:val="single" w:sz="4" w:space="0" w:color="auto"/>
            </w:tcBorders>
            <w:shd w:val="clear" w:color="auto" w:fill="auto"/>
            <w:noWrap/>
            <w:vAlign w:val="bottom"/>
            <w:hideMark/>
          </w:tcPr>
          <w:p w14:paraId="6E06E8B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53.9</w:t>
            </w:r>
          </w:p>
        </w:tc>
        <w:tc>
          <w:tcPr>
            <w:tcW w:w="850" w:type="dxa"/>
            <w:tcBorders>
              <w:top w:val="nil"/>
              <w:left w:val="nil"/>
              <w:bottom w:val="single" w:sz="4" w:space="0" w:color="auto"/>
              <w:right w:val="single" w:sz="4" w:space="0" w:color="auto"/>
            </w:tcBorders>
            <w:shd w:val="clear" w:color="auto" w:fill="auto"/>
            <w:noWrap/>
            <w:vAlign w:val="bottom"/>
            <w:hideMark/>
          </w:tcPr>
          <w:p w14:paraId="1A19BDB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60.8</w:t>
            </w:r>
          </w:p>
        </w:tc>
        <w:tc>
          <w:tcPr>
            <w:tcW w:w="850" w:type="dxa"/>
            <w:tcBorders>
              <w:top w:val="nil"/>
              <w:left w:val="nil"/>
              <w:bottom w:val="single" w:sz="4" w:space="0" w:color="auto"/>
              <w:right w:val="single" w:sz="4" w:space="0" w:color="auto"/>
            </w:tcBorders>
            <w:shd w:val="clear" w:color="auto" w:fill="auto"/>
            <w:noWrap/>
            <w:vAlign w:val="bottom"/>
            <w:hideMark/>
          </w:tcPr>
          <w:p w14:paraId="6890199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52.4</w:t>
            </w:r>
          </w:p>
        </w:tc>
        <w:tc>
          <w:tcPr>
            <w:tcW w:w="850" w:type="dxa"/>
            <w:tcBorders>
              <w:top w:val="nil"/>
              <w:left w:val="nil"/>
              <w:bottom w:val="single" w:sz="4" w:space="0" w:color="auto"/>
              <w:right w:val="single" w:sz="4" w:space="0" w:color="auto"/>
            </w:tcBorders>
            <w:shd w:val="clear" w:color="auto" w:fill="auto"/>
            <w:noWrap/>
            <w:vAlign w:val="bottom"/>
            <w:hideMark/>
          </w:tcPr>
          <w:p w14:paraId="7B32258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50.4</w:t>
            </w:r>
          </w:p>
        </w:tc>
        <w:tc>
          <w:tcPr>
            <w:tcW w:w="850" w:type="dxa"/>
            <w:tcBorders>
              <w:top w:val="nil"/>
              <w:left w:val="nil"/>
              <w:bottom w:val="single" w:sz="4" w:space="0" w:color="auto"/>
              <w:right w:val="single" w:sz="4" w:space="0" w:color="auto"/>
            </w:tcBorders>
            <w:shd w:val="clear" w:color="auto" w:fill="auto"/>
            <w:noWrap/>
            <w:vAlign w:val="bottom"/>
            <w:hideMark/>
          </w:tcPr>
          <w:p w14:paraId="4DD6489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49.4</w:t>
            </w:r>
          </w:p>
        </w:tc>
      </w:tr>
      <w:tr w:rsidR="00D300B6" w:rsidRPr="00F17100" w14:paraId="58AF1FFB"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4BE0AA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convenient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49AA8D0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30.6</w:t>
            </w:r>
          </w:p>
        </w:tc>
        <w:tc>
          <w:tcPr>
            <w:tcW w:w="850" w:type="dxa"/>
            <w:tcBorders>
              <w:top w:val="nil"/>
              <w:left w:val="nil"/>
              <w:bottom w:val="single" w:sz="4" w:space="0" w:color="auto"/>
              <w:right w:val="single" w:sz="4" w:space="0" w:color="auto"/>
            </w:tcBorders>
            <w:shd w:val="clear" w:color="auto" w:fill="auto"/>
            <w:noWrap/>
            <w:vAlign w:val="bottom"/>
            <w:hideMark/>
          </w:tcPr>
          <w:p w14:paraId="2EF1AE9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38.9</w:t>
            </w:r>
          </w:p>
        </w:tc>
        <w:tc>
          <w:tcPr>
            <w:tcW w:w="850" w:type="dxa"/>
            <w:tcBorders>
              <w:top w:val="nil"/>
              <w:left w:val="nil"/>
              <w:bottom w:val="single" w:sz="4" w:space="0" w:color="auto"/>
              <w:right w:val="single" w:sz="4" w:space="0" w:color="auto"/>
            </w:tcBorders>
            <w:shd w:val="clear" w:color="auto" w:fill="auto"/>
            <w:noWrap/>
            <w:vAlign w:val="bottom"/>
            <w:hideMark/>
          </w:tcPr>
          <w:p w14:paraId="08C2ED2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38.8</w:t>
            </w:r>
          </w:p>
        </w:tc>
        <w:tc>
          <w:tcPr>
            <w:tcW w:w="850" w:type="dxa"/>
            <w:tcBorders>
              <w:top w:val="nil"/>
              <w:left w:val="nil"/>
              <w:bottom w:val="single" w:sz="4" w:space="0" w:color="auto"/>
              <w:right w:val="single" w:sz="4" w:space="0" w:color="auto"/>
            </w:tcBorders>
            <w:shd w:val="clear" w:color="auto" w:fill="auto"/>
            <w:noWrap/>
            <w:vAlign w:val="bottom"/>
            <w:hideMark/>
          </w:tcPr>
          <w:p w14:paraId="390FFFE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39.2</w:t>
            </w:r>
          </w:p>
        </w:tc>
        <w:tc>
          <w:tcPr>
            <w:tcW w:w="850" w:type="dxa"/>
            <w:tcBorders>
              <w:top w:val="nil"/>
              <w:left w:val="nil"/>
              <w:bottom w:val="single" w:sz="4" w:space="0" w:color="auto"/>
              <w:right w:val="single" w:sz="4" w:space="0" w:color="auto"/>
            </w:tcBorders>
            <w:shd w:val="clear" w:color="auto" w:fill="auto"/>
            <w:noWrap/>
            <w:vAlign w:val="bottom"/>
            <w:hideMark/>
          </w:tcPr>
          <w:p w14:paraId="35D81C0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39.0</w:t>
            </w:r>
          </w:p>
        </w:tc>
        <w:tc>
          <w:tcPr>
            <w:tcW w:w="850" w:type="dxa"/>
            <w:tcBorders>
              <w:top w:val="nil"/>
              <w:left w:val="nil"/>
              <w:bottom w:val="single" w:sz="4" w:space="0" w:color="auto"/>
              <w:right w:val="single" w:sz="4" w:space="0" w:color="auto"/>
            </w:tcBorders>
            <w:shd w:val="clear" w:color="auto" w:fill="auto"/>
            <w:noWrap/>
            <w:vAlign w:val="bottom"/>
            <w:hideMark/>
          </w:tcPr>
          <w:p w14:paraId="3EB70DD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38.0</w:t>
            </w:r>
          </w:p>
        </w:tc>
        <w:tc>
          <w:tcPr>
            <w:tcW w:w="850" w:type="dxa"/>
            <w:tcBorders>
              <w:top w:val="nil"/>
              <w:left w:val="nil"/>
              <w:bottom w:val="single" w:sz="4" w:space="0" w:color="auto"/>
              <w:right w:val="single" w:sz="4" w:space="0" w:color="auto"/>
            </w:tcBorders>
            <w:shd w:val="clear" w:color="auto" w:fill="auto"/>
            <w:noWrap/>
            <w:vAlign w:val="bottom"/>
            <w:hideMark/>
          </w:tcPr>
          <w:p w14:paraId="0F9B6CF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37.3</w:t>
            </w:r>
          </w:p>
        </w:tc>
      </w:tr>
      <w:tr w:rsidR="00D300B6" w:rsidRPr="00F17100" w14:paraId="3F19ED5F"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16AD67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reliable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0AB398B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16.6</w:t>
            </w:r>
          </w:p>
        </w:tc>
        <w:tc>
          <w:tcPr>
            <w:tcW w:w="850" w:type="dxa"/>
            <w:tcBorders>
              <w:top w:val="nil"/>
              <w:left w:val="nil"/>
              <w:bottom w:val="single" w:sz="4" w:space="0" w:color="auto"/>
              <w:right w:val="single" w:sz="4" w:space="0" w:color="auto"/>
            </w:tcBorders>
            <w:shd w:val="clear" w:color="auto" w:fill="auto"/>
            <w:noWrap/>
            <w:vAlign w:val="bottom"/>
            <w:hideMark/>
          </w:tcPr>
          <w:p w14:paraId="26F6380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13.6</w:t>
            </w:r>
          </w:p>
        </w:tc>
        <w:tc>
          <w:tcPr>
            <w:tcW w:w="850" w:type="dxa"/>
            <w:tcBorders>
              <w:top w:val="nil"/>
              <w:left w:val="nil"/>
              <w:bottom w:val="single" w:sz="4" w:space="0" w:color="auto"/>
              <w:right w:val="single" w:sz="4" w:space="0" w:color="auto"/>
            </w:tcBorders>
            <w:shd w:val="clear" w:color="auto" w:fill="auto"/>
            <w:noWrap/>
            <w:vAlign w:val="bottom"/>
            <w:hideMark/>
          </w:tcPr>
          <w:p w14:paraId="4ED09AC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17.7</w:t>
            </w:r>
          </w:p>
        </w:tc>
        <w:tc>
          <w:tcPr>
            <w:tcW w:w="850" w:type="dxa"/>
            <w:tcBorders>
              <w:top w:val="nil"/>
              <w:left w:val="nil"/>
              <w:bottom w:val="single" w:sz="4" w:space="0" w:color="auto"/>
              <w:right w:val="single" w:sz="4" w:space="0" w:color="auto"/>
            </w:tcBorders>
            <w:shd w:val="clear" w:color="auto" w:fill="auto"/>
            <w:noWrap/>
            <w:vAlign w:val="bottom"/>
            <w:hideMark/>
          </w:tcPr>
          <w:p w14:paraId="33CE47D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22.2</w:t>
            </w:r>
          </w:p>
        </w:tc>
        <w:tc>
          <w:tcPr>
            <w:tcW w:w="850" w:type="dxa"/>
            <w:tcBorders>
              <w:top w:val="nil"/>
              <w:left w:val="nil"/>
              <w:bottom w:val="single" w:sz="4" w:space="0" w:color="auto"/>
              <w:right w:val="single" w:sz="4" w:space="0" w:color="auto"/>
            </w:tcBorders>
            <w:shd w:val="clear" w:color="auto" w:fill="auto"/>
            <w:noWrap/>
            <w:vAlign w:val="bottom"/>
            <w:hideMark/>
          </w:tcPr>
          <w:p w14:paraId="0BA5E50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14.7</w:t>
            </w:r>
          </w:p>
        </w:tc>
        <w:tc>
          <w:tcPr>
            <w:tcW w:w="850" w:type="dxa"/>
            <w:tcBorders>
              <w:top w:val="nil"/>
              <w:left w:val="nil"/>
              <w:bottom w:val="single" w:sz="4" w:space="0" w:color="auto"/>
              <w:right w:val="single" w:sz="4" w:space="0" w:color="auto"/>
            </w:tcBorders>
            <w:shd w:val="clear" w:color="auto" w:fill="auto"/>
            <w:noWrap/>
            <w:vAlign w:val="bottom"/>
            <w:hideMark/>
          </w:tcPr>
          <w:p w14:paraId="764F4D8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16.2</w:t>
            </w:r>
          </w:p>
        </w:tc>
        <w:tc>
          <w:tcPr>
            <w:tcW w:w="850" w:type="dxa"/>
            <w:tcBorders>
              <w:top w:val="nil"/>
              <w:left w:val="nil"/>
              <w:bottom w:val="single" w:sz="4" w:space="0" w:color="auto"/>
              <w:right w:val="single" w:sz="4" w:space="0" w:color="auto"/>
            </w:tcBorders>
            <w:shd w:val="clear" w:color="auto" w:fill="auto"/>
            <w:noWrap/>
            <w:vAlign w:val="bottom"/>
            <w:hideMark/>
          </w:tcPr>
          <w:p w14:paraId="5B5DF8A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15.0</w:t>
            </w:r>
          </w:p>
        </w:tc>
      </w:tr>
      <w:tr w:rsidR="00D300B6" w:rsidRPr="00F17100" w14:paraId="13D11DCD"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0B43E4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more comfortable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7DC567A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20.4</w:t>
            </w:r>
          </w:p>
        </w:tc>
        <w:tc>
          <w:tcPr>
            <w:tcW w:w="850" w:type="dxa"/>
            <w:tcBorders>
              <w:top w:val="nil"/>
              <w:left w:val="nil"/>
              <w:bottom w:val="single" w:sz="4" w:space="0" w:color="auto"/>
              <w:right w:val="single" w:sz="4" w:space="0" w:color="auto"/>
            </w:tcBorders>
            <w:shd w:val="clear" w:color="auto" w:fill="auto"/>
            <w:noWrap/>
            <w:vAlign w:val="bottom"/>
            <w:hideMark/>
          </w:tcPr>
          <w:p w14:paraId="19257CC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27.7</w:t>
            </w:r>
          </w:p>
        </w:tc>
        <w:tc>
          <w:tcPr>
            <w:tcW w:w="850" w:type="dxa"/>
            <w:tcBorders>
              <w:top w:val="nil"/>
              <w:left w:val="nil"/>
              <w:bottom w:val="single" w:sz="4" w:space="0" w:color="auto"/>
              <w:right w:val="single" w:sz="4" w:space="0" w:color="auto"/>
            </w:tcBorders>
            <w:shd w:val="clear" w:color="auto" w:fill="auto"/>
            <w:noWrap/>
            <w:vAlign w:val="bottom"/>
            <w:hideMark/>
          </w:tcPr>
          <w:p w14:paraId="4E30D0B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21.1</w:t>
            </w:r>
          </w:p>
        </w:tc>
        <w:tc>
          <w:tcPr>
            <w:tcW w:w="850" w:type="dxa"/>
            <w:tcBorders>
              <w:top w:val="nil"/>
              <w:left w:val="nil"/>
              <w:bottom w:val="single" w:sz="4" w:space="0" w:color="auto"/>
              <w:right w:val="single" w:sz="4" w:space="0" w:color="auto"/>
            </w:tcBorders>
            <w:shd w:val="clear" w:color="auto" w:fill="auto"/>
            <w:noWrap/>
            <w:vAlign w:val="bottom"/>
            <w:hideMark/>
          </w:tcPr>
          <w:p w14:paraId="41C3979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27.5</w:t>
            </w:r>
          </w:p>
        </w:tc>
        <w:tc>
          <w:tcPr>
            <w:tcW w:w="850" w:type="dxa"/>
            <w:tcBorders>
              <w:top w:val="nil"/>
              <w:left w:val="nil"/>
              <w:bottom w:val="single" w:sz="4" w:space="0" w:color="auto"/>
              <w:right w:val="single" w:sz="4" w:space="0" w:color="auto"/>
            </w:tcBorders>
            <w:shd w:val="clear" w:color="auto" w:fill="auto"/>
            <w:noWrap/>
            <w:vAlign w:val="bottom"/>
            <w:hideMark/>
          </w:tcPr>
          <w:p w14:paraId="079BE5B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17.3</w:t>
            </w:r>
          </w:p>
        </w:tc>
        <w:tc>
          <w:tcPr>
            <w:tcW w:w="850" w:type="dxa"/>
            <w:tcBorders>
              <w:top w:val="nil"/>
              <w:left w:val="nil"/>
              <w:bottom w:val="single" w:sz="4" w:space="0" w:color="auto"/>
              <w:right w:val="single" w:sz="4" w:space="0" w:color="auto"/>
            </w:tcBorders>
            <w:shd w:val="clear" w:color="auto" w:fill="auto"/>
            <w:noWrap/>
            <w:vAlign w:val="bottom"/>
            <w:hideMark/>
          </w:tcPr>
          <w:p w14:paraId="02C826C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22.4</w:t>
            </w:r>
          </w:p>
        </w:tc>
        <w:tc>
          <w:tcPr>
            <w:tcW w:w="850" w:type="dxa"/>
            <w:tcBorders>
              <w:top w:val="nil"/>
              <w:left w:val="nil"/>
              <w:bottom w:val="single" w:sz="4" w:space="0" w:color="auto"/>
              <w:right w:val="single" w:sz="4" w:space="0" w:color="auto"/>
            </w:tcBorders>
            <w:shd w:val="clear" w:color="auto" w:fill="auto"/>
            <w:noWrap/>
            <w:vAlign w:val="bottom"/>
            <w:hideMark/>
          </w:tcPr>
          <w:p w14:paraId="5384417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21.3</w:t>
            </w:r>
          </w:p>
        </w:tc>
      </w:tr>
      <w:tr w:rsidR="00D300B6" w:rsidRPr="00F17100" w14:paraId="22EF53C7"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870ED3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safer than travelling by other means</w:t>
            </w:r>
          </w:p>
        </w:tc>
        <w:tc>
          <w:tcPr>
            <w:tcW w:w="850" w:type="dxa"/>
            <w:tcBorders>
              <w:top w:val="nil"/>
              <w:left w:val="nil"/>
              <w:bottom w:val="single" w:sz="4" w:space="0" w:color="auto"/>
              <w:right w:val="single" w:sz="4" w:space="0" w:color="auto"/>
            </w:tcBorders>
            <w:shd w:val="clear" w:color="auto" w:fill="auto"/>
            <w:noWrap/>
            <w:vAlign w:val="bottom"/>
            <w:hideMark/>
          </w:tcPr>
          <w:p w14:paraId="7F49CD4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10.8</w:t>
            </w:r>
          </w:p>
        </w:tc>
        <w:tc>
          <w:tcPr>
            <w:tcW w:w="850" w:type="dxa"/>
            <w:tcBorders>
              <w:top w:val="nil"/>
              <w:left w:val="nil"/>
              <w:bottom w:val="single" w:sz="4" w:space="0" w:color="auto"/>
              <w:right w:val="single" w:sz="4" w:space="0" w:color="auto"/>
            </w:tcBorders>
            <w:shd w:val="clear" w:color="auto" w:fill="auto"/>
            <w:noWrap/>
            <w:vAlign w:val="bottom"/>
            <w:hideMark/>
          </w:tcPr>
          <w:p w14:paraId="4D54ABE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13.3</w:t>
            </w:r>
          </w:p>
        </w:tc>
        <w:tc>
          <w:tcPr>
            <w:tcW w:w="850" w:type="dxa"/>
            <w:tcBorders>
              <w:top w:val="nil"/>
              <w:left w:val="nil"/>
              <w:bottom w:val="single" w:sz="4" w:space="0" w:color="auto"/>
              <w:right w:val="single" w:sz="4" w:space="0" w:color="auto"/>
            </w:tcBorders>
            <w:shd w:val="clear" w:color="auto" w:fill="auto"/>
            <w:noWrap/>
            <w:vAlign w:val="bottom"/>
            <w:hideMark/>
          </w:tcPr>
          <w:p w14:paraId="4454979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7.5</w:t>
            </w:r>
          </w:p>
        </w:tc>
        <w:tc>
          <w:tcPr>
            <w:tcW w:w="850" w:type="dxa"/>
            <w:tcBorders>
              <w:top w:val="nil"/>
              <w:left w:val="nil"/>
              <w:bottom w:val="single" w:sz="4" w:space="0" w:color="auto"/>
              <w:right w:val="single" w:sz="4" w:space="0" w:color="auto"/>
            </w:tcBorders>
            <w:shd w:val="clear" w:color="auto" w:fill="auto"/>
            <w:noWrap/>
            <w:vAlign w:val="bottom"/>
            <w:hideMark/>
          </w:tcPr>
          <w:p w14:paraId="7C4926D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16.3</w:t>
            </w:r>
          </w:p>
        </w:tc>
        <w:tc>
          <w:tcPr>
            <w:tcW w:w="850" w:type="dxa"/>
            <w:tcBorders>
              <w:top w:val="nil"/>
              <w:left w:val="nil"/>
              <w:bottom w:val="single" w:sz="4" w:space="0" w:color="auto"/>
              <w:right w:val="single" w:sz="4" w:space="0" w:color="auto"/>
            </w:tcBorders>
            <w:shd w:val="clear" w:color="auto" w:fill="auto"/>
            <w:noWrap/>
            <w:vAlign w:val="bottom"/>
            <w:hideMark/>
          </w:tcPr>
          <w:p w14:paraId="1D63166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6.4</w:t>
            </w:r>
          </w:p>
        </w:tc>
        <w:tc>
          <w:tcPr>
            <w:tcW w:w="850" w:type="dxa"/>
            <w:tcBorders>
              <w:top w:val="nil"/>
              <w:left w:val="nil"/>
              <w:bottom w:val="single" w:sz="4" w:space="0" w:color="auto"/>
              <w:right w:val="single" w:sz="4" w:space="0" w:color="auto"/>
            </w:tcBorders>
            <w:shd w:val="clear" w:color="auto" w:fill="auto"/>
            <w:noWrap/>
            <w:vAlign w:val="bottom"/>
            <w:hideMark/>
          </w:tcPr>
          <w:p w14:paraId="7D5EB48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9.0</w:t>
            </w:r>
          </w:p>
        </w:tc>
        <w:tc>
          <w:tcPr>
            <w:tcW w:w="850" w:type="dxa"/>
            <w:tcBorders>
              <w:top w:val="nil"/>
              <w:left w:val="nil"/>
              <w:bottom w:val="single" w:sz="4" w:space="0" w:color="auto"/>
              <w:right w:val="single" w:sz="4" w:space="0" w:color="auto"/>
            </w:tcBorders>
            <w:shd w:val="clear" w:color="auto" w:fill="auto"/>
            <w:noWrap/>
            <w:vAlign w:val="bottom"/>
            <w:hideMark/>
          </w:tcPr>
          <w:p w14:paraId="35413DD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r>
      <w:tr w:rsidR="00D300B6" w:rsidRPr="00F17100" w14:paraId="4D5472AE"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26DC2D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do my bit to help reduce congestion</w:t>
            </w:r>
          </w:p>
        </w:tc>
        <w:tc>
          <w:tcPr>
            <w:tcW w:w="850" w:type="dxa"/>
            <w:tcBorders>
              <w:top w:val="nil"/>
              <w:left w:val="nil"/>
              <w:bottom w:val="single" w:sz="4" w:space="0" w:color="auto"/>
              <w:right w:val="single" w:sz="4" w:space="0" w:color="auto"/>
            </w:tcBorders>
            <w:shd w:val="clear" w:color="auto" w:fill="auto"/>
            <w:noWrap/>
            <w:vAlign w:val="bottom"/>
            <w:hideMark/>
          </w:tcPr>
          <w:p w14:paraId="57D9CD1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28.7</w:t>
            </w:r>
          </w:p>
        </w:tc>
        <w:tc>
          <w:tcPr>
            <w:tcW w:w="850" w:type="dxa"/>
            <w:tcBorders>
              <w:top w:val="nil"/>
              <w:left w:val="nil"/>
              <w:bottom w:val="single" w:sz="4" w:space="0" w:color="auto"/>
              <w:right w:val="single" w:sz="4" w:space="0" w:color="auto"/>
            </w:tcBorders>
            <w:shd w:val="clear" w:color="auto" w:fill="auto"/>
            <w:noWrap/>
            <w:vAlign w:val="bottom"/>
            <w:hideMark/>
          </w:tcPr>
          <w:p w14:paraId="599DAA4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27.7</w:t>
            </w:r>
          </w:p>
        </w:tc>
        <w:tc>
          <w:tcPr>
            <w:tcW w:w="850" w:type="dxa"/>
            <w:tcBorders>
              <w:top w:val="nil"/>
              <w:left w:val="nil"/>
              <w:bottom w:val="single" w:sz="4" w:space="0" w:color="auto"/>
              <w:right w:val="single" w:sz="4" w:space="0" w:color="auto"/>
            </w:tcBorders>
            <w:shd w:val="clear" w:color="auto" w:fill="auto"/>
            <w:noWrap/>
            <w:vAlign w:val="bottom"/>
            <w:hideMark/>
          </w:tcPr>
          <w:p w14:paraId="109AEF4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36.5</w:t>
            </w:r>
          </w:p>
        </w:tc>
        <w:tc>
          <w:tcPr>
            <w:tcW w:w="850" w:type="dxa"/>
            <w:tcBorders>
              <w:top w:val="nil"/>
              <w:left w:val="nil"/>
              <w:bottom w:val="single" w:sz="4" w:space="0" w:color="auto"/>
              <w:right w:val="single" w:sz="4" w:space="0" w:color="auto"/>
            </w:tcBorders>
            <w:shd w:val="clear" w:color="auto" w:fill="auto"/>
            <w:noWrap/>
            <w:vAlign w:val="bottom"/>
            <w:hideMark/>
          </w:tcPr>
          <w:p w14:paraId="22D9CC6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40.5</w:t>
            </w:r>
          </w:p>
        </w:tc>
        <w:tc>
          <w:tcPr>
            <w:tcW w:w="850" w:type="dxa"/>
            <w:tcBorders>
              <w:top w:val="nil"/>
              <w:left w:val="nil"/>
              <w:bottom w:val="single" w:sz="4" w:space="0" w:color="auto"/>
              <w:right w:val="single" w:sz="4" w:space="0" w:color="auto"/>
            </w:tcBorders>
            <w:shd w:val="clear" w:color="auto" w:fill="auto"/>
            <w:noWrap/>
            <w:vAlign w:val="bottom"/>
            <w:hideMark/>
          </w:tcPr>
          <w:p w14:paraId="1882ACC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31.9</w:t>
            </w:r>
          </w:p>
        </w:tc>
        <w:tc>
          <w:tcPr>
            <w:tcW w:w="850" w:type="dxa"/>
            <w:tcBorders>
              <w:top w:val="nil"/>
              <w:left w:val="nil"/>
              <w:bottom w:val="single" w:sz="4" w:space="0" w:color="auto"/>
              <w:right w:val="single" w:sz="4" w:space="0" w:color="auto"/>
            </w:tcBorders>
            <w:shd w:val="clear" w:color="auto" w:fill="auto"/>
            <w:noWrap/>
            <w:vAlign w:val="bottom"/>
            <w:hideMark/>
          </w:tcPr>
          <w:p w14:paraId="682B650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33.0</w:t>
            </w:r>
          </w:p>
        </w:tc>
        <w:tc>
          <w:tcPr>
            <w:tcW w:w="850" w:type="dxa"/>
            <w:tcBorders>
              <w:top w:val="nil"/>
              <w:left w:val="nil"/>
              <w:bottom w:val="single" w:sz="4" w:space="0" w:color="auto"/>
              <w:right w:val="single" w:sz="4" w:space="0" w:color="auto"/>
            </w:tcBorders>
            <w:shd w:val="clear" w:color="auto" w:fill="auto"/>
            <w:noWrap/>
            <w:vAlign w:val="bottom"/>
            <w:hideMark/>
          </w:tcPr>
          <w:p w14:paraId="63D068E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32.5</w:t>
            </w:r>
          </w:p>
        </w:tc>
      </w:tr>
      <w:tr w:rsidR="00D300B6" w:rsidRPr="00F17100" w14:paraId="6E7A855A" w14:textId="77777777" w:rsidTr="00FD710B">
        <w:trPr>
          <w:trHeight w:val="324"/>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BC0491D"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 reduce my carbon footprint</w:t>
            </w:r>
          </w:p>
        </w:tc>
        <w:tc>
          <w:tcPr>
            <w:tcW w:w="850" w:type="dxa"/>
            <w:tcBorders>
              <w:top w:val="nil"/>
              <w:left w:val="nil"/>
              <w:bottom w:val="single" w:sz="4" w:space="0" w:color="auto"/>
              <w:right w:val="single" w:sz="4" w:space="0" w:color="auto"/>
            </w:tcBorders>
            <w:shd w:val="clear" w:color="auto" w:fill="auto"/>
            <w:noWrap/>
            <w:vAlign w:val="bottom"/>
            <w:hideMark/>
          </w:tcPr>
          <w:p w14:paraId="5AC1B77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28.0</w:t>
            </w:r>
          </w:p>
        </w:tc>
        <w:tc>
          <w:tcPr>
            <w:tcW w:w="850" w:type="dxa"/>
            <w:tcBorders>
              <w:top w:val="nil"/>
              <w:left w:val="nil"/>
              <w:bottom w:val="single" w:sz="4" w:space="0" w:color="auto"/>
              <w:right w:val="single" w:sz="4" w:space="0" w:color="auto"/>
            </w:tcBorders>
            <w:shd w:val="clear" w:color="auto" w:fill="auto"/>
            <w:noWrap/>
            <w:vAlign w:val="bottom"/>
            <w:hideMark/>
          </w:tcPr>
          <w:p w14:paraId="54A78F6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30.4</w:t>
            </w:r>
          </w:p>
        </w:tc>
        <w:tc>
          <w:tcPr>
            <w:tcW w:w="850" w:type="dxa"/>
            <w:tcBorders>
              <w:top w:val="nil"/>
              <w:left w:val="nil"/>
              <w:bottom w:val="single" w:sz="4" w:space="0" w:color="auto"/>
              <w:right w:val="single" w:sz="4" w:space="0" w:color="auto"/>
            </w:tcBorders>
            <w:shd w:val="clear" w:color="auto" w:fill="auto"/>
            <w:noWrap/>
            <w:vAlign w:val="bottom"/>
            <w:hideMark/>
          </w:tcPr>
          <w:p w14:paraId="3B35D12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35.9</w:t>
            </w:r>
          </w:p>
        </w:tc>
        <w:tc>
          <w:tcPr>
            <w:tcW w:w="850" w:type="dxa"/>
            <w:tcBorders>
              <w:top w:val="nil"/>
              <w:left w:val="nil"/>
              <w:bottom w:val="single" w:sz="4" w:space="0" w:color="auto"/>
              <w:right w:val="single" w:sz="4" w:space="0" w:color="auto"/>
            </w:tcBorders>
            <w:shd w:val="clear" w:color="auto" w:fill="auto"/>
            <w:noWrap/>
            <w:vAlign w:val="bottom"/>
            <w:hideMark/>
          </w:tcPr>
          <w:p w14:paraId="1AA520A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42.5</w:t>
            </w:r>
          </w:p>
        </w:tc>
        <w:tc>
          <w:tcPr>
            <w:tcW w:w="850" w:type="dxa"/>
            <w:tcBorders>
              <w:top w:val="nil"/>
              <w:left w:val="nil"/>
              <w:bottom w:val="single" w:sz="4" w:space="0" w:color="auto"/>
              <w:right w:val="single" w:sz="4" w:space="0" w:color="auto"/>
            </w:tcBorders>
            <w:shd w:val="clear" w:color="auto" w:fill="auto"/>
            <w:noWrap/>
            <w:vAlign w:val="bottom"/>
            <w:hideMark/>
          </w:tcPr>
          <w:p w14:paraId="4BE37B7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32.9</w:t>
            </w:r>
          </w:p>
        </w:tc>
        <w:tc>
          <w:tcPr>
            <w:tcW w:w="850" w:type="dxa"/>
            <w:tcBorders>
              <w:top w:val="nil"/>
              <w:left w:val="nil"/>
              <w:bottom w:val="single" w:sz="4" w:space="0" w:color="auto"/>
              <w:right w:val="single" w:sz="4" w:space="0" w:color="auto"/>
            </w:tcBorders>
            <w:shd w:val="clear" w:color="auto" w:fill="auto"/>
            <w:noWrap/>
            <w:vAlign w:val="bottom"/>
            <w:hideMark/>
          </w:tcPr>
          <w:p w14:paraId="71037BC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33.2</w:t>
            </w:r>
          </w:p>
        </w:tc>
        <w:tc>
          <w:tcPr>
            <w:tcW w:w="850" w:type="dxa"/>
            <w:tcBorders>
              <w:top w:val="nil"/>
              <w:left w:val="nil"/>
              <w:bottom w:val="single" w:sz="4" w:space="0" w:color="auto"/>
              <w:right w:val="single" w:sz="4" w:space="0" w:color="auto"/>
            </w:tcBorders>
            <w:shd w:val="clear" w:color="auto" w:fill="auto"/>
            <w:noWrap/>
            <w:vAlign w:val="bottom"/>
            <w:hideMark/>
          </w:tcPr>
          <w:p w14:paraId="2DB0B0C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32.2</w:t>
            </w:r>
          </w:p>
        </w:tc>
      </w:tr>
      <w:tr w:rsidR="00D300B6" w:rsidRPr="00F17100" w14:paraId="49D80AC1" w14:textId="77777777" w:rsidTr="00FD710B">
        <w:trPr>
          <w:trHeight w:val="288"/>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D5ABD5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Other (please specify below)</w:t>
            </w:r>
          </w:p>
        </w:tc>
        <w:tc>
          <w:tcPr>
            <w:tcW w:w="850" w:type="dxa"/>
            <w:tcBorders>
              <w:top w:val="nil"/>
              <w:left w:val="nil"/>
              <w:bottom w:val="single" w:sz="4" w:space="0" w:color="auto"/>
              <w:right w:val="single" w:sz="4" w:space="0" w:color="auto"/>
            </w:tcBorders>
            <w:shd w:val="clear" w:color="auto" w:fill="auto"/>
            <w:noWrap/>
            <w:vAlign w:val="bottom"/>
            <w:hideMark/>
          </w:tcPr>
          <w:p w14:paraId="4D1E7EF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22.3</w:t>
            </w:r>
          </w:p>
        </w:tc>
        <w:tc>
          <w:tcPr>
            <w:tcW w:w="850" w:type="dxa"/>
            <w:tcBorders>
              <w:top w:val="nil"/>
              <w:left w:val="nil"/>
              <w:bottom w:val="single" w:sz="4" w:space="0" w:color="auto"/>
              <w:right w:val="single" w:sz="4" w:space="0" w:color="auto"/>
            </w:tcBorders>
            <w:shd w:val="clear" w:color="auto" w:fill="auto"/>
            <w:noWrap/>
            <w:vAlign w:val="bottom"/>
            <w:hideMark/>
          </w:tcPr>
          <w:p w14:paraId="25F95A7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18.7</w:t>
            </w:r>
          </w:p>
        </w:tc>
        <w:tc>
          <w:tcPr>
            <w:tcW w:w="850" w:type="dxa"/>
            <w:tcBorders>
              <w:top w:val="nil"/>
              <w:left w:val="nil"/>
              <w:bottom w:val="single" w:sz="4" w:space="0" w:color="auto"/>
              <w:right w:val="single" w:sz="4" w:space="0" w:color="auto"/>
            </w:tcBorders>
            <w:shd w:val="clear" w:color="auto" w:fill="auto"/>
            <w:noWrap/>
            <w:vAlign w:val="bottom"/>
            <w:hideMark/>
          </w:tcPr>
          <w:p w14:paraId="6A0F67E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17.0</w:t>
            </w:r>
          </w:p>
        </w:tc>
        <w:tc>
          <w:tcPr>
            <w:tcW w:w="850" w:type="dxa"/>
            <w:tcBorders>
              <w:top w:val="nil"/>
              <w:left w:val="nil"/>
              <w:bottom w:val="single" w:sz="4" w:space="0" w:color="auto"/>
              <w:right w:val="single" w:sz="4" w:space="0" w:color="auto"/>
            </w:tcBorders>
            <w:shd w:val="clear" w:color="auto" w:fill="auto"/>
            <w:noWrap/>
            <w:vAlign w:val="bottom"/>
            <w:hideMark/>
          </w:tcPr>
          <w:p w14:paraId="6C130F3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19.0</w:t>
            </w:r>
          </w:p>
        </w:tc>
        <w:tc>
          <w:tcPr>
            <w:tcW w:w="850" w:type="dxa"/>
            <w:tcBorders>
              <w:top w:val="nil"/>
              <w:left w:val="nil"/>
              <w:bottom w:val="single" w:sz="4" w:space="0" w:color="auto"/>
              <w:right w:val="single" w:sz="4" w:space="0" w:color="auto"/>
            </w:tcBorders>
            <w:shd w:val="clear" w:color="auto" w:fill="auto"/>
            <w:noWrap/>
            <w:vAlign w:val="bottom"/>
            <w:hideMark/>
          </w:tcPr>
          <w:p w14:paraId="323BB78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17.6</w:t>
            </w:r>
          </w:p>
        </w:tc>
        <w:tc>
          <w:tcPr>
            <w:tcW w:w="850" w:type="dxa"/>
            <w:tcBorders>
              <w:top w:val="nil"/>
              <w:left w:val="nil"/>
              <w:bottom w:val="single" w:sz="4" w:space="0" w:color="auto"/>
              <w:right w:val="single" w:sz="4" w:space="0" w:color="auto"/>
            </w:tcBorders>
            <w:shd w:val="clear" w:color="auto" w:fill="auto"/>
            <w:noWrap/>
            <w:vAlign w:val="bottom"/>
            <w:hideMark/>
          </w:tcPr>
          <w:p w14:paraId="37FD7EC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18.2</w:t>
            </w:r>
          </w:p>
        </w:tc>
        <w:tc>
          <w:tcPr>
            <w:tcW w:w="850" w:type="dxa"/>
            <w:tcBorders>
              <w:top w:val="nil"/>
              <w:left w:val="nil"/>
              <w:bottom w:val="single" w:sz="4" w:space="0" w:color="auto"/>
              <w:right w:val="single" w:sz="4" w:space="0" w:color="auto"/>
            </w:tcBorders>
            <w:shd w:val="clear" w:color="auto" w:fill="auto"/>
            <w:noWrap/>
            <w:vAlign w:val="bottom"/>
            <w:hideMark/>
          </w:tcPr>
          <w:p w14:paraId="12F4867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20.0</w:t>
            </w:r>
          </w:p>
        </w:tc>
      </w:tr>
    </w:tbl>
    <w:p w14:paraId="00216170" w14:textId="77777777" w:rsidR="00D300B6" w:rsidRPr="00F17100" w:rsidRDefault="00D300B6" w:rsidP="00D300B6">
      <w:pPr>
        <w:rPr>
          <w:rFonts w:ascii="Aptos Narrow" w:hAnsi="Aptos Narrow"/>
          <w:b/>
          <w:bCs/>
          <w:szCs w:val="24"/>
        </w:rPr>
      </w:pPr>
      <w:r w:rsidRPr="00F17100">
        <w:rPr>
          <w:rFonts w:ascii="Aptos Narrow" w:hAnsi="Aptos Narrow"/>
          <w:b/>
          <w:bCs/>
          <w:szCs w:val="24"/>
        </w:rPr>
        <w:t>[Caution should be taken with low base numbers]</w:t>
      </w:r>
    </w:p>
    <w:p w14:paraId="5FC2517B" w14:textId="46EA7AF9" w:rsidR="00393DD3" w:rsidRDefault="00393DD3"/>
    <w:p w14:paraId="4CC1C82C" w14:textId="64615473" w:rsidR="00093D7B" w:rsidRDefault="00093D7B" w:rsidP="004448CA"/>
    <w:p w14:paraId="3F334F00" w14:textId="3AB68CF4" w:rsidR="00682B24" w:rsidRPr="00B3470E" w:rsidRDefault="00093D7B" w:rsidP="00AF697A">
      <w:pPr>
        <w:pStyle w:val="Heading2"/>
        <w:rPr>
          <w:highlight w:val="yellow"/>
        </w:rPr>
      </w:pPr>
      <w:bookmarkStart w:id="85" w:name="_Apppendix_F_-"/>
      <w:bookmarkStart w:id="86" w:name="_Appendix_F_–"/>
      <w:bookmarkEnd w:id="85"/>
      <w:bookmarkEnd w:id="86"/>
      <w:r>
        <w:br w:type="page"/>
      </w:r>
      <w:bookmarkStart w:id="87" w:name="_Appendix_E_-"/>
      <w:bookmarkEnd w:id="87"/>
      <w:r w:rsidR="00D300B6">
        <w:lastRenderedPageBreak/>
        <w:fldChar w:fldCharType="begin"/>
      </w:r>
      <w:r w:rsidR="00D300B6">
        <w:instrText>HYPERLINK  \l "_Please_specify:_2"</w:instrText>
      </w:r>
      <w:r w:rsidR="00D300B6">
        <w:fldChar w:fldCharType="separate"/>
      </w:r>
      <w:bookmarkStart w:id="88" w:name="_Toc202355714"/>
      <w:r w:rsidR="00B3470E" w:rsidRPr="00D300B6">
        <w:rPr>
          <w:rStyle w:val="Hyperlink"/>
        </w:rPr>
        <w:t>App</w:t>
      </w:r>
      <w:r w:rsidR="00682B24" w:rsidRPr="00D300B6">
        <w:rPr>
          <w:rStyle w:val="Hyperlink"/>
          <w:shd w:val="clear" w:color="auto" w:fill="FFFFFF"/>
        </w:rPr>
        <w:t xml:space="preserve">endix </w:t>
      </w:r>
      <w:r w:rsidR="00D300B6" w:rsidRPr="00D300B6">
        <w:rPr>
          <w:rStyle w:val="Hyperlink"/>
          <w:shd w:val="clear" w:color="auto" w:fill="FFFFFF"/>
        </w:rPr>
        <w:t>F</w:t>
      </w:r>
      <w:r w:rsidR="00682B24" w:rsidRPr="00D300B6">
        <w:rPr>
          <w:rStyle w:val="Hyperlink"/>
          <w:shd w:val="clear" w:color="auto" w:fill="FFFFFF"/>
        </w:rPr>
        <w:t xml:space="preserve"> </w:t>
      </w:r>
      <w:r w:rsidR="00D300B6">
        <w:rPr>
          <w:rStyle w:val="Hyperlink"/>
          <w:shd w:val="clear" w:color="auto" w:fill="FFFFFF"/>
        </w:rPr>
        <w:t>–</w:t>
      </w:r>
      <w:r w:rsidR="00682B24" w:rsidRPr="00D300B6">
        <w:rPr>
          <w:rStyle w:val="Hyperlink"/>
          <w:shd w:val="clear" w:color="auto" w:fill="FFFFFF"/>
        </w:rPr>
        <w:t xml:space="preserve"> </w:t>
      </w:r>
      <w:r w:rsidR="00D300B6">
        <w:rPr>
          <w:rStyle w:val="Hyperlink"/>
          <w:shd w:val="clear" w:color="auto" w:fill="FFFFFF"/>
        </w:rPr>
        <w:t xml:space="preserve">Q16 </w:t>
      </w:r>
      <w:r w:rsidR="00682B24" w:rsidRPr="00D300B6">
        <w:rPr>
          <w:rStyle w:val="Hyperlink"/>
          <w:shd w:val="clear" w:color="auto" w:fill="FFFFFF"/>
        </w:rPr>
        <w:t>What are your main reasons for using the </w:t>
      </w:r>
      <w:r w:rsidR="00682B24" w:rsidRPr="00D300B6">
        <w:rPr>
          <w:rStyle w:val="Hyperlink"/>
        </w:rPr>
        <w:t xml:space="preserve">train? </w:t>
      </w:r>
      <w:r w:rsidR="00AF697A" w:rsidRPr="00D300B6">
        <w:rPr>
          <w:rStyle w:val="Hyperlink"/>
        </w:rPr>
        <w:t>Other</w:t>
      </w:r>
      <w:bookmarkEnd w:id="88"/>
      <w:r w:rsidR="00D300B6">
        <w:fldChar w:fldCharType="end"/>
      </w:r>
      <w:r w:rsidR="00F57AB1">
        <w:rPr>
          <w:shd w:val="clear" w:color="auto" w:fill="FFFFFF"/>
        </w:rPr>
        <w:br/>
      </w:r>
    </w:p>
    <w:tbl>
      <w:tblPr>
        <w:tblW w:w="9223" w:type="dxa"/>
        <w:tblLook w:val="04A0" w:firstRow="1" w:lastRow="0" w:firstColumn="1" w:lastColumn="0" w:noHBand="0" w:noVBand="1"/>
      </w:tblPr>
      <w:tblGrid>
        <w:gridCol w:w="2122"/>
        <w:gridCol w:w="581"/>
        <w:gridCol w:w="694"/>
        <w:gridCol w:w="5826"/>
      </w:tblGrid>
      <w:tr w:rsidR="003A2C74" w:rsidRPr="005D5006" w14:paraId="5822A5CA" w14:textId="77777777" w:rsidTr="00B83349">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3F0DA235" w14:textId="77777777" w:rsidR="003A2C74" w:rsidRPr="009564C5" w:rsidRDefault="003A2C74" w:rsidP="00FD710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914997C" w14:textId="77777777" w:rsidR="003A2C74" w:rsidRPr="009564C5" w:rsidRDefault="003A2C74" w:rsidP="00FD710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No.</w:t>
            </w:r>
          </w:p>
        </w:tc>
        <w:tc>
          <w:tcPr>
            <w:tcW w:w="694"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650CF6F" w14:textId="77777777" w:rsidR="003A2C74" w:rsidRPr="009564C5" w:rsidRDefault="003A2C74" w:rsidP="00FD710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w:t>
            </w:r>
          </w:p>
        </w:tc>
        <w:tc>
          <w:tcPr>
            <w:tcW w:w="5826"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532C7AB" w14:textId="77777777" w:rsidR="003A2C74" w:rsidRPr="009564C5" w:rsidRDefault="003A2C74" w:rsidP="00FD710B">
            <w:pPr>
              <w:spacing w:after="0" w:line="240" w:lineRule="auto"/>
              <w:rPr>
                <w:rFonts w:ascii="Calibri" w:eastAsia="Times New Roman" w:hAnsi="Calibri" w:cs="Calibri"/>
                <w:b/>
                <w:bCs/>
                <w:kern w:val="0"/>
                <w:szCs w:val="24"/>
                <w:lang w:eastAsia="en-GB"/>
                <w14:ligatures w14:val="none"/>
              </w:rPr>
            </w:pPr>
            <w:r w:rsidRPr="009564C5">
              <w:rPr>
                <w:rFonts w:ascii="Calibri" w:eastAsia="Times New Roman" w:hAnsi="Calibri" w:cs="Calibri"/>
                <w:b/>
                <w:bCs/>
                <w:kern w:val="0"/>
                <w:szCs w:val="24"/>
                <w:lang w:eastAsia="en-GB"/>
                <w14:ligatures w14:val="none"/>
              </w:rPr>
              <w:t>Example Comments</w:t>
            </w:r>
          </w:p>
        </w:tc>
      </w:tr>
      <w:tr w:rsidR="003A2C74" w:rsidRPr="005D5006" w14:paraId="3B359B05" w14:textId="77777777" w:rsidTr="00FD710B">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43F18D7" w14:textId="77777777" w:rsidR="003A2C74" w:rsidRPr="009564C5" w:rsidRDefault="003A2C74" w:rsidP="00FD710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For longer distances</w:t>
            </w:r>
          </w:p>
        </w:tc>
        <w:tc>
          <w:tcPr>
            <w:tcW w:w="581" w:type="dxa"/>
            <w:tcBorders>
              <w:top w:val="nil"/>
              <w:left w:val="nil"/>
              <w:bottom w:val="single" w:sz="4" w:space="0" w:color="auto"/>
              <w:right w:val="single" w:sz="4" w:space="0" w:color="auto"/>
            </w:tcBorders>
            <w:shd w:val="clear" w:color="auto" w:fill="auto"/>
            <w:vAlign w:val="center"/>
            <w:hideMark/>
          </w:tcPr>
          <w:p w14:paraId="43A8BD82" w14:textId="77777777" w:rsidR="003A2C74" w:rsidRPr="009564C5" w:rsidRDefault="003A2C74" w:rsidP="00FD710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77</w:t>
            </w:r>
          </w:p>
        </w:tc>
        <w:tc>
          <w:tcPr>
            <w:tcW w:w="694" w:type="dxa"/>
            <w:tcBorders>
              <w:top w:val="nil"/>
              <w:left w:val="nil"/>
              <w:bottom w:val="single" w:sz="4" w:space="0" w:color="auto"/>
              <w:right w:val="single" w:sz="4" w:space="0" w:color="auto"/>
            </w:tcBorders>
            <w:shd w:val="clear" w:color="auto" w:fill="auto"/>
            <w:vAlign w:val="center"/>
            <w:hideMark/>
          </w:tcPr>
          <w:p w14:paraId="3B7AF00E" w14:textId="77777777" w:rsidR="003A2C74" w:rsidRPr="009564C5" w:rsidRDefault="003A2C74" w:rsidP="00FD710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29.6</w:t>
            </w:r>
          </w:p>
        </w:tc>
        <w:tc>
          <w:tcPr>
            <w:tcW w:w="5826" w:type="dxa"/>
            <w:tcBorders>
              <w:top w:val="nil"/>
              <w:left w:val="nil"/>
              <w:bottom w:val="single" w:sz="4" w:space="0" w:color="auto"/>
              <w:right w:val="single" w:sz="4" w:space="0" w:color="auto"/>
            </w:tcBorders>
            <w:shd w:val="clear" w:color="auto" w:fill="auto"/>
            <w:noWrap/>
            <w:vAlign w:val="bottom"/>
            <w:hideMark/>
          </w:tcPr>
          <w:p w14:paraId="76581C07" w14:textId="77777777" w:rsidR="003A2C74" w:rsidRPr="009564C5" w:rsidRDefault="003A2C74" w:rsidP="00FD710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w:t>
            </w:r>
          </w:p>
          <w:p w14:paraId="2D383BAB" w14:textId="77777777" w:rsidR="003A2C74" w:rsidRPr="009564C5" w:rsidRDefault="003A2C74" w:rsidP="00F37144">
            <w:pPr>
              <w:pStyle w:val="ListParagraph"/>
              <w:numPr>
                <w:ilvl w:val="0"/>
                <w:numId w:val="7"/>
              </w:numPr>
              <w:rPr>
                <w:rFonts w:ascii="Calibri" w:eastAsia="Times New Roman" w:hAnsi="Calibri" w:cs="Calibri"/>
                <w:kern w:val="0"/>
                <w:szCs w:val="24"/>
                <w:lang w:eastAsia="en-GB"/>
                <w14:ligatures w14:val="none"/>
              </w:rPr>
            </w:pPr>
            <w:r w:rsidRPr="009564C5">
              <w:rPr>
                <w:rFonts w:ascii="Calibri" w:hAnsi="Calibri" w:cs="Calibri"/>
                <w:szCs w:val="24"/>
              </w:rPr>
              <w:t>Travel to London regularly by train from Cardiff</w:t>
            </w:r>
          </w:p>
          <w:p w14:paraId="6155E42A" w14:textId="77777777" w:rsidR="003A2C74" w:rsidRPr="009564C5" w:rsidRDefault="003A2C74" w:rsidP="00F37144">
            <w:pPr>
              <w:pStyle w:val="ListParagraph"/>
              <w:numPr>
                <w:ilvl w:val="0"/>
                <w:numId w:val="7"/>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only use it to travel long distance</w:t>
            </w:r>
          </w:p>
          <w:p w14:paraId="371EFF51" w14:textId="77777777" w:rsidR="003A2C74" w:rsidRPr="009564C5" w:rsidRDefault="003A2C74" w:rsidP="00F37144">
            <w:pPr>
              <w:pStyle w:val="ListParagraph"/>
              <w:numPr>
                <w:ilvl w:val="0"/>
                <w:numId w:val="7"/>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use it for long distance travel, really expensive though</w:t>
            </w:r>
          </w:p>
        </w:tc>
      </w:tr>
      <w:tr w:rsidR="003A2C74" w:rsidRPr="005D5006" w14:paraId="343DF937" w14:textId="77777777" w:rsidTr="00A070BD">
        <w:trPr>
          <w:trHeight w:val="624"/>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1288EB6E" w14:textId="77777777" w:rsidR="003A2C74" w:rsidRPr="009564C5" w:rsidRDefault="003A2C74" w:rsidP="00FD710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Negative train comment</w:t>
            </w:r>
          </w:p>
        </w:tc>
        <w:tc>
          <w:tcPr>
            <w:tcW w:w="581" w:type="dxa"/>
            <w:tcBorders>
              <w:top w:val="nil"/>
              <w:left w:val="nil"/>
              <w:bottom w:val="single" w:sz="4" w:space="0" w:color="auto"/>
              <w:right w:val="single" w:sz="4" w:space="0" w:color="auto"/>
            </w:tcBorders>
            <w:shd w:val="clear" w:color="auto" w:fill="DDEDEF" w:themeFill="accent2" w:themeFillTint="33"/>
            <w:vAlign w:val="center"/>
            <w:hideMark/>
          </w:tcPr>
          <w:p w14:paraId="29BCA1EB" w14:textId="77777777" w:rsidR="003A2C74" w:rsidRPr="009564C5" w:rsidRDefault="003A2C74" w:rsidP="00FD710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46</w:t>
            </w:r>
          </w:p>
        </w:tc>
        <w:tc>
          <w:tcPr>
            <w:tcW w:w="694" w:type="dxa"/>
            <w:tcBorders>
              <w:top w:val="nil"/>
              <w:left w:val="nil"/>
              <w:bottom w:val="single" w:sz="4" w:space="0" w:color="auto"/>
              <w:right w:val="single" w:sz="4" w:space="0" w:color="auto"/>
            </w:tcBorders>
            <w:shd w:val="clear" w:color="auto" w:fill="DDEDEF" w:themeFill="accent2" w:themeFillTint="33"/>
            <w:vAlign w:val="center"/>
            <w:hideMark/>
          </w:tcPr>
          <w:p w14:paraId="449C8EBC" w14:textId="77777777" w:rsidR="003A2C74" w:rsidRPr="009564C5" w:rsidRDefault="003A2C74" w:rsidP="00FD710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17.7</w:t>
            </w:r>
          </w:p>
        </w:tc>
        <w:tc>
          <w:tcPr>
            <w:tcW w:w="5826" w:type="dxa"/>
            <w:tcBorders>
              <w:top w:val="nil"/>
              <w:left w:val="nil"/>
              <w:bottom w:val="single" w:sz="4" w:space="0" w:color="auto"/>
              <w:right w:val="single" w:sz="4" w:space="0" w:color="auto"/>
            </w:tcBorders>
            <w:shd w:val="clear" w:color="auto" w:fill="DDEDEF" w:themeFill="accent2" w:themeFillTint="33"/>
            <w:noWrap/>
            <w:vAlign w:val="bottom"/>
            <w:hideMark/>
          </w:tcPr>
          <w:p w14:paraId="451C9E62" w14:textId="77777777" w:rsidR="003A2C74" w:rsidRPr="009564C5" w:rsidRDefault="003A2C74" w:rsidP="00FD710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w:t>
            </w:r>
          </w:p>
          <w:p w14:paraId="75F4F881" w14:textId="77777777" w:rsidR="003A2C74" w:rsidRPr="009564C5" w:rsidRDefault="003A2C74" w:rsidP="00F37144">
            <w:pPr>
              <w:pStyle w:val="ListParagraph"/>
              <w:numPr>
                <w:ilvl w:val="0"/>
                <w:numId w:val="8"/>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xml:space="preserve">I use the train to London as it is better than driving, mostly for work. However, the rail fares are way </w:t>
            </w:r>
            <w:proofErr w:type="spellStart"/>
            <w:r w:rsidRPr="009564C5">
              <w:rPr>
                <w:rFonts w:ascii="Calibri" w:eastAsia="Times New Roman" w:hAnsi="Calibri" w:cs="Calibri"/>
                <w:color w:val="000000"/>
                <w:kern w:val="0"/>
                <w:szCs w:val="24"/>
                <w:lang w:eastAsia="en-GB"/>
                <w14:ligatures w14:val="none"/>
              </w:rPr>
              <w:t>to</w:t>
            </w:r>
            <w:proofErr w:type="spellEnd"/>
            <w:r w:rsidRPr="009564C5">
              <w:rPr>
                <w:rFonts w:ascii="Calibri" w:eastAsia="Times New Roman" w:hAnsi="Calibri" w:cs="Calibri"/>
                <w:color w:val="000000"/>
                <w:kern w:val="0"/>
                <w:szCs w:val="24"/>
                <w:lang w:eastAsia="en-GB"/>
                <w14:ligatures w14:val="none"/>
              </w:rPr>
              <w:t xml:space="preserve"> </w:t>
            </w:r>
            <w:proofErr w:type="gramStart"/>
            <w:r w:rsidRPr="009564C5">
              <w:rPr>
                <w:rFonts w:ascii="Calibri" w:eastAsia="Times New Roman" w:hAnsi="Calibri" w:cs="Calibri"/>
                <w:color w:val="000000"/>
                <w:kern w:val="0"/>
                <w:szCs w:val="24"/>
                <w:lang w:eastAsia="en-GB"/>
                <w14:ligatures w14:val="none"/>
              </w:rPr>
              <w:t>high</w:t>
            </w:r>
            <w:proofErr w:type="gramEnd"/>
            <w:r w:rsidRPr="009564C5">
              <w:rPr>
                <w:rFonts w:ascii="Calibri" w:eastAsia="Times New Roman" w:hAnsi="Calibri" w:cs="Calibri"/>
                <w:color w:val="000000"/>
                <w:kern w:val="0"/>
                <w:szCs w:val="24"/>
                <w:lang w:eastAsia="en-GB"/>
                <w14:ligatures w14:val="none"/>
              </w:rPr>
              <w:t xml:space="preserve"> and the trains are not reliable enough for business or catching connections.</w:t>
            </w:r>
          </w:p>
          <w:p w14:paraId="51EE6413" w14:textId="77777777" w:rsidR="003A2C74" w:rsidRPr="009564C5" w:rsidRDefault="003A2C74" w:rsidP="00F37144">
            <w:pPr>
              <w:pStyle w:val="ListParagraph"/>
              <w:numPr>
                <w:ilvl w:val="0"/>
                <w:numId w:val="8"/>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I use trains when visiting family.  Always a problem, with trains being cancelled, overcrowded, having to stand, nowhere to put luggage.  Public transport in the main is unreliable.</w:t>
            </w:r>
          </w:p>
          <w:p w14:paraId="41820671" w14:textId="77777777" w:rsidR="003A2C74" w:rsidRPr="009564C5" w:rsidRDefault="003A2C74" w:rsidP="00F37144">
            <w:pPr>
              <w:pStyle w:val="ListParagraph"/>
              <w:numPr>
                <w:ilvl w:val="0"/>
                <w:numId w:val="8"/>
              </w:numP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xml:space="preserve">Only when they </w:t>
            </w:r>
            <w:proofErr w:type="spellStart"/>
            <w:r w:rsidRPr="009564C5">
              <w:rPr>
                <w:rFonts w:ascii="Calibri" w:eastAsia="Times New Roman" w:hAnsi="Calibri" w:cs="Calibri"/>
                <w:color w:val="000000"/>
                <w:kern w:val="0"/>
                <w:szCs w:val="24"/>
                <w:lang w:eastAsia="en-GB"/>
                <w14:ligatures w14:val="none"/>
              </w:rPr>
              <w:t>ain’t</w:t>
            </w:r>
            <w:proofErr w:type="spellEnd"/>
            <w:r w:rsidRPr="009564C5">
              <w:rPr>
                <w:rFonts w:ascii="Calibri" w:eastAsia="Times New Roman" w:hAnsi="Calibri" w:cs="Calibri"/>
                <w:color w:val="000000"/>
                <w:kern w:val="0"/>
                <w:szCs w:val="24"/>
                <w:lang w:eastAsia="en-GB"/>
                <w14:ligatures w14:val="none"/>
              </w:rPr>
              <w:t xml:space="preserve"> cancelled 24/7</w:t>
            </w:r>
          </w:p>
        </w:tc>
      </w:tr>
      <w:tr w:rsidR="003A2C74" w:rsidRPr="00997AFB" w14:paraId="75D73D9F" w14:textId="77777777" w:rsidTr="00A070BD">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E767E" w14:textId="77777777" w:rsidR="003A2C74" w:rsidRPr="009564C5" w:rsidRDefault="003A2C74" w:rsidP="00FD710B">
            <w:pPr>
              <w:spacing w:after="0" w:line="240" w:lineRule="auto"/>
              <w:rPr>
                <w:rFonts w:ascii="Calibri" w:eastAsia="Times New Roman" w:hAnsi="Calibri" w:cs="Calibri"/>
                <w:color w:val="000000"/>
                <w:kern w:val="0"/>
                <w:szCs w:val="24"/>
                <w:lang w:eastAsia="en-GB"/>
                <w14:ligatures w14:val="none"/>
              </w:rPr>
            </w:pPr>
            <w:r w:rsidRPr="009564C5">
              <w:rPr>
                <w:rFonts w:eastAsia="Times New Roman" w:cstheme="minorHAnsi"/>
                <w:color w:val="000000"/>
                <w:kern w:val="0"/>
                <w:szCs w:val="24"/>
                <w:lang w:eastAsia="en-GB"/>
                <w14:ligatures w14:val="none"/>
              </w:rPr>
              <w:t>To avoid drinking and driving</w:t>
            </w: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1C648C81" w14:textId="77777777" w:rsidR="003A2C74" w:rsidRPr="009564C5" w:rsidRDefault="003A2C74" w:rsidP="00FD710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41</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586EE456" w14:textId="77777777" w:rsidR="003A2C74" w:rsidRPr="009564C5" w:rsidRDefault="003A2C74" w:rsidP="00FD710B">
            <w:pPr>
              <w:spacing w:after="0" w:line="240" w:lineRule="auto"/>
              <w:jc w:val="center"/>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15.8</w:t>
            </w:r>
          </w:p>
        </w:tc>
        <w:tc>
          <w:tcPr>
            <w:tcW w:w="5826" w:type="dxa"/>
            <w:tcBorders>
              <w:top w:val="single" w:sz="4" w:space="0" w:color="auto"/>
              <w:left w:val="nil"/>
              <w:bottom w:val="single" w:sz="4" w:space="0" w:color="auto"/>
              <w:right w:val="single" w:sz="4" w:space="0" w:color="auto"/>
            </w:tcBorders>
            <w:shd w:val="clear" w:color="auto" w:fill="auto"/>
            <w:noWrap/>
            <w:vAlign w:val="bottom"/>
            <w:hideMark/>
          </w:tcPr>
          <w:p w14:paraId="313AAF47" w14:textId="77777777" w:rsidR="003A2C74" w:rsidRPr="009564C5" w:rsidRDefault="003A2C74" w:rsidP="00FD710B">
            <w:pPr>
              <w:spacing w:after="0" w:line="240" w:lineRule="auto"/>
              <w:rPr>
                <w:rFonts w:ascii="Calibri" w:eastAsia="Times New Roman" w:hAnsi="Calibri" w:cs="Calibri"/>
                <w:color w:val="000000"/>
                <w:kern w:val="0"/>
                <w:szCs w:val="24"/>
                <w:lang w:eastAsia="en-GB"/>
                <w14:ligatures w14:val="none"/>
              </w:rPr>
            </w:pPr>
            <w:r w:rsidRPr="009564C5">
              <w:rPr>
                <w:rFonts w:ascii="Calibri" w:eastAsia="Times New Roman" w:hAnsi="Calibri" w:cs="Calibri"/>
                <w:color w:val="000000"/>
                <w:kern w:val="0"/>
                <w:szCs w:val="24"/>
                <w:lang w:eastAsia="en-GB"/>
                <w14:ligatures w14:val="none"/>
              </w:rPr>
              <w:t> </w:t>
            </w:r>
          </w:p>
          <w:p w14:paraId="3363102F" w14:textId="77777777" w:rsidR="003A2C74" w:rsidRPr="009564C5" w:rsidRDefault="003A2C74" w:rsidP="00F37144">
            <w:pPr>
              <w:pStyle w:val="ListParagraph"/>
              <w:numPr>
                <w:ilvl w:val="0"/>
                <w:numId w:val="9"/>
              </w:numPr>
              <w:rPr>
                <w:rFonts w:ascii="Calibri" w:hAnsi="Calibri" w:cs="Calibri"/>
                <w:szCs w:val="24"/>
              </w:rPr>
            </w:pPr>
            <w:r w:rsidRPr="009564C5">
              <w:rPr>
                <w:rFonts w:ascii="Calibri" w:hAnsi="Calibri" w:cs="Calibri"/>
                <w:szCs w:val="24"/>
              </w:rPr>
              <w:t>If I want a night out in town</w:t>
            </w:r>
          </w:p>
          <w:p w14:paraId="7A70A94C" w14:textId="77777777" w:rsidR="003A2C74" w:rsidRPr="009564C5" w:rsidRDefault="003A2C74" w:rsidP="00F37144">
            <w:pPr>
              <w:pStyle w:val="ListParagraph"/>
              <w:numPr>
                <w:ilvl w:val="0"/>
                <w:numId w:val="9"/>
              </w:numPr>
              <w:rPr>
                <w:rFonts w:ascii="Calibri" w:hAnsi="Calibri" w:cs="Calibri"/>
                <w:szCs w:val="24"/>
              </w:rPr>
            </w:pPr>
            <w:r w:rsidRPr="009564C5">
              <w:rPr>
                <w:rFonts w:ascii="Calibri" w:hAnsi="Calibri" w:cs="Calibri"/>
                <w:szCs w:val="24"/>
              </w:rPr>
              <w:t xml:space="preserve">Only use the train when I know I will be socialising after </w:t>
            </w:r>
            <w:proofErr w:type="gramStart"/>
            <w:r w:rsidRPr="009564C5">
              <w:rPr>
                <w:rFonts w:ascii="Calibri" w:hAnsi="Calibri" w:cs="Calibri"/>
                <w:szCs w:val="24"/>
              </w:rPr>
              <w:t>work..</w:t>
            </w:r>
            <w:proofErr w:type="gramEnd"/>
          </w:p>
          <w:p w14:paraId="4F1BBAB9" w14:textId="77777777" w:rsidR="003A2C74" w:rsidRPr="009564C5" w:rsidRDefault="003A2C74" w:rsidP="00F37144">
            <w:pPr>
              <w:pStyle w:val="ListParagraph"/>
              <w:numPr>
                <w:ilvl w:val="0"/>
                <w:numId w:val="9"/>
              </w:numPr>
              <w:spacing w:after="0" w:line="240" w:lineRule="auto"/>
              <w:rPr>
                <w:rFonts w:ascii="Calibri" w:eastAsia="Times New Roman" w:hAnsi="Calibri" w:cs="Calibri"/>
                <w:color w:val="000000"/>
                <w:kern w:val="0"/>
                <w:szCs w:val="24"/>
                <w:lang w:eastAsia="en-GB"/>
                <w14:ligatures w14:val="none"/>
              </w:rPr>
            </w:pPr>
            <w:r w:rsidRPr="009564C5">
              <w:rPr>
                <w:rFonts w:ascii="Calibri" w:hAnsi="Calibri" w:cs="Calibri"/>
                <w:szCs w:val="24"/>
              </w:rPr>
              <w:t xml:space="preserve">When I go to meet people in the city centre and it may involve alcohol. </w:t>
            </w:r>
          </w:p>
        </w:tc>
      </w:tr>
      <w:tr w:rsidR="003A2C74" w:rsidRPr="00997AFB" w14:paraId="2CF0F4D3"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6194F278" w14:textId="3F3B6E1C" w:rsidR="003A2C74" w:rsidRPr="009564C5"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To avoid parking issues / costs</w:t>
            </w:r>
          </w:p>
        </w:tc>
        <w:tc>
          <w:tcPr>
            <w:tcW w:w="581"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2A26C0EF" w14:textId="113C0F60"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36</w:t>
            </w:r>
          </w:p>
        </w:tc>
        <w:tc>
          <w:tcPr>
            <w:tcW w:w="694"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2BC45469" w14:textId="21B71FA7"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13.8</w:t>
            </w:r>
          </w:p>
        </w:tc>
        <w:tc>
          <w:tcPr>
            <w:tcW w:w="5826"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7793ECCB" w14:textId="77777777" w:rsidR="003A2C74" w:rsidRDefault="00A070BD" w:rsidP="00F37144">
            <w:pPr>
              <w:pStyle w:val="ListParagraph"/>
              <w:numPr>
                <w:ilvl w:val="0"/>
                <w:numId w:val="25"/>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Used for travelling to city centre. Less hassle than parking.</w:t>
            </w:r>
          </w:p>
          <w:p w14:paraId="65FE7DF7" w14:textId="77777777" w:rsidR="00A070BD" w:rsidRDefault="00A070BD" w:rsidP="00F37144">
            <w:pPr>
              <w:pStyle w:val="ListParagraph"/>
              <w:numPr>
                <w:ilvl w:val="0"/>
                <w:numId w:val="25"/>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When parking is restricted and 20 mph causes congestion and delays.</w:t>
            </w:r>
          </w:p>
          <w:p w14:paraId="25E713D7" w14:textId="613B215A" w:rsidR="00A070BD" w:rsidRPr="00A070BD" w:rsidRDefault="00A070BD" w:rsidP="00F37144">
            <w:pPr>
              <w:pStyle w:val="ListParagraph"/>
              <w:numPr>
                <w:ilvl w:val="0"/>
                <w:numId w:val="25"/>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 xml:space="preserve">When going to a specific event where parking in </w:t>
            </w:r>
            <w:proofErr w:type="spellStart"/>
            <w:r w:rsidRPr="00A070BD">
              <w:rPr>
                <w:rFonts w:ascii="Calibri" w:eastAsia="Times New Roman" w:hAnsi="Calibri" w:cs="Calibri"/>
                <w:color w:val="000000"/>
                <w:kern w:val="0"/>
                <w:szCs w:val="24"/>
                <w:lang w:eastAsia="en-GB"/>
                <w14:ligatures w14:val="none"/>
              </w:rPr>
              <w:t>cardiff</w:t>
            </w:r>
            <w:proofErr w:type="spellEnd"/>
            <w:r w:rsidRPr="00A070BD">
              <w:rPr>
                <w:rFonts w:ascii="Calibri" w:eastAsia="Times New Roman" w:hAnsi="Calibri" w:cs="Calibri"/>
                <w:color w:val="000000"/>
                <w:kern w:val="0"/>
                <w:szCs w:val="24"/>
                <w:lang w:eastAsia="en-GB"/>
                <w14:ligatures w14:val="none"/>
              </w:rPr>
              <w:t xml:space="preserve"> will be a problem.</w:t>
            </w:r>
          </w:p>
        </w:tc>
      </w:tr>
      <w:tr w:rsidR="003A2C74" w:rsidRPr="00997AFB" w14:paraId="07C7C531" w14:textId="77777777" w:rsidTr="00A070BD">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2ED14B3" w14:textId="08A44E93" w:rsidR="003A2C74" w:rsidRPr="009564C5"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If normal option not available / no other option</w:t>
            </w:r>
          </w:p>
        </w:tc>
        <w:tc>
          <w:tcPr>
            <w:tcW w:w="581" w:type="dxa"/>
            <w:tcBorders>
              <w:top w:val="single" w:sz="4" w:space="0" w:color="auto"/>
              <w:left w:val="nil"/>
              <w:bottom w:val="single" w:sz="4" w:space="0" w:color="auto"/>
              <w:right w:val="single" w:sz="4" w:space="0" w:color="auto"/>
            </w:tcBorders>
            <w:shd w:val="clear" w:color="auto" w:fill="auto"/>
            <w:vAlign w:val="center"/>
          </w:tcPr>
          <w:p w14:paraId="4C3FECE5" w14:textId="66A07DAD"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35</w:t>
            </w:r>
          </w:p>
        </w:tc>
        <w:tc>
          <w:tcPr>
            <w:tcW w:w="694" w:type="dxa"/>
            <w:tcBorders>
              <w:top w:val="single" w:sz="4" w:space="0" w:color="auto"/>
              <w:left w:val="nil"/>
              <w:bottom w:val="single" w:sz="4" w:space="0" w:color="auto"/>
              <w:right w:val="single" w:sz="4" w:space="0" w:color="auto"/>
            </w:tcBorders>
            <w:shd w:val="clear" w:color="auto" w:fill="auto"/>
            <w:vAlign w:val="center"/>
          </w:tcPr>
          <w:p w14:paraId="4B6FED2D" w14:textId="76AB0CBA"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13.5</w:t>
            </w:r>
          </w:p>
        </w:tc>
        <w:tc>
          <w:tcPr>
            <w:tcW w:w="5826" w:type="dxa"/>
            <w:tcBorders>
              <w:top w:val="single" w:sz="4" w:space="0" w:color="auto"/>
              <w:left w:val="nil"/>
              <w:bottom w:val="single" w:sz="4" w:space="0" w:color="auto"/>
              <w:right w:val="single" w:sz="4" w:space="0" w:color="auto"/>
            </w:tcBorders>
            <w:shd w:val="clear" w:color="auto" w:fill="auto"/>
            <w:noWrap/>
            <w:vAlign w:val="bottom"/>
          </w:tcPr>
          <w:p w14:paraId="7821CD0A" w14:textId="77777777" w:rsidR="003A2C74" w:rsidRDefault="00A070BD" w:rsidP="00F37144">
            <w:pPr>
              <w:pStyle w:val="ListParagraph"/>
              <w:numPr>
                <w:ilvl w:val="0"/>
                <w:numId w:val="24"/>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When my car is out of action</w:t>
            </w:r>
          </w:p>
          <w:p w14:paraId="43F5BE65" w14:textId="77777777" w:rsidR="00A070BD" w:rsidRDefault="00A070BD" w:rsidP="00F37144">
            <w:pPr>
              <w:pStyle w:val="ListParagraph"/>
              <w:numPr>
                <w:ilvl w:val="0"/>
                <w:numId w:val="24"/>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When I have no choice</w:t>
            </w:r>
          </w:p>
          <w:p w14:paraId="1FEAA4FA" w14:textId="38899946" w:rsidR="00A070BD" w:rsidRPr="00A070BD" w:rsidRDefault="00A070BD" w:rsidP="00F37144">
            <w:pPr>
              <w:pStyle w:val="ListParagraph"/>
              <w:numPr>
                <w:ilvl w:val="0"/>
                <w:numId w:val="24"/>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Trains run after the busses have stopped.</w:t>
            </w:r>
          </w:p>
        </w:tc>
      </w:tr>
      <w:tr w:rsidR="003A2C74" w:rsidRPr="00997AFB" w14:paraId="6AFC0692"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0B0347D2" w14:textId="6C0F1685" w:rsidR="003A2C74" w:rsidRPr="009564C5"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Work-related</w:t>
            </w:r>
          </w:p>
        </w:tc>
        <w:tc>
          <w:tcPr>
            <w:tcW w:w="581"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17E7000F" w14:textId="0FFD014E"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34</w:t>
            </w:r>
          </w:p>
        </w:tc>
        <w:tc>
          <w:tcPr>
            <w:tcW w:w="694"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13F9FED7" w14:textId="2E9690BB"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13.1</w:t>
            </w:r>
          </w:p>
        </w:tc>
        <w:tc>
          <w:tcPr>
            <w:tcW w:w="5826"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8446DF2" w14:textId="77777777" w:rsidR="003A2C74" w:rsidRDefault="00A070BD" w:rsidP="00F37144">
            <w:pPr>
              <w:pStyle w:val="ListParagraph"/>
              <w:numPr>
                <w:ilvl w:val="0"/>
                <w:numId w:val="26"/>
              </w:numPr>
              <w:spacing w:after="0" w:line="240" w:lineRule="auto"/>
              <w:rPr>
                <w:rFonts w:ascii="Calibri" w:eastAsia="Times New Roman" w:hAnsi="Calibri" w:cs="Calibri"/>
                <w:color w:val="000000"/>
                <w:kern w:val="0"/>
                <w:szCs w:val="24"/>
                <w:lang w:eastAsia="en-GB"/>
                <w14:ligatures w14:val="none"/>
              </w:rPr>
            </w:pPr>
            <w:r w:rsidRPr="00A070BD">
              <w:rPr>
                <w:rFonts w:ascii="Calibri" w:eastAsia="Times New Roman" w:hAnsi="Calibri" w:cs="Calibri"/>
                <w:color w:val="000000"/>
                <w:kern w:val="0"/>
                <w:szCs w:val="24"/>
                <w:lang w:eastAsia="en-GB"/>
                <w14:ligatures w14:val="none"/>
              </w:rPr>
              <w:t>I can work at the same time as travel</w:t>
            </w:r>
          </w:p>
          <w:p w14:paraId="563A5BD6" w14:textId="77777777" w:rsidR="00A070BD" w:rsidRDefault="00AF697A" w:rsidP="00F37144">
            <w:pPr>
              <w:pStyle w:val="ListParagraph"/>
              <w:numPr>
                <w:ilvl w:val="0"/>
                <w:numId w:val="26"/>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To get to and from meetings and conferences outside Cardiff</w:t>
            </w:r>
          </w:p>
          <w:p w14:paraId="78B24B34" w14:textId="093BA09F" w:rsidR="00AF697A" w:rsidRPr="00A070BD" w:rsidRDefault="00AF697A" w:rsidP="00F37144">
            <w:pPr>
              <w:pStyle w:val="ListParagraph"/>
              <w:numPr>
                <w:ilvl w:val="0"/>
                <w:numId w:val="26"/>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For work</w:t>
            </w:r>
          </w:p>
        </w:tc>
      </w:tr>
      <w:tr w:rsidR="003A2C74" w:rsidRPr="00997AFB" w14:paraId="53A2F788" w14:textId="77777777" w:rsidTr="00A070BD">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4C72B1A" w14:textId="4D6E184E" w:rsidR="003A2C74" w:rsidRPr="009564C5"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To go to town centre</w:t>
            </w:r>
          </w:p>
        </w:tc>
        <w:tc>
          <w:tcPr>
            <w:tcW w:w="581" w:type="dxa"/>
            <w:tcBorders>
              <w:top w:val="single" w:sz="4" w:space="0" w:color="auto"/>
              <w:left w:val="nil"/>
              <w:bottom w:val="single" w:sz="4" w:space="0" w:color="auto"/>
              <w:right w:val="single" w:sz="4" w:space="0" w:color="auto"/>
            </w:tcBorders>
            <w:shd w:val="clear" w:color="auto" w:fill="auto"/>
            <w:vAlign w:val="center"/>
          </w:tcPr>
          <w:p w14:paraId="17CD67A8" w14:textId="2BEB3165"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31</w:t>
            </w:r>
          </w:p>
        </w:tc>
        <w:tc>
          <w:tcPr>
            <w:tcW w:w="694" w:type="dxa"/>
            <w:tcBorders>
              <w:top w:val="single" w:sz="4" w:space="0" w:color="auto"/>
              <w:left w:val="nil"/>
              <w:bottom w:val="single" w:sz="4" w:space="0" w:color="auto"/>
              <w:right w:val="single" w:sz="4" w:space="0" w:color="auto"/>
            </w:tcBorders>
            <w:shd w:val="clear" w:color="auto" w:fill="auto"/>
            <w:vAlign w:val="center"/>
          </w:tcPr>
          <w:p w14:paraId="3E0E4391" w14:textId="6A93F797"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11.9</w:t>
            </w:r>
          </w:p>
        </w:tc>
        <w:tc>
          <w:tcPr>
            <w:tcW w:w="5826" w:type="dxa"/>
            <w:tcBorders>
              <w:top w:val="single" w:sz="4" w:space="0" w:color="auto"/>
              <w:left w:val="nil"/>
              <w:bottom w:val="single" w:sz="4" w:space="0" w:color="auto"/>
              <w:right w:val="single" w:sz="4" w:space="0" w:color="auto"/>
            </w:tcBorders>
            <w:shd w:val="clear" w:color="auto" w:fill="auto"/>
            <w:noWrap/>
            <w:vAlign w:val="bottom"/>
          </w:tcPr>
          <w:p w14:paraId="04318871" w14:textId="77777777" w:rsidR="003A2C74" w:rsidRDefault="00AF697A" w:rsidP="00F37144">
            <w:pPr>
              <w:pStyle w:val="ListParagraph"/>
              <w:numPr>
                <w:ilvl w:val="0"/>
                <w:numId w:val="27"/>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Only use when going into town</w:t>
            </w:r>
          </w:p>
          <w:p w14:paraId="0D7A0EFE" w14:textId="77777777" w:rsidR="00AF697A" w:rsidRDefault="00AF697A" w:rsidP="00F37144">
            <w:pPr>
              <w:pStyle w:val="ListParagraph"/>
              <w:numPr>
                <w:ilvl w:val="0"/>
                <w:numId w:val="27"/>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I only use the train to go to the city centre</w:t>
            </w:r>
          </w:p>
          <w:p w14:paraId="4442D99B" w14:textId="72552FA8" w:rsidR="00AF697A" w:rsidRPr="00AF697A" w:rsidRDefault="00AF697A" w:rsidP="00F37144">
            <w:pPr>
              <w:pStyle w:val="ListParagraph"/>
              <w:numPr>
                <w:ilvl w:val="0"/>
                <w:numId w:val="27"/>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I use the train when I am travelling to the city centre as I do not like driving to the city centre</w:t>
            </w:r>
          </w:p>
        </w:tc>
      </w:tr>
      <w:tr w:rsidR="003A2C74" w:rsidRPr="00997AFB" w14:paraId="58EBE338"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2DFF0FA6" w14:textId="79F68760" w:rsidR="003A2C74" w:rsidRPr="009564C5"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lastRenderedPageBreak/>
              <w:t>Convenient / reliable / other positive</w:t>
            </w:r>
          </w:p>
        </w:tc>
        <w:tc>
          <w:tcPr>
            <w:tcW w:w="581"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2D0814B8" w14:textId="47179445"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28</w:t>
            </w:r>
          </w:p>
        </w:tc>
        <w:tc>
          <w:tcPr>
            <w:tcW w:w="694"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2A0FA046" w14:textId="420103F3"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10.8</w:t>
            </w:r>
          </w:p>
        </w:tc>
        <w:tc>
          <w:tcPr>
            <w:tcW w:w="5826"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DE92DC2" w14:textId="77777777" w:rsidR="003A2C74" w:rsidRDefault="00AF697A" w:rsidP="00F37144">
            <w:pPr>
              <w:pStyle w:val="ListParagraph"/>
              <w:numPr>
                <w:ilvl w:val="0"/>
                <w:numId w:val="28"/>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I like trains</w:t>
            </w:r>
          </w:p>
          <w:p w14:paraId="34847792" w14:textId="08F156D7" w:rsidR="00AF697A" w:rsidRPr="00AF697A" w:rsidRDefault="00AF697A" w:rsidP="00F37144">
            <w:pPr>
              <w:pStyle w:val="ListParagraph"/>
              <w:numPr>
                <w:ilvl w:val="0"/>
                <w:numId w:val="28"/>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Handy near home and work</w:t>
            </w:r>
          </w:p>
        </w:tc>
      </w:tr>
      <w:tr w:rsidR="003A2C74" w:rsidRPr="00997AFB" w14:paraId="00AFD691" w14:textId="77777777" w:rsidTr="00A070BD">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96F0841" w14:textId="57829C6B" w:rsidR="003A2C74" w:rsidRPr="009564C5"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To avoid traffic issues</w:t>
            </w:r>
          </w:p>
        </w:tc>
        <w:tc>
          <w:tcPr>
            <w:tcW w:w="581" w:type="dxa"/>
            <w:tcBorders>
              <w:top w:val="single" w:sz="4" w:space="0" w:color="auto"/>
              <w:left w:val="nil"/>
              <w:bottom w:val="single" w:sz="4" w:space="0" w:color="auto"/>
              <w:right w:val="single" w:sz="4" w:space="0" w:color="auto"/>
            </w:tcBorders>
            <w:shd w:val="clear" w:color="auto" w:fill="auto"/>
            <w:vAlign w:val="center"/>
          </w:tcPr>
          <w:p w14:paraId="639CA7FD" w14:textId="0BD91F0F"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12</w:t>
            </w:r>
          </w:p>
        </w:tc>
        <w:tc>
          <w:tcPr>
            <w:tcW w:w="694" w:type="dxa"/>
            <w:tcBorders>
              <w:top w:val="single" w:sz="4" w:space="0" w:color="auto"/>
              <w:left w:val="nil"/>
              <w:bottom w:val="single" w:sz="4" w:space="0" w:color="auto"/>
              <w:right w:val="single" w:sz="4" w:space="0" w:color="auto"/>
            </w:tcBorders>
            <w:shd w:val="clear" w:color="auto" w:fill="auto"/>
            <w:vAlign w:val="center"/>
          </w:tcPr>
          <w:p w14:paraId="0BE570DA" w14:textId="009F5833" w:rsidR="003A2C74" w:rsidRPr="009564C5"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4.6</w:t>
            </w:r>
          </w:p>
        </w:tc>
        <w:tc>
          <w:tcPr>
            <w:tcW w:w="5826" w:type="dxa"/>
            <w:tcBorders>
              <w:top w:val="single" w:sz="4" w:space="0" w:color="auto"/>
              <w:left w:val="nil"/>
              <w:bottom w:val="single" w:sz="4" w:space="0" w:color="auto"/>
              <w:right w:val="single" w:sz="4" w:space="0" w:color="auto"/>
            </w:tcBorders>
            <w:shd w:val="clear" w:color="auto" w:fill="auto"/>
            <w:noWrap/>
            <w:vAlign w:val="bottom"/>
          </w:tcPr>
          <w:p w14:paraId="7C2709CC" w14:textId="21C84714" w:rsidR="003A2C74" w:rsidRPr="00AF697A" w:rsidRDefault="00AF697A" w:rsidP="00F37144">
            <w:pPr>
              <w:pStyle w:val="ListParagraph"/>
              <w:numPr>
                <w:ilvl w:val="0"/>
                <w:numId w:val="29"/>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Cardiff is a nightmare to drive in.</w:t>
            </w:r>
          </w:p>
        </w:tc>
      </w:tr>
      <w:tr w:rsidR="00A070BD" w:rsidRPr="00997AFB" w14:paraId="4C5062A0"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2B4BF6C0" w14:textId="37CF9072" w:rsidR="00A070BD"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For leisure</w:t>
            </w:r>
          </w:p>
        </w:tc>
        <w:tc>
          <w:tcPr>
            <w:tcW w:w="581"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1C45EA09" w14:textId="64D83C5F"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10</w:t>
            </w:r>
          </w:p>
        </w:tc>
        <w:tc>
          <w:tcPr>
            <w:tcW w:w="694"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41301D48" w14:textId="638E7AFB"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3.8</w:t>
            </w:r>
          </w:p>
        </w:tc>
        <w:tc>
          <w:tcPr>
            <w:tcW w:w="5826"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DE02DF8" w14:textId="53849E06" w:rsidR="00A070BD" w:rsidRPr="00AF697A" w:rsidRDefault="00AF697A" w:rsidP="00F37144">
            <w:pPr>
              <w:pStyle w:val="ListParagraph"/>
              <w:numPr>
                <w:ilvl w:val="0"/>
                <w:numId w:val="29"/>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Occasional leisure trips</w:t>
            </w:r>
          </w:p>
        </w:tc>
      </w:tr>
      <w:tr w:rsidR="00A070BD" w:rsidRPr="00997AFB" w14:paraId="66703686" w14:textId="77777777" w:rsidTr="00A070BD">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2E484BE" w14:textId="658F2132" w:rsidR="00A070BD"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Cost benefits</w:t>
            </w:r>
          </w:p>
        </w:tc>
        <w:tc>
          <w:tcPr>
            <w:tcW w:w="581" w:type="dxa"/>
            <w:tcBorders>
              <w:top w:val="single" w:sz="4" w:space="0" w:color="auto"/>
              <w:left w:val="nil"/>
              <w:bottom w:val="single" w:sz="4" w:space="0" w:color="auto"/>
              <w:right w:val="single" w:sz="4" w:space="0" w:color="auto"/>
            </w:tcBorders>
            <w:shd w:val="clear" w:color="auto" w:fill="auto"/>
            <w:vAlign w:val="center"/>
          </w:tcPr>
          <w:p w14:paraId="53C54716" w14:textId="3EF970A7"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8</w:t>
            </w:r>
          </w:p>
        </w:tc>
        <w:tc>
          <w:tcPr>
            <w:tcW w:w="694" w:type="dxa"/>
            <w:tcBorders>
              <w:top w:val="single" w:sz="4" w:space="0" w:color="auto"/>
              <w:left w:val="nil"/>
              <w:bottom w:val="single" w:sz="4" w:space="0" w:color="auto"/>
              <w:right w:val="single" w:sz="4" w:space="0" w:color="auto"/>
            </w:tcBorders>
            <w:shd w:val="clear" w:color="auto" w:fill="auto"/>
            <w:vAlign w:val="center"/>
          </w:tcPr>
          <w:p w14:paraId="5244FD91" w14:textId="38474772"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3.1</w:t>
            </w:r>
          </w:p>
        </w:tc>
        <w:tc>
          <w:tcPr>
            <w:tcW w:w="5826" w:type="dxa"/>
            <w:tcBorders>
              <w:top w:val="single" w:sz="4" w:space="0" w:color="auto"/>
              <w:left w:val="nil"/>
              <w:bottom w:val="single" w:sz="4" w:space="0" w:color="auto"/>
              <w:right w:val="single" w:sz="4" w:space="0" w:color="auto"/>
            </w:tcBorders>
            <w:shd w:val="clear" w:color="auto" w:fill="auto"/>
            <w:noWrap/>
            <w:vAlign w:val="bottom"/>
          </w:tcPr>
          <w:p w14:paraId="3BC09711" w14:textId="17BEE3A5" w:rsidR="00A070BD" w:rsidRPr="00AF697A" w:rsidRDefault="00AF697A" w:rsidP="00F37144">
            <w:pPr>
              <w:pStyle w:val="ListParagraph"/>
              <w:numPr>
                <w:ilvl w:val="0"/>
                <w:numId w:val="29"/>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Railway staff = free travel</w:t>
            </w:r>
          </w:p>
        </w:tc>
      </w:tr>
      <w:tr w:rsidR="00A070BD" w:rsidRPr="00997AFB" w14:paraId="2E1BC892"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79E89A3A" w14:textId="1B9465DF" w:rsidR="00A070BD"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Safety</w:t>
            </w:r>
          </w:p>
        </w:tc>
        <w:tc>
          <w:tcPr>
            <w:tcW w:w="581"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6B71A452" w14:textId="2714D5EF"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4</w:t>
            </w:r>
          </w:p>
        </w:tc>
        <w:tc>
          <w:tcPr>
            <w:tcW w:w="694" w:type="dxa"/>
            <w:tcBorders>
              <w:top w:val="single" w:sz="4" w:space="0" w:color="auto"/>
              <w:left w:val="nil"/>
              <w:bottom w:val="single" w:sz="4" w:space="0" w:color="auto"/>
              <w:right w:val="single" w:sz="4" w:space="0" w:color="auto"/>
            </w:tcBorders>
            <w:shd w:val="clear" w:color="auto" w:fill="DDEDEF" w:themeFill="accent2" w:themeFillTint="33"/>
            <w:vAlign w:val="center"/>
          </w:tcPr>
          <w:p w14:paraId="01B9C45F" w14:textId="5758E27A"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1.5</w:t>
            </w:r>
          </w:p>
        </w:tc>
        <w:tc>
          <w:tcPr>
            <w:tcW w:w="5826"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4EAF1740" w14:textId="4178AD58" w:rsidR="00A070BD" w:rsidRPr="00AF697A" w:rsidRDefault="00AF697A" w:rsidP="00F37144">
            <w:pPr>
              <w:pStyle w:val="ListParagraph"/>
              <w:numPr>
                <w:ilvl w:val="0"/>
                <w:numId w:val="29"/>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Only use intercity trains for trips away from Cardiff. I only get a taxi to the station as I don’t feel safe walking the streets of Cardiff or using Cardiff Bus.</w:t>
            </w:r>
          </w:p>
        </w:tc>
      </w:tr>
      <w:tr w:rsidR="00A070BD" w:rsidRPr="00997AFB" w14:paraId="1BFD31DF" w14:textId="77777777" w:rsidTr="00A070BD">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AEA5D1B" w14:textId="05DCECA8" w:rsidR="00A070BD" w:rsidRDefault="00A070BD"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Other</w:t>
            </w:r>
          </w:p>
        </w:tc>
        <w:tc>
          <w:tcPr>
            <w:tcW w:w="581" w:type="dxa"/>
            <w:tcBorders>
              <w:top w:val="single" w:sz="4" w:space="0" w:color="auto"/>
              <w:left w:val="nil"/>
              <w:bottom w:val="single" w:sz="4" w:space="0" w:color="auto"/>
              <w:right w:val="single" w:sz="4" w:space="0" w:color="auto"/>
            </w:tcBorders>
            <w:shd w:val="clear" w:color="auto" w:fill="auto"/>
            <w:vAlign w:val="center"/>
          </w:tcPr>
          <w:p w14:paraId="0C02CD5F" w14:textId="5D9AD281"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19</w:t>
            </w:r>
          </w:p>
        </w:tc>
        <w:tc>
          <w:tcPr>
            <w:tcW w:w="694" w:type="dxa"/>
            <w:tcBorders>
              <w:top w:val="single" w:sz="4" w:space="0" w:color="auto"/>
              <w:left w:val="nil"/>
              <w:bottom w:val="single" w:sz="4" w:space="0" w:color="auto"/>
              <w:right w:val="single" w:sz="4" w:space="0" w:color="auto"/>
            </w:tcBorders>
            <w:shd w:val="clear" w:color="auto" w:fill="auto"/>
            <w:vAlign w:val="center"/>
          </w:tcPr>
          <w:p w14:paraId="628D7307" w14:textId="7B44CFC4" w:rsidR="00A070BD" w:rsidRDefault="00A070BD"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7.3</w:t>
            </w:r>
          </w:p>
        </w:tc>
        <w:tc>
          <w:tcPr>
            <w:tcW w:w="5826" w:type="dxa"/>
            <w:tcBorders>
              <w:top w:val="single" w:sz="4" w:space="0" w:color="auto"/>
              <w:left w:val="nil"/>
              <w:bottom w:val="single" w:sz="4" w:space="0" w:color="auto"/>
              <w:right w:val="single" w:sz="4" w:space="0" w:color="auto"/>
            </w:tcBorders>
            <w:shd w:val="clear" w:color="auto" w:fill="auto"/>
            <w:noWrap/>
            <w:vAlign w:val="bottom"/>
          </w:tcPr>
          <w:p w14:paraId="4042928F" w14:textId="77777777" w:rsidR="00A070BD" w:rsidRDefault="00AF697A" w:rsidP="00F37144">
            <w:pPr>
              <w:pStyle w:val="ListParagraph"/>
              <w:numPr>
                <w:ilvl w:val="0"/>
                <w:numId w:val="29"/>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Very infrequently - once every two years if that.</w:t>
            </w:r>
          </w:p>
          <w:p w14:paraId="6782B240" w14:textId="470AAB25" w:rsidR="00AF697A" w:rsidRPr="00AF697A" w:rsidRDefault="00AF697A" w:rsidP="00F37144">
            <w:pPr>
              <w:pStyle w:val="ListParagraph"/>
              <w:numPr>
                <w:ilvl w:val="0"/>
                <w:numId w:val="29"/>
              </w:numPr>
              <w:spacing w:after="0" w:line="240" w:lineRule="auto"/>
              <w:rPr>
                <w:rFonts w:ascii="Calibri" w:eastAsia="Times New Roman" w:hAnsi="Calibri" w:cs="Calibri"/>
                <w:color w:val="000000"/>
                <w:kern w:val="0"/>
                <w:szCs w:val="24"/>
                <w:lang w:eastAsia="en-GB"/>
                <w14:ligatures w14:val="none"/>
              </w:rPr>
            </w:pPr>
            <w:r w:rsidRPr="00AF697A">
              <w:rPr>
                <w:rFonts w:ascii="Calibri" w:eastAsia="Times New Roman" w:hAnsi="Calibri" w:cs="Calibri"/>
                <w:color w:val="000000"/>
                <w:kern w:val="0"/>
                <w:szCs w:val="24"/>
                <w:lang w:eastAsia="en-GB"/>
                <w14:ligatures w14:val="none"/>
              </w:rPr>
              <w:t>Can fit my mobility scooter on</w:t>
            </w:r>
          </w:p>
        </w:tc>
      </w:tr>
    </w:tbl>
    <w:p w14:paraId="5D63E49C" w14:textId="77777777" w:rsidR="003A2C74" w:rsidRPr="00463651" w:rsidRDefault="003A2C74" w:rsidP="003A2C74">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28ADF62E" w14:textId="36F48BF9" w:rsidR="00682B24" w:rsidRDefault="00682B24" w:rsidP="00682B24">
      <w:pPr>
        <w:pStyle w:val="Heading2"/>
      </w:pPr>
    </w:p>
    <w:p w14:paraId="70597618" w14:textId="77777777" w:rsidR="00682B24" w:rsidRDefault="00682B24">
      <w:r>
        <w:br w:type="page"/>
      </w:r>
    </w:p>
    <w:bookmarkStart w:id="89" w:name="_Appendix_F_-"/>
    <w:bookmarkEnd w:id="89"/>
    <w:p w14:paraId="2B200608" w14:textId="6B8CA987" w:rsidR="00D300B6" w:rsidRDefault="00A44521" w:rsidP="00D300B6">
      <w:pPr>
        <w:pStyle w:val="Heading2"/>
      </w:pPr>
      <w:r>
        <w:lastRenderedPageBreak/>
        <w:fldChar w:fldCharType="begin"/>
      </w:r>
      <w:r>
        <w:instrText>HYPERLINK  \l "_Q17_What_are"</w:instrText>
      </w:r>
      <w:r>
        <w:fldChar w:fldCharType="separate"/>
      </w:r>
      <w:bookmarkStart w:id="90" w:name="_Toc202355715"/>
      <w:r w:rsidR="00D300B6" w:rsidRPr="00A44521">
        <w:rPr>
          <w:rStyle w:val="Hyperlink"/>
        </w:rPr>
        <w:t xml:space="preserve">Appendix G – Q17 Main reasons for </w:t>
      </w:r>
      <w:r w:rsidR="00D300B6" w:rsidRPr="00692119">
        <w:rPr>
          <w:rStyle w:val="Hyperlink"/>
          <w:b/>
          <w:bCs/>
        </w:rPr>
        <w:t>not</w:t>
      </w:r>
      <w:r w:rsidR="00D300B6" w:rsidRPr="00A44521">
        <w:rPr>
          <w:rStyle w:val="Hyperlink"/>
        </w:rPr>
        <w:t xml:space="preserve"> using the train by sub-groups.</w:t>
      </w:r>
      <w:bookmarkEnd w:id="90"/>
      <w:r>
        <w:fldChar w:fldCharType="end"/>
      </w:r>
    </w:p>
    <w:tbl>
      <w:tblPr>
        <w:tblW w:w="9064" w:type="dxa"/>
        <w:tblLook w:val="04A0" w:firstRow="1" w:lastRow="0" w:firstColumn="1" w:lastColumn="0" w:noHBand="0" w:noVBand="1"/>
      </w:tblPr>
      <w:tblGrid>
        <w:gridCol w:w="3114"/>
        <w:gridCol w:w="850"/>
        <w:gridCol w:w="850"/>
        <w:gridCol w:w="850"/>
        <w:gridCol w:w="953"/>
        <w:gridCol w:w="850"/>
        <w:gridCol w:w="1028"/>
        <w:gridCol w:w="933"/>
      </w:tblGrid>
      <w:tr w:rsidR="00D300B6" w:rsidRPr="00F17100" w14:paraId="5A25E6C1" w14:textId="77777777" w:rsidTr="00B83349">
        <w:trPr>
          <w:trHeight w:val="324"/>
        </w:trPr>
        <w:tc>
          <w:tcPr>
            <w:tcW w:w="3114"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06943CFF"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  </w:t>
            </w:r>
            <w:r w:rsidRPr="00F17100">
              <w:rPr>
                <w:rFonts w:ascii="Aptos Narrow" w:hAnsi="Aptos Narrow"/>
                <w:szCs w:val="24"/>
              </w:rPr>
              <w:t xml:space="preserve">Main reason for </w:t>
            </w:r>
            <w:r w:rsidRPr="00F17100">
              <w:rPr>
                <w:rFonts w:ascii="Aptos Narrow" w:hAnsi="Aptos Narrow"/>
                <w:b/>
                <w:bCs/>
                <w:szCs w:val="24"/>
              </w:rPr>
              <w:t>not</w:t>
            </w:r>
            <w:r w:rsidRPr="00F17100">
              <w:rPr>
                <w:rFonts w:ascii="Aptos Narrow" w:hAnsi="Aptos Narrow"/>
                <w:szCs w:val="24"/>
              </w:rPr>
              <w:t xml:space="preserve"> using the train</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7FF4BF2D"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Under 35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B57188E"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35-54</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755FF7E"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55+</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9373AA7"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Female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6D1BCC9"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Male</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74433A0"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Ethnic Minority</w:t>
            </w:r>
          </w:p>
        </w:tc>
        <w:tc>
          <w:tcPr>
            <w:tcW w:w="8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E7D5B56"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D300B6" w:rsidRPr="00F17100" w14:paraId="11953249" w14:textId="77777777" w:rsidTr="00B83349">
        <w:trPr>
          <w:trHeight w:val="324"/>
        </w:trPr>
        <w:tc>
          <w:tcPr>
            <w:tcW w:w="3114"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7B126555"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0BC66B50"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93</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560F923C"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325</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2E69EE26"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508</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0E2064A"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437</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6A182098"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462</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AA74DA5"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84</w:t>
            </w:r>
          </w:p>
        </w:tc>
        <w:tc>
          <w:tcPr>
            <w:tcW w:w="850" w:type="dxa"/>
            <w:tcBorders>
              <w:top w:val="nil"/>
              <w:left w:val="nil"/>
              <w:bottom w:val="single" w:sz="4" w:space="0" w:color="auto"/>
              <w:right w:val="single" w:sz="4" w:space="0" w:color="auto"/>
            </w:tcBorders>
            <w:shd w:val="clear" w:color="auto" w:fill="FBE1D4" w:themeFill="accent5" w:themeFillTint="33"/>
            <w:noWrap/>
            <w:vAlign w:val="bottom"/>
            <w:hideMark/>
          </w:tcPr>
          <w:p w14:paraId="3F5A9865"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970</w:t>
            </w:r>
          </w:p>
        </w:tc>
      </w:tr>
      <w:tr w:rsidR="00D300B6" w:rsidRPr="00F17100" w14:paraId="05862EB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3B6DAF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travel by car</w:t>
            </w:r>
          </w:p>
        </w:tc>
        <w:tc>
          <w:tcPr>
            <w:tcW w:w="850" w:type="dxa"/>
            <w:tcBorders>
              <w:top w:val="nil"/>
              <w:left w:val="nil"/>
              <w:bottom w:val="single" w:sz="4" w:space="0" w:color="auto"/>
              <w:right w:val="single" w:sz="4" w:space="0" w:color="auto"/>
            </w:tcBorders>
            <w:shd w:val="clear" w:color="auto" w:fill="auto"/>
            <w:noWrap/>
            <w:vAlign w:val="bottom"/>
            <w:hideMark/>
          </w:tcPr>
          <w:p w14:paraId="38FACAF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38.7</w:t>
            </w:r>
          </w:p>
        </w:tc>
        <w:tc>
          <w:tcPr>
            <w:tcW w:w="850" w:type="dxa"/>
            <w:tcBorders>
              <w:top w:val="nil"/>
              <w:left w:val="nil"/>
              <w:bottom w:val="single" w:sz="4" w:space="0" w:color="auto"/>
              <w:right w:val="single" w:sz="4" w:space="0" w:color="auto"/>
            </w:tcBorders>
            <w:shd w:val="clear" w:color="auto" w:fill="auto"/>
            <w:noWrap/>
            <w:vAlign w:val="bottom"/>
            <w:hideMark/>
          </w:tcPr>
          <w:p w14:paraId="08481C2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34.2</w:t>
            </w:r>
          </w:p>
        </w:tc>
        <w:tc>
          <w:tcPr>
            <w:tcW w:w="850" w:type="dxa"/>
            <w:tcBorders>
              <w:top w:val="nil"/>
              <w:left w:val="nil"/>
              <w:bottom w:val="single" w:sz="4" w:space="0" w:color="auto"/>
              <w:right w:val="single" w:sz="4" w:space="0" w:color="auto"/>
            </w:tcBorders>
            <w:shd w:val="clear" w:color="auto" w:fill="auto"/>
            <w:noWrap/>
            <w:vAlign w:val="bottom"/>
            <w:hideMark/>
          </w:tcPr>
          <w:p w14:paraId="516DACA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37.2</w:t>
            </w:r>
          </w:p>
        </w:tc>
        <w:tc>
          <w:tcPr>
            <w:tcW w:w="850" w:type="dxa"/>
            <w:tcBorders>
              <w:top w:val="nil"/>
              <w:left w:val="nil"/>
              <w:bottom w:val="single" w:sz="4" w:space="0" w:color="auto"/>
              <w:right w:val="single" w:sz="4" w:space="0" w:color="auto"/>
            </w:tcBorders>
            <w:shd w:val="clear" w:color="auto" w:fill="auto"/>
            <w:noWrap/>
            <w:vAlign w:val="bottom"/>
            <w:hideMark/>
          </w:tcPr>
          <w:p w14:paraId="77859FB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31.4</w:t>
            </w:r>
          </w:p>
        </w:tc>
        <w:tc>
          <w:tcPr>
            <w:tcW w:w="850" w:type="dxa"/>
            <w:tcBorders>
              <w:top w:val="nil"/>
              <w:left w:val="nil"/>
              <w:bottom w:val="single" w:sz="4" w:space="0" w:color="auto"/>
              <w:right w:val="single" w:sz="4" w:space="0" w:color="auto"/>
            </w:tcBorders>
            <w:shd w:val="clear" w:color="auto" w:fill="auto"/>
            <w:noWrap/>
            <w:vAlign w:val="bottom"/>
            <w:hideMark/>
          </w:tcPr>
          <w:p w14:paraId="5C4D24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42.2</w:t>
            </w:r>
          </w:p>
        </w:tc>
        <w:tc>
          <w:tcPr>
            <w:tcW w:w="850" w:type="dxa"/>
            <w:tcBorders>
              <w:top w:val="nil"/>
              <w:left w:val="nil"/>
              <w:bottom w:val="single" w:sz="4" w:space="0" w:color="auto"/>
              <w:right w:val="single" w:sz="4" w:space="0" w:color="auto"/>
            </w:tcBorders>
            <w:shd w:val="clear" w:color="auto" w:fill="auto"/>
            <w:noWrap/>
            <w:vAlign w:val="bottom"/>
            <w:hideMark/>
          </w:tcPr>
          <w:p w14:paraId="168D30F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27.4</w:t>
            </w:r>
          </w:p>
        </w:tc>
        <w:tc>
          <w:tcPr>
            <w:tcW w:w="850" w:type="dxa"/>
            <w:tcBorders>
              <w:top w:val="nil"/>
              <w:left w:val="nil"/>
              <w:bottom w:val="single" w:sz="4" w:space="0" w:color="auto"/>
              <w:right w:val="single" w:sz="4" w:space="0" w:color="auto"/>
            </w:tcBorders>
            <w:shd w:val="clear" w:color="auto" w:fill="auto"/>
            <w:noWrap/>
            <w:vAlign w:val="bottom"/>
            <w:hideMark/>
          </w:tcPr>
          <w:p w14:paraId="419B7F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36.4</w:t>
            </w:r>
          </w:p>
        </w:tc>
      </w:tr>
      <w:tr w:rsidR="00D300B6" w:rsidRPr="00F17100" w14:paraId="28C1B9E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7BAD0A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walk</w:t>
            </w:r>
          </w:p>
        </w:tc>
        <w:tc>
          <w:tcPr>
            <w:tcW w:w="850" w:type="dxa"/>
            <w:tcBorders>
              <w:top w:val="nil"/>
              <w:left w:val="nil"/>
              <w:bottom w:val="single" w:sz="4" w:space="0" w:color="auto"/>
              <w:right w:val="single" w:sz="4" w:space="0" w:color="auto"/>
            </w:tcBorders>
            <w:shd w:val="clear" w:color="auto" w:fill="auto"/>
            <w:noWrap/>
            <w:vAlign w:val="bottom"/>
            <w:hideMark/>
          </w:tcPr>
          <w:p w14:paraId="24E2D2D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19.4</w:t>
            </w:r>
          </w:p>
        </w:tc>
        <w:tc>
          <w:tcPr>
            <w:tcW w:w="850" w:type="dxa"/>
            <w:tcBorders>
              <w:top w:val="nil"/>
              <w:left w:val="nil"/>
              <w:bottom w:val="single" w:sz="4" w:space="0" w:color="auto"/>
              <w:right w:val="single" w:sz="4" w:space="0" w:color="auto"/>
            </w:tcBorders>
            <w:shd w:val="clear" w:color="auto" w:fill="auto"/>
            <w:noWrap/>
            <w:vAlign w:val="bottom"/>
            <w:hideMark/>
          </w:tcPr>
          <w:p w14:paraId="2CC00D0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13.8</w:t>
            </w:r>
          </w:p>
        </w:tc>
        <w:tc>
          <w:tcPr>
            <w:tcW w:w="850" w:type="dxa"/>
            <w:tcBorders>
              <w:top w:val="nil"/>
              <w:left w:val="nil"/>
              <w:bottom w:val="single" w:sz="4" w:space="0" w:color="auto"/>
              <w:right w:val="single" w:sz="4" w:space="0" w:color="auto"/>
            </w:tcBorders>
            <w:shd w:val="clear" w:color="auto" w:fill="auto"/>
            <w:noWrap/>
            <w:vAlign w:val="bottom"/>
            <w:hideMark/>
          </w:tcPr>
          <w:p w14:paraId="5EBF92F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11.2</w:t>
            </w:r>
          </w:p>
        </w:tc>
        <w:tc>
          <w:tcPr>
            <w:tcW w:w="850" w:type="dxa"/>
            <w:tcBorders>
              <w:top w:val="nil"/>
              <w:left w:val="nil"/>
              <w:bottom w:val="single" w:sz="4" w:space="0" w:color="auto"/>
              <w:right w:val="single" w:sz="4" w:space="0" w:color="auto"/>
            </w:tcBorders>
            <w:shd w:val="clear" w:color="auto" w:fill="auto"/>
            <w:noWrap/>
            <w:vAlign w:val="bottom"/>
            <w:hideMark/>
          </w:tcPr>
          <w:p w14:paraId="7676D38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10.3</w:t>
            </w:r>
          </w:p>
        </w:tc>
        <w:tc>
          <w:tcPr>
            <w:tcW w:w="850" w:type="dxa"/>
            <w:tcBorders>
              <w:top w:val="nil"/>
              <w:left w:val="nil"/>
              <w:bottom w:val="single" w:sz="4" w:space="0" w:color="auto"/>
              <w:right w:val="single" w:sz="4" w:space="0" w:color="auto"/>
            </w:tcBorders>
            <w:shd w:val="clear" w:color="auto" w:fill="auto"/>
            <w:noWrap/>
            <w:vAlign w:val="bottom"/>
            <w:hideMark/>
          </w:tcPr>
          <w:p w14:paraId="479D667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16.0</w:t>
            </w:r>
          </w:p>
        </w:tc>
        <w:tc>
          <w:tcPr>
            <w:tcW w:w="850" w:type="dxa"/>
            <w:tcBorders>
              <w:top w:val="nil"/>
              <w:left w:val="nil"/>
              <w:bottom w:val="single" w:sz="4" w:space="0" w:color="auto"/>
              <w:right w:val="single" w:sz="4" w:space="0" w:color="auto"/>
            </w:tcBorders>
            <w:shd w:val="clear" w:color="auto" w:fill="auto"/>
            <w:noWrap/>
            <w:vAlign w:val="bottom"/>
            <w:hideMark/>
          </w:tcPr>
          <w:p w14:paraId="7C70B24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14.3</w:t>
            </w:r>
          </w:p>
        </w:tc>
        <w:tc>
          <w:tcPr>
            <w:tcW w:w="850" w:type="dxa"/>
            <w:tcBorders>
              <w:top w:val="nil"/>
              <w:left w:val="nil"/>
              <w:bottom w:val="single" w:sz="4" w:space="0" w:color="auto"/>
              <w:right w:val="single" w:sz="4" w:space="0" w:color="auto"/>
            </w:tcBorders>
            <w:shd w:val="clear" w:color="auto" w:fill="auto"/>
            <w:noWrap/>
            <w:vAlign w:val="bottom"/>
            <w:hideMark/>
          </w:tcPr>
          <w:p w14:paraId="0A743FD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12.6</w:t>
            </w:r>
          </w:p>
        </w:tc>
      </w:tr>
      <w:tr w:rsidR="00D300B6" w:rsidRPr="00F17100" w14:paraId="7B97383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B059F7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cycle</w:t>
            </w:r>
          </w:p>
        </w:tc>
        <w:tc>
          <w:tcPr>
            <w:tcW w:w="850" w:type="dxa"/>
            <w:tcBorders>
              <w:top w:val="nil"/>
              <w:left w:val="nil"/>
              <w:bottom w:val="single" w:sz="4" w:space="0" w:color="auto"/>
              <w:right w:val="single" w:sz="4" w:space="0" w:color="auto"/>
            </w:tcBorders>
            <w:shd w:val="clear" w:color="auto" w:fill="auto"/>
            <w:noWrap/>
            <w:vAlign w:val="bottom"/>
            <w:hideMark/>
          </w:tcPr>
          <w:p w14:paraId="11C4970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w:t>
            </w:r>
          </w:p>
        </w:tc>
        <w:tc>
          <w:tcPr>
            <w:tcW w:w="850" w:type="dxa"/>
            <w:tcBorders>
              <w:top w:val="nil"/>
              <w:left w:val="nil"/>
              <w:bottom w:val="single" w:sz="4" w:space="0" w:color="auto"/>
              <w:right w:val="single" w:sz="4" w:space="0" w:color="auto"/>
            </w:tcBorders>
            <w:shd w:val="clear" w:color="auto" w:fill="auto"/>
            <w:noWrap/>
            <w:vAlign w:val="bottom"/>
            <w:hideMark/>
          </w:tcPr>
          <w:p w14:paraId="3DE3348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5063B78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c>
          <w:tcPr>
            <w:tcW w:w="850" w:type="dxa"/>
            <w:tcBorders>
              <w:top w:val="nil"/>
              <w:left w:val="nil"/>
              <w:bottom w:val="single" w:sz="4" w:space="0" w:color="auto"/>
              <w:right w:val="single" w:sz="4" w:space="0" w:color="auto"/>
            </w:tcBorders>
            <w:shd w:val="clear" w:color="auto" w:fill="auto"/>
            <w:noWrap/>
            <w:vAlign w:val="bottom"/>
            <w:hideMark/>
          </w:tcPr>
          <w:p w14:paraId="1C837EC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w:t>
            </w:r>
          </w:p>
        </w:tc>
        <w:tc>
          <w:tcPr>
            <w:tcW w:w="850" w:type="dxa"/>
            <w:tcBorders>
              <w:top w:val="nil"/>
              <w:left w:val="nil"/>
              <w:bottom w:val="single" w:sz="4" w:space="0" w:color="auto"/>
              <w:right w:val="single" w:sz="4" w:space="0" w:color="auto"/>
            </w:tcBorders>
            <w:shd w:val="clear" w:color="auto" w:fill="auto"/>
            <w:noWrap/>
            <w:vAlign w:val="bottom"/>
            <w:hideMark/>
          </w:tcPr>
          <w:p w14:paraId="7BA31A2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8.2</w:t>
            </w:r>
          </w:p>
        </w:tc>
        <w:tc>
          <w:tcPr>
            <w:tcW w:w="850" w:type="dxa"/>
            <w:tcBorders>
              <w:top w:val="nil"/>
              <w:left w:val="nil"/>
              <w:bottom w:val="single" w:sz="4" w:space="0" w:color="auto"/>
              <w:right w:val="single" w:sz="4" w:space="0" w:color="auto"/>
            </w:tcBorders>
            <w:shd w:val="clear" w:color="auto" w:fill="auto"/>
            <w:noWrap/>
            <w:vAlign w:val="bottom"/>
            <w:hideMark/>
          </w:tcPr>
          <w:p w14:paraId="3B2FABD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2EE0A7E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w:t>
            </w:r>
          </w:p>
        </w:tc>
      </w:tr>
      <w:tr w:rsidR="00D300B6" w:rsidRPr="00F17100" w14:paraId="63659EE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3547F4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don't have good facilities nearby (bus stops / stations / Park &amp; Ride etc)</w:t>
            </w:r>
          </w:p>
        </w:tc>
        <w:tc>
          <w:tcPr>
            <w:tcW w:w="850" w:type="dxa"/>
            <w:tcBorders>
              <w:top w:val="nil"/>
              <w:left w:val="nil"/>
              <w:bottom w:val="single" w:sz="4" w:space="0" w:color="auto"/>
              <w:right w:val="single" w:sz="4" w:space="0" w:color="auto"/>
            </w:tcBorders>
            <w:shd w:val="clear" w:color="auto" w:fill="auto"/>
            <w:noWrap/>
            <w:vAlign w:val="bottom"/>
            <w:hideMark/>
          </w:tcPr>
          <w:p w14:paraId="0BA2C26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50.5</w:t>
            </w:r>
          </w:p>
        </w:tc>
        <w:tc>
          <w:tcPr>
            <w:tcW w:w="850" w:type="dxa"/>
            <w:tcBorders>
              <w:top w:val="nil"/>
              <w:left w:val="nil"/>
              <w:bottom w:val="single" w:sz="4" w:space="0" w:color="auto"/>
              <w:right w:val="single" w:sz="4" w:space="0" w:color="auto"/>
            </w:tcBorders>
            <w:shd w:val="clear" w:color="auto" w:fill="auto"/>
            <w:noWrap/>
            <w:vAlign w:val="bottom"/>
            <w:hideMark/>
          </w:tcPr>
          <w:p w14:paraId="7E08782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44.3</w:t>
            </w:r>
          </w:p>
        </w:tc>
        <w:tc>
          <w:tcPr>
            <w:tcW w:w="850" w:type="dxa"/>
            <w:tcBorders>
              <w:top w:val="nil"/>
              <w:left w:val="nil"/>
              <w:bottom w:val="single" w:sz="4" w:space="0" w:color="auto"/>
              <w:right w:val="single" w:sz="4" w:space="0" w:color="auto"/>
            </w:tcBorders>
            <w:shd w:val="clear" w:color="auto" w:fill="auto"/>
            <w:noWrap/>
            <w:vAlign w:val="bottom"/>
            <w:hideMark/>
          </w:tcPr>
          <w:p w14:paraId="25F74E3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30.7</w:t>
            </w:r>
          </w:p>
        </w:tc>
        <w:tc>
          <w:tcPr>
            <w:tcW w:w="850" w:type="dxa"/>
            <w:tcBorders>
              <w:top w:val="nil"/>
              <w:left w:val="nil"/>
              <w:bottom w:val="single" w:sz="4" w:space="0" w:color="auto"/>
              <w:right w:val="single" w:sz="4" w:space="0" w:color="auto"/>
            </w:tcBorders>
            <w:shd w:val="clear" w:color="auto" w:fill="auto"/>
            <w:noWrap/>
            <w:vAlign w:val="bottom"/>
            <w:hideMark/>
          </w:tcPr>
          <w:p w14:paraId="1B811F4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37.8</w:t>
            </w:r>
          </w:p>
        </w:tc>
        <w:tc>
          <w:tcPr>
            <w:tcW w:w="850" w:type="dxa"/>
            <w:tcBorders>
              <w:top w:val="nil"/>
              <w:left w:val="nil"/>
              <w:bottom w:val="single" w:sz="4" w:space="0" w:color="auto"/>
              <w:right w:val="single" w:sz="4" w:space="0" w:color="auto"/>
            </w:tcBorders>
            <w:shd w:val="clear" w:color="auto" w:fill="auto"/>
            <w:noWrap/>
            <w:vAlign w:val="bottom"/>
            <w:hideMark/>
          </w:tcPr>
          <w:p w14:paraId="4398B0B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37.4</w:t>
            </w:r>
          </w:p>
        </w:tc>
        <w:tc>
          <w:tcPr>
            <w:tcW w:w="850" w:type="dxa"/>
            <w:tcBorders>
              <w:top w:val="nil"/>
              <w:left w:val="nil"/>
              <w:bottom w:val="single" w:sz="4" w:space="0" w:color="auto"/>
              <w:right w:val="single" w:sz="4" w:space="0" w:color="auto"/>
            </w:tcBorders>
            <w:shd w:val="clear" w:color="auto" w:fill="auto"/>
            <w:noWrap/>
            <w:vAlign w:val="bottom"/>
            <w:hideMark/>
          </w:tcPr>
          <w:p w14:paraId="53C04DD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45.2</w:t>
            </w:r>
          </w:p>
        </w:tc>
        <w:tc>
          <w:tcPr>
            <w:tcW w:w="850" w:type="dxa"/>
            <w:tcBorders>
              <w:top w:val="nil"/>
              <w:left w:val="nil"/>
              <w:bottom w:val="single" w:sz="4" w:space="0" w:color="auto"/>
              <w:right w:val="single" w:sz="4" w:space="0" w:color="auto"/>
            </w:tcBorders>
            <w:shd w:val="clear" w:color="auto" w:fill="auto"/>
            <w:noWrap/>
            <w:vAlign w:val="bottom"/>
            <w:hideMark/>
          </w:tcPr>
          <w:p w14:paraId="137750D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37.5</w:t>
            </w:r>
          </w:p>
        </w:tc>
      </w:tr>
      <w:tr w:rsidR="00D300B6" w:rsidRPr="00F17100" w14:paraId="33ADE0D3"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C8EBAD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too expensive</w:t>
            </w:r>
          </w:p>
        </w:tc>
        <w:tc>
          <w:tcPr>
            <w:tcW w:w="850" w:type="dxa"/>
            <w:tcBorders>
              <w:top w:val="nil"/>
              <w:left w:val="nil"/>
              <w:bottom w:val="single" w:sz="4" w:space="0" w:color="auto"/>
              <w:right w:val="single" w:sz="4" w:space="0" w:color="auto"/>
            </w:tcBorders>
            <w:shd w:val="clear" w:color="auto" w:fill="auto"/>
            <w:noWrap/>
            <w:vAlign w:val="bottom"/>
            <w:hideMark/>
          </w:tcPr>
          <w:p w14:paraId="1AA3CF8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47.3</w:t>
            </w:r>
          </w:p>
        </w:tc>
        <w:tc>
          <w:tcPr>
            <w:tcW w:w="850" w:type="dxa"/>
            <w:tcBorders>
              <w:top w:val="nil"/>
              <w:left w:val="nil"/>
              <w:bottom w:val="single" w:sz="4" w:space="0" w:color="auto"/>
              <w:right w:val="single" w:sz="4" w:space="0" w:color="auto"/>
            </w:tcBorders>
            <w:shd w:val="clear" w:color="auto" w:fill="auto"/>
            <w:noWrap/>
            <w:vAlign w:val="bottom"/>
            <w:hideMark/>
          </w:tcPr>
          <w:p w14:paraId="195C878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49.8</w:t>
            </w:r>
          </w:p>
        </w:tc>
        <w:tc>
          <w:tcPr>
            <w:tcW w:w="850" w:type="dxa"/>
            <w:tcBorders>
              <w:top w:val="nil"/>
              <w:left w:val="nil"/>
              <w:bottom w:val="single" w:sz="4" w:space="0" w:color="auto"/>
              <w:right w:val="single" w:sz="4" w:space="0" w:color="auto"/>
            </w:tcBorders>
            <w:shd w:val="clear" w:color="auto" w:fill="auto"/>
            <w:noWrap/>
            <w:vAlign w:val="bottom"/>
            <w:hideMark/>
          </w:tcPr>
          <w:p w14:paraId="0DC8A6C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43.3</w:t>
            </w:r>
          </w:p>
        </w:tc>
        <w:tc>
          <w:tcPr>
            <w:tcW w:w="850" w:type="dxa"/>
            <w:tcBorders>
              <w:top w:val="nil"/>
              <w:left w:val="nil"/>
              <w:bottom w:val="single" w:sz="4" w:space="0" w:color="auto"/>
              <w:right w:val="single" w:sz="4" w:space="0" w:color="auto"/>
            </w:tcBorders>
            <w:shd w:val="clear" w:color="auto" w:fill="auto"/>
            <w:noWrap/>
            <w:vAlign w:val="bottom"/>
            <w:hideMark/>
          </w:tcPr>
          <w:p w14:paraId="65B209F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42.3</w:t>
            </w:r>
          </w:p>
        </w:tc>
        <w:tc>
          <w:tcPr>
            <w:tcW w:w="850" w:type="dxa"/>
            <w:tcBorders>
              <w:top w:val="nil"/>
              <w:left w:val="nil"/>
              <w:bottom w:val="single" w:sz="4" w:space="0" w:color="auto"/>
              <w:right w:val="single" w:sz="4" w:space="0" w:color="auto"/>
            </w:tcBorders>
            <w:shd w:val="clear" w:color="auto" w:fill="auto"/>
            <w:noWrap/>
            <w:vAlign w:val="bottom"/>
            <w:hideMark/>
          </w:tcPr>
          <w:p w14:paraId="7A35FA8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48.9</w:t>
            </w:r>
          </w:p>
        </w:tc>
        <w:tc>
          <w:tcPr>
            <w:tcW w:w="850" w:type="dxa"/>
            <w:tcBorders>
              <w:top w:val="nil"/>
              <w:left w:val="nil"/>
              <w:bottom w:val="single" w:sz="4" w:space="0" w:color="auto"/>
              <w:right w:val="single" w:sz="4" w:space="0" w:color="auto"/>
            </w:tcBorders>
            <w:shd w:val="clear" w:color="auto" w:fill="auto"/>
            <w:noWrap/>
            <w:vAlign w:val="bottom"/>
            <w:hideMark/>
          </w:tcPr>
          <w:p w14:paraId="03D857F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47.6</w:t>
            </w:r>
          </w:p>
        </w:tc>
        <w:tc>
          <w:tcPr>
            <w:tcW w:w="850" w:type="dxa"/>
            <w:tcBorders>
              <w:top w:val="nil"/>
              <w:left w:val="nil"/>
              <w:bottom w:val="single" w:sz="4" w:space="0" w:color="auto"/>
              <w:right w:val="single" w:sz="4" w:space="0" w:color="auto"/>
            </w:tcBorders>
            <w:shd w:val="clear" w:color="auto" w:fill="auto"/>
            <w:noWrap/>
            <w:vAlign w:val="bottom"/>
            <w:hideMark/>
          </w:tcPr>
          <w:p w14:paraId="1DB4946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46.3</w:t>
            </w:r>
          </w:p>
        </w:tc>
      </w:tr>
      <w:tr w:rsidR="00D300B6" w:rsidRPr="00F17100" w14:paraId="6A77BF30"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096DB5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less convenient</w:t>
            </w:r>
          </w:p>
        </w:tc>
        <w:tc>
          <w:tcPr>
            <w:tcW w:w="850" w:type="dxa"/>
            <w:tcBorders>
              <w:top w:val="nil"/>
              <w:left w:val="nil"/>
              <w:bottom w:val="single" w:sz="4" w:space="0" w:color="auto"/>
              <w:right w:val="single" w:sz="4" w:space="0" w:color="auto"/>
            </w:tcBorders>
            <w:shd w:val="clear" w:color="auto" w:fill="auto"/>
            <w:noWrap/>
            <w:vAlign w:val="bottom"/>
            <w:hideMark/>
          </w:tcPr>
          <w:p w14:paraId="266966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35.5</w:t>
            </w:r>
          </w:p>
        </w:tc>
        <w:tc>
          <w:tcPr>
            <w:tcW w:w="850" w:type="dxa"/>
            <w:tcBorders>
              <w:top w:val="nil"/>
              <w:left w:val="nil"/>
              <w:bottom w:val="single" w:sz="4" w:space="0" w:color="auto"/>
              <w:right w:val="single" w:sz="4" w:space="0" w:color="auto"/>
            </w:tcBorders>
            <w:shd w:val="clear" w:color="auto" w:fill="auto"/>
            <w:noWrap/>
            <w:vAlign w:val="bottom"/>
            <w:hideMark/>
          </w:tcPr>
          <w:p w14:paraId="348F45A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34.2</w:t>
            </w:r>
          </w:p>
        </w:tc>
        <w:tc>
          <w:tcPr>
            <w:tcW w:w="850" w:type="dxa"/>
            <w:tcBorders>
              <w:top w:val="nil"/>
              <w:left w:val="nil"/>
              <w:bottom w:val="single" w:sz="4" w:space="0" w:color="auto"/>
              <w:right w:val="single" w:sz="4" w:space="0" w:color="auto"/>
            </w:tcBorders>
            <w:shd w:val="clear" w:color="auto" w:fill="auto"/>
            <w:noWrap/>
            <w:vAlign w:val="bottom"/>
            <w:hideMark/>
          </w:tcPr>
          <w:p w14:paraId="776FCDC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36.2</w:t>
            </w:r>
          </w:p>
        </w:tc>
        <w:tc>
          <w:tcPr>
            <w:tcW w:w="850" w:type="dxa"/>
            <w:tcBorders>
              <w:top w:val="nil"/>
              <w:left w:val="nil"/>
              <w:bottom w:val="single" w:sz="4" w:space="0" w:color="auto"/>
              <w:right w:val="single" w:sz="4" w:space="0" w:color="auto"/>
            </w:tcBorders>
            <w:shd w:val="clear" w:color="auto" w:fill="auto"/>
            <w:noWrap/>
            <w:vAlign w:val="bottom"/>
            <w:hideMark/>
          </w:tcPr>
          <w:p w14:paraId="1735B79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33.9</w:t>
            </w:r>
          </w:p>
        </w:tc>
        <w:tc>
          <w:tcPr>
            <w:tcW w:w="850" w:type="dxa"/>
            <w:tcBorders>
              <w:top w:val="nil"/>
              <w:left w:val="nil"/>
              <w:bottom w:val="single" w:sz="4" w:space="0" w:color="auto"/>
              <w:right w:val="single" w:sz="4" w:space="0" w:color="auto"/>
            </w:tcBorders>
            <w:shd w:val="clear" w:color="auto" w:fill="auto"/>
            <w:noWrap/>
            <w:vAlign w:val="bottom"/>
            <w:hideMark/>
          </w:tcPr>
          <w:p w14:paraId="02D0D82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37.2</w:t>
            </w:r>
          </w:p>
        </w:tc>
        <w:tc>
          <w:tcPr>
            <w:tcW w:w="850" w:type="dxa"/>
            <w:tcBorders>
              <w:top w:val="nil"/>
              <w:left w:val="nil"/>
              <w:bottom w:val="single" w:sz="4" w:space="0" w:color="auto"/>
              <w:right w:val="single" w:sz="4" w:space="0" w:color="auto"/>
            </w:tcBorders>
            <w:shd w:val="clear" w:color="auto" w:fill="auto"/>
            <w:noWrap/>
            <w:vAlign w:val="bottom"/>
            <w:hideMark/>
          </w:tcPr>
          <w:p w14:paraId="2101F24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27.4</w:t>
            </w:r>
          </w:p>
        </w:tc>
        <w:tc>
          <w:tcPr>
            <w:tcW w:w="850" w:type="dxa"/>
            <w:tcBorders>
              <w:top w:val="nil"/>
              <w:left w:val="nil"/>
              <w:bottom w:val="single" w:sz="4" w:space="0" w:color="auto"/>
              <w:right w:val="single" w:sz="4" w:space="0" w:color="auto"/>
            </w:tcBorders>
            <w:shd w:val="clear" w:color="auto" w:fill="auto"/>
            <w:noWrap/>
            <w:vAlign w:val="bottom"/>
            <w:hideMark/>
          </w:tcPr>
          <w:p w14:paraId="62B8E6B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35.5</w:t>
            </w:r>
          </w:p>
        </w:tc>
      </w:tr>
      <w:tr w:rsidR="00D300B6" w:rsidRPr="00F17100" w14:paraId="0064F87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EEE83E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 times are too slow</w:t>
            </w:r>
          </w:p>
        </w:tc>
        <w:tc>
          <w:tcPr>
            <w:tcW w:w="850" w:type="dxa"/>
            <w:tcBorders>
              <w:top w:val="nil"/>
              <w:left w:val="nil"/>
              <w:bottom w:val="single" w:sz="4" w:space="0" w:color="auto"/>
              <w:right w:val="single" w:sz="4" w:space="0" w:color="auto"/>
            </w:tcBorders>
            <w:shd w:val="clear" w:color="auto" w:fill="auto"/>
            <w:noWrap/>
            <w:vAlign w:val="bottom"/>
            <w:hideMark/>
          </w:tcPr>
          <w:p w14:paraId="6F48261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11.8</w:t>
            </w:r>
          </w:p>
        </w:tc>
        <w:tc>
          <w:tcPr>
            <w:tcW w:w="850" w:type="dxa"/>
            <w:tcBorders>
              <w:top w:val="nil"/>
              <w:left w:val="nil"/>
              <w:bottom w:val="single" w:sz="4" w:space="0" w:color="auto"/>
              <w:right w:val="single" w:sz="4" w:space="0" w:color="auto"/>
            </w:tcBorders>
            <w:shd w:val="clear" w:color="auto" w:fill="auto"/>
            <w:noWrap/>
            <w:vAlign w:val="bottom"/>
            <w:hideMark/>
          </w:tcPr>
          <w:p w14:paraId="3DEA180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11.7</w:t>
            </w:r>
          </w:p>
        </w:tc>
        <w:tc>
          <w:tcPr>
            <w:tcW w:w="850" w:type="dxa"/>
            <w:tcBorders>
              <w:top w:val="nil"/>
              <w:left w:val="nil"/>
              <w:bottom w:val="single" w:sz="4" w:space="0" w:color="auto"/>
              <w:right w:val="single" w:sz="4" w:space="0" w:color="auto"/>
            </w:tcBorders>
            <w:shd w:val="clear" w:color="auto" w:fill="auto"/>
            <w:noWrap/>
            <w:vAlign w:val="bottom"/>
            <w:hideMark/>
          </w:tcPr>
          <w:p w14:paraId="58A865B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7.7</w:t>
            </w:r>
          </w:p>
        </w:tc>
        <w:tc>
          <w:tcPr>
            <w:tcW w:w="850" w:type="dxa"/>
            <w:tcBorders>
              <w:top w:val="nil"/>
              <w:left w:val="nil"/>
              <w:bottom w:val="single" w:sz="4" w:space="0" w:color="auto"/>
              <w:right w:val="single" w:sz="4" w:space="0" w:color="auto"/>
            </w:tcBorders>
            <w:shd w:val="clear" w:color="auto" w:fill="auto"/>
            <w:noWrap/>
            <w:vAlign w:val="bottom"/>
            <w:hideMark/>
          </w:tcPr>
          <w:p w14:paraId="4F53C90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6.2</w:t>
            </w:r>
          </w:p>
        </w:tc>
        <w:tc>
          <w:tcPr>
            <w:tcW w:w="850" w:type="dxa"/>
            <w:tcBorders>
              <w:top w:val="nil"/>
              <w:left w:val="nil"/>
              <w:bottom w:val="single" w:sz="4" w:space="0" w:color="auto"/>
              <w:right w:val="single" w:sz="4" w:space="0" w:color="auto"/>
            </w:tcBorders>
            <w:shd w:val="clear" w:color="auto" w:fill="auto"/>
            <w:noWrap/>
            <w:vAlign w:val="bottom"/>
            <w:hideMark/>
          </w:tcPr>
          <w:p w14:paraId="5C548C7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12.8</w:t>
            </w:r>
          </w:p>
        </w:tc>
        <w:tc>
          <w:tcPr>
            <w:tcW w:w="850" w:type="dxa"/>
            <w:tcBorders>
              <w:top w:val="nil"/>
              <w:left w:val="nil"/>
              <w:bottom w:val="single" w:sz="4" w:space="0" w:color="auto"/>
              <w:right w:val="single" w:sz="4" w:space="0" w:color="auto"/>
            </w:tcBorders>
            <w:shd w:val="clear" w:color="auto" w:fill="auto"/>
            <w:noWrap/>
            <w:vAlign w:val="bottom"/>
            <w:hideMark/>
          </w:tcPr>
          <w:p w14:paraId="329E0A3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10.7</w:t>
            </w:r>
          </w:p>
        </w:tc>
        <w:tc>
          <w:tcPr>
            <w:tcW w:w="850" w:type="dxa"/>
            <w:tcBorders>
              <w:top w:val="nil"/>
              <w:left w:val="nil"/>
              <w:bottom w:val="single" w:sz="4" w:space="0" w:color="auto"/>
              <w:right w:val="single" w:sz="4" w:space="0" w:color="auto"/>
            </w:tcBorders>
            <w:shd w:val="clear" w:color="auto" w:fill="auto"/>
            <w:noWrap/>
            <w:vAlign w:val="bottom"/>
            <w:hideMark/>
          </w:tcPr>
          <w:p w14:paraId="73FB07B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10.2</w:t>
            </w:r>
          </w:p>
        </w:tc>
      </w:tr>
      <w:tr w:rsidR="00D300B6" w:rsidRPr="00F17100" w14:paraId="206F579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C9CAB3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Journeys are too unreliable</w:t>
            </w:r>
          </w:p>
        </w:tc>
        <w:tc>
          <w:tcPr>
            <w:tcW w:w="850" w:type="dxa"/>
            <w:tcBorders>
              <w:top w:val="nil"/>
              <w:left w:val="nil"/>
              <w:bottom w:val="single" w:sz="4" w:space="0" w:color="auto"/>
              <w:right w:val="single" w:sz="4" w:space="0" w:color="auto"/>
            </w:tcBorders>
            <w:shd w:val="clear" w:color="auto" w:fill="auto"/>
            <w:noWrap/>
            <w:vAlign w:val="bottom"/>
            <w:hideMark/>
          </w:tcPr>
          <w:p w14:paraId="61607F5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32.3</w:t>
            </w:r>
          </w:p>
        </w:tc>
        <w:tc>
          <w:tcPr>
            <w:tcW w:w="850" w:type="dxa"/>
            <w:tcBorders>
              <w:top w:val="nil"/>
              <w:left w:val="nil"/>
              <w:bottom w:val="single" w:sz="4" w:space="0" w:color="auto"/>
              <w:right w:val="single" w:sz="4" w:space="0" w:color="auto"/>
            </w:tcBorders>
            <w:shd w:val="clear" w:color="auto" w:fill="auto"/>
            <w:noWrap/>
            <w:vAlign w:val="bottom"/>
            <w:hideMark/>
          </w:tcPr>
          <w:p w14:paraId="4E01531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c>
          <w:tcPr>
            <w:tcW w:w="850" w:type="dxa"/>
            <w:tcBorders>
              <w:top w:val="nil"/>
              <w:left w:val="nil"/>
              <w:bottom w:val="single" w:sz="4" w:space="0" w:color="auto"/>
              <w:right w:val="single" w:sz="4" w:space="0" w:color="auto"/>
            </w:tcBorders>
            <w:shd w:val="clear" w:color="auto" w:fill="auto"/>
            <w:noWrap/>
            <w:vAlign w:val="bottom"/>
            <w:hideMark/>
          </w:tcPr>
          <w:p w14:paraId="23DC8AB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22.0</w:t>
            </w:r>
          </w:p>
        </w:tc>
        <w:tc>
          <w:tcPr>
            <w:tcW w:w="850" w:type="dxa"/>
            <w:tcBorders>
              <w:top w:val="nil"/>
              <w:left w:val="nil"/>
              <w:bottom w:val="single" w:sz="4" w:space="0" w:color="auto"/>
              <w:right w:val="single" w:sz="4" w:space="0" w:color="auto"/>
            </w:tcBorders>
            <w:shd w:val="clear" w:color="auto" w:fill="auto"/>
            <w:noWrap/>
            <w:vAlign w:val="bottom"/>
            <w:hideMark/>
          </w:tcPr>
          <w:p w14:paraId="5EC1882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24.5</w:t>
            </w:r>
          </w:p>
        </w:tc>
        <w:tc>
          <w:tcPr>
            <w:tcW w:w="850" w:type="dxa"/>
            <w:tcBorders>
              <w:top w:val="nil"/>
              <w:left w:val="nil"/>
              <w:bottom w:val="single" w:sz="4" w:space="0" w:color="auto"/>
              <w:right w:val="single" w:sz="4" w:space="0" w:color="auto"/>
            </w:tcBorders>
            <w:shd w:val="clear" w:color="auto" w:fill="auto"/>
            <w:noWrap/>
            <w:vAlign w:val="bottom"/>
            <w:hideMark/>
          </w:tcPr>
          <w:p w14:paraId="4190666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25.1</w:t>
            </w:r>
          </w:p>
        </w:tc>
        <w:tc>
          <w:tcPr>
            <w:tcW w:w="850" w:type="dxa"/>
            <w:tcBorders>
              <w:top w:val="nil"/>
              <w:left w:val="nil"/>
              <w:bottom w:val="single" w:sz="4" w:space="0" w:color="auto"/>
              <w:right w:val="single" w:sz="4" w:space="0" w:color="auto"/>
            </w:tcBorders>
            <w:shd w:val="clear" w:color="auto" w:fill="auto"/>
            <w:noWrap/>
            <w:vAlign w:val="bottom"/>
            <w:hideMark/>
          </w:tcPr>
          <w:p w14:paraId="5BB5666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27.4</w:t>
            </w:r>
          </w:p>
        </w:tc>
        <w:tc>
          <w:tcPr>
            <w:tcW w:w="850" w:type="dxa"/>
            <w:tcBorders>
              <w:top w:val="nil"/>
              <w:left w:val="nil"/>
              <w:bottom w:val="single" w:sz="4" w:space="0" w:color="auto"/>
              <w:right w:val="single" w:sz="4" w:space="0" w:color="auto"/>
            </w:tcBorders>
            <w:shd w:val="clear" w:color="auto" w:fill="auto"/>
            <w:noWrap/>
            <w:vAlign w:val="bottom"/>
            <w:hideMark/>
          </w:tcPr>
          <w:p w14:paraId="5925F68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25.5</w:t>
            </w:r>
          </w:p>
        </w:tc>
      </w:tr>
      <w:tr w:rsidR="00D300B6" w:rsidRPr="00F17100" w14:paraId="5DDFDC69"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A80C8D9"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Delays going to destinations that make the trip longer</w:t>
            </w:r>
          </w:p>
        </w:tc>
        <w:tc>
          <w:tcPr>
            <w:tcW w:w="850" w:type="dxa"/>
            <w:tcBorders>
              <w:top w:val="nil"/>
              <w:left w:val="nil"/>
              <w:bottom w:val="single" w:sz="4" w:space="0" w:color="auto"/>
              <w:right w:val="single" w:sz="4" w:space="0" w:color="auto"/>
            </w:tcBorders>
            <w:shd w:val="clear" w:color="auto" w:fill="auto"/>
            <w:noWrap/>
            <w:vAlign w:val="bottom"/>
            <w:hideMark/>
          </w:tcPr>
          <w:p w14:paraId="69A60A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26.9</w:t>
            </w:r>
          </w:p>
        </w:tc>
        <w:tc>
          <w:tcPr>
            <w:tcW w:w="850" w:type="dxa"/>
            <w:tcBorders>
              <w:top w:val="nil"/>
              <w:left w:val="nil"/>
              <w:bottom w:val="single" w:sz="4" w:space="0" w:color="auto"/>
              <w:right w:val="single" w:sz="4" w:space="0" w:color="auto"/>
            </w:tcBorders>
            <w:shd w:val="clear" w:color="auto" w:fill="auto"/>
            <w:noWrap/>
            <w:vAlign w:val="bottom"/>
            <w:hideMark/>
          </w:tcPr>
          <w:p w14:paraId="21DF003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19.1</w:t>
            </w:r>
          </w:p>
        </w:tc>
        <w:tc>
          <w:tcPr>
            <w:tcW w:w="850" w:type="dxa"/>
            <w:tcBorders>
              <w:top w:val="nil"/>
              <w:left w:val="nil"/>
              <w:bottom w:val="single" w:sz="4" w:space="0" w:color="auto"/>
              <w:right w:val="single" w:sz="4" w:space="0" w:color="auto"/>
            </w:tcBorders>
            <w:shd w:val="clear" w:color="auto" w:fill="auto"/>
            <w:noWrap/>
            <w:vAlign w:val="bottom"/>
            <w:hideMark/>
          </w:tcPr>
          <w:p w14:paraId="0317CCE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16.7</w:t>
            </w:r>
          </w:p>
        </w:tc>
        <w:tc>
          <w:tcPr>
            <w:tcW w:w="850" w:type="dxa"/>
            <w:tcBorders>
              <w:top w:val="nil"/>
              <w:left w:val="nil"/>
              <w:bottom w:val="single" w:sz="4" w:space="0" w:color="auto"/>
              <w:right w:val="single" w:sz="4" w:space="0" w:color="auto"/>
            </w:tcBorders>
            <w:shd w:val="clear" w:color="auto" w:fill="auto"/>
            <w:noWrap/>
            <w:vAlign w:val="bottom"/>
            <w:hideMark/>
          </w:tcPr>
          <w:p w14:paraId="431C264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15.3</w:t>
            </w:r>
          </w:p>
        </w:tc>
        <w:tc>
          <w:tcPr>
            <w:tcW w:w="850" w:type="dxa"/>
            <w:tcBorders>
              <w:top w:val="nil"/>
              <w:left w:val="nil"/>
              <w:bottom w:val="single" w:sz="4" w:space="0" w:color="auto"/>
              <w:right w:val="single" w:sz="4" w:space="0" w:color="auto"/>
            </w:tcBorders>
            <w:shd w:val="clear" w:color="auto" w:fill="auto"/>
            <w:noWrap/>
            <w:vAlign w:val="bottom"/>
            <w:hideMark/>
          </w:tcPr>
          <w:p w14:paraId="29F5A81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21.0</w:t>
            </w:r>
          </w:p>
        </w:tc>
        <w:tc>
          <w:tcPr>
            <w:tcW w:w="850" w:type="dxa"/>
            <w:tcBorders>
              <w:top w:val="nil"/>
              <w:left w:val="nil"/>
              <w:bottom w:val="single" w:sz="4" w:space="0" w:color="auto"/>
              <w:right w:val="single" w:sz="4" w:space="0" w:color="auto"/>
            </w:tcBorders>
            <w:shd w:val="clear" w:color="auto" w:fill="auto"/>
            <w:noWrap/>
            <w:vAlign w:val="bottom"/>
            <w:hideMark/>
          </w:tcPr>
          <w:p w14:paraId="503E8EF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25.0</w:t>
            </w:r>
          </w:p>
        </w:tc>
        <w:tc>
          <w:tcPr>
            <w:tcW w:w="850" w:type="dxa"/>
            <w:tcBorders>
              <w:top w:val="nil"/>
              <w:left w:val="nil"/>
              <w:bottom w:val="single" w:sz="4" w:space="0" w:color="auto"/>
              <w:right w:val="single" w:sz="4" w:space="0" w:color="auto"/>
            </w:tcBorders>
            <w:shd w:val="clear" w:color="auto" w:fill="auto"/>
            <w:noWrap/>
            <w:vAlign w:val="bottom"/>
            <w:hideMark/>
          </w:tcPr>
          <w:p w14:paraId="0AFE6E7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19.0</w:t>
            </w:r>
          </w:p>
        </w:tc>
      </w:tr>
      <w:tr w:rsidR="00D300B6" w:rsidRPr="00F17100" w14:paraId="2BE23D58"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0178F8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xml:space="preserve">Services are </w:t>
            </w:r>
            <w:proofErr w:type="gramStart"/>
            <w:r w:rsidRPr="00F17100">
              <w:rPr>
                <w:rFonts w:ascii="Aptos Narrow" w:eastAsia="Times New Roman" w:hAnsi="Aptos Narrow" w:cs="Times New Roman"/>
                <w:color w:val="000000"/>
                <w:kern w:val="0"/>
                <w:szCs w:val="24"/>
                <w:lang w:eastAsia="en-GB"/>
                <w14:ligatures w14:val="none"/>
              </w:rPr>
              <w:t>over crowded</w:t>
            </w:r>
            <w:proofErr w:type="gramEnd"/>
          </w:p>
        </w:tc>
        <w:tc>
          <w:tcPr>
            <w:tcW w:w="850" w:type="dxa"/>
            <w:tcBorders>
              <w:top w:val="nil"/>
              <w:left w:val="nil"/>
              <w:bottom w:val="single" w:sz="4" w:space="0" w:color="auto"/>
              <w:right w:val="single" w:sz="4" w:space="0" w:color="auto"/>
            </w:tcBorders>
            <w:shd w:val="clear" w:color="auto" w:fill="auto"/>
            <w:noWrap/>
            <w:vAlign w:val="bottom"/>
            <w:hideMark/>
          </w:tcPr>
          <w:p w14:paraId="52EABAC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30.1</w:t>
            </w:r>
          </w:p>
        </w:tc>
        <w:tc>
          <w:tcPr>
            <w:tcW w:w="850" w:type="dxa"/>
            <w:tcBorders>
              <w:top w:val="nil"/>
              <w:left w:val="nil"/>
              <w:bottom w:val="single" w:sz="4" w:space="0" w:color="auto"/>
              <w:right w:val="single" w:sz="4" w:space="0" w:color="auto"/>
            </w:tcBorders>
            <w:shd w:val="clear" w:color="auto" w:fill="auto"/>
            <w:noWrap/>
            <w:vAlign w:val="bottom"/>
            <w:hideMark/>
          </w:tcPr>
          <w:p w14:paraId="120D860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26.2</w:t>
            </w:r>
          </w:p>
        </w:tc>
        <w:tc>
          <w:tcPr>
            <w:tcW w:w="850" w:type="dxa"/>
            <w:tcBorders>
              <w:top w:val="nil"/>
              <w:left w:val="nil"/>
              <w:bottom w:val="single" w:sz="4" w:space="0" w:color="auto"/>
              <w:right w:val="single" w:sz="4" w:space="0" w:color="auto"/>
            </w:tcBorders>
            <w:shd w:val="clear" w:color="auto" w:fill="auto"/>
            <w:noWrap/>
            <w:vAlign w:val="bottom"/>
            <w:hideMark/>
          </w:tcPr>
          <w:p w14:paraId="2BDB3A1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19.1</w:t>
            </w:r>
          </w:p>
        </w:tc>
        <w:tc>
          <w:tcPr>
            <w:tcW w:w="850" w:type="dxa"/>
            <w:tcBorders>
              <w:top w:val="nil"/>
              <w:left w:val="nil"/>
              <w:bottom w:val="single" w:sz="4" w:space="0" w:color="auto"/>
              <w:right w:val="single" w:sz="4" w:space="0" w:color="auto"/>
            </w:tcBorders>
            <w:shd w:val="clear" w:color="auto" w:fill="auto"/>
            <w:noWrap/>
            <w:vAlign w:val="bottom"/>
            <w:hideMark/>
          </w:tcPr>
          <w:p w14:paraId="145081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23.1</w:t>
            </w:r>
          </w:p>
        </w:tc>
        <w:tc>
          <w:tcPr>
            <w:tcW w:w="850" w:type="dxa"/>
            <w:tcBorders>
              <w:top w:val="nil"/>
              <w:left w:val="nil"/>
              <w:bottom w:val="single" w:sz="4" w:space="0" w:color="auto"/>
              <w:right w:val="single" w:sz="4" w:space="0" w:color="auto"/>
            </w:tcBorders>
            <w:shd w:val="clear" w:color="auto" w:fill="auto"/>
            <w:noWrap/>
            <w:vAlign w:val="bottom"/>
            <w:hideMark/>
          </w:tcPr>
          <w:p w14:paraId="6F75F99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21.2</w:t>
            </w:r>
          </w:p>
        </w:tc>
        <w:tc>
          <w:tcPr>
            <w:tcW w:w="850" w:type="dxa"/>
            <w:tcBorders>
              <w:top w:val="nil"/>
              <w:left w:val="nil"/>
              <w:bottom w:val="single" w:sz="4" w:space="0" w:color="auto"/>
              <w:right w:val="single" w:sz="4" w:space="0" w:color="auto"/>
            </w:tcBorders>
            <w:shd w:val="clear" w:color="auto" w:fill="auto"/>
            <w:noWrap/>
            <w:vAlign w:val="bottom"/>
            <w:hideMark/>
          </w:tcPr>
          <w:p w14:paraId="1BF42D2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25.0</w:t>
            </w:r>
          </w:p>
        </w:tc>
        <w:tc>
          <w:tcPr>
            <w:tcW w:w="850" w:type="dxa"/>
            <w:tcBorders>
              <w:top w:val="nil"/>
              <w:left w:val="nil"/>
              <w:bottom w:val="single" w:sz="4" w:space="0" w:color="auto"/>
              <w:right w:val="single" w:sz="4" w:space="0" w:color="auto"/>
            </w:tcBorders>
            <w:shd w:val="clear" w:color="auto" w:fill="auto"/>
            <w:noWrap/>
            <w:vAlign w:val="bottom"/>
            <w:hideMark/>
          </w:tcPr>
          <w:p w14:paraId="0176212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22.8</w:t>
            </w:r>
          </w:p>
        </w:tc>
      </w:tr>
      <w:tr w:rsidR="00D300B6" w:rsidRPr="00F17100" w14:paraId="54EE7C79"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158159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Travel information is poor</w:t>
            </w:r>
          </w:p>
        </w:tc>
        <w:tc>
          <w:tcPr>
            <w:tcW w:w="850" w:type="dxa"/>
            <w:tcBorders>
              <w:top w:val="nil"/>
              <w:left w:val="nil"/>
              <w:bottom w:val="single" w:sz="4" w:space="0" w:color="auto"/>
              <w:right w:val="single" w:sz="4" w:space="0" w:color="auto"/>
            </w:tcBorders>
            <w:shd w:val="clear" w:color="auto" w:fill="auto"/>
            <w:noWrap/>
            <w:vAlign w:val="bottom"/>
            <w:hideMark/>
          </w:tcPr>
          <w:p w14:paraId="4B40FEC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9.7</w:t>
            </w:r>
          </w:p>
        </w:tc>
        <w:tc>
          <w:tcPr>
            <w:tcW w:w="850" w:type="dxa"/>
            <w:tcBorders>
              <w:top w:val="nil"/>
              <w:left w:val="nil"/>
              <w:bottom w:val="single" w:sz="4" w:space="0" w:color="auto"/>
              <w:right w:val="single" w:sz="4" w:space="0" w:color="auto"/>
            </w:tcBorders>
            <w:shd w:val="clear" w:color="auto" w:fill="auto"/>
            <w:noWrap/>
            <w:vAlign w:val="bottom"/>
            <w:hideMark/>
          </w:tcPr>
          <w:p w14:paraId="177C2F3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12.9</w:t>
            </w:r>
          </w:p>
        </w:tc>
        <w:tc>
          <w:tcPr>
            <w:tcW w:w="850" w:type="dxa"/>
            <w:tcBorders>
              <w:top w:val="nil"/>
              <w:left w:val="nil"/>
              <w:bottom w:val="single" w:sz="4" w:space="0" w:color="auto"/>
              <w:right w:val="single" w:sz="4" w:space="0" w:color="auto"/>
            </w:tcBorders>
            <w:shd w:val="clear" w:color="auto" w:fill="auto"/>
            <w:noWrap/>
            <w:vAlign w:val="bottom"/>
            <w:hideMark/>
          </w:tcPr>
          <w:p w14:paraId="122B40D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10.4</w:t>
            </w:r>
          </w:p>
        </w:tc>
        <w:tc>
          <w:tcPr>
            <w:tcW w:w="850" w:type="dxa"/>
            <w:tcBorders>
              <w:top w:val="nil"/>
              <w:left w:val="nil"/>
              <w:bottom w:val="single" w:sz="4" w:space="0" w:color="auto"/>
              <w:right w:val="single" w:sz="4" w:space="0" w:color="auto"/>
            </w:tcBorders>
            <w:shd w:val="clear" w:color="auto" w:fill="auto"/>
            <w:noWrap/>
            <w:vAlign w:val="bottom"/>
            <w:hideMark/>
          </w:tcPr>
          <w:p w14:paraId="20627FD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10.3</w:t>
            </w:r>
          </w:p>
        </w:tc>
        <w:tc>
          <w:tcPr>
            <w:tcW w:w="850" w:type="dxa"/>
            <w:tcBorders>
              <w:top w:val="nil"/>
              <w:left w:val="nil"/>
              <w:bottom w:val="single" w:sz="4" w:space="0" w:color="auto"/>
              <w:right w:val="single" w:sz="4" w:space="0" w:color="auto"/>
            </w:tcBorders>
            <w:shd w:val="clear" w:color="auto" w:fill="auto"/>
            <w:noWrap/>
            <w:vAlign w:val="bottom"/>
            <w:hideMark/>
          </w:tcPr>
          <w:p w14:paraId="7DCF6D3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11.3</w:t>
            </w:r>
          </w:p>
        </w:tc>
        <w:tc>
          <w:tcPr>
            <w:tcW w:w="850" w:type="dxa"/>
            <w:tcBorders>
              <w:top w:val="nil"/>
              <w:left w:val="nil"/>
              <w:bottom w:val="single" w:sz="4" w:space="0" w:color="auto"/>
              <w:right w:val="single" w:sz="4" w:space="0" w:color="auto"/>
            </w:tcBorders>
            <w:shd w:val="clear" w:color="auto" w:fill="auto"/>
            <w:noWrap/>
            <w:vAlign w:val="bottom"/>
            <w:hideMark/>
          </w:tcPr>
          <w:p w14:paraId="199DB87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11.9</w:t>
            </w:r>
          </w:p>
        </w:tc>
        <w:tc>
          <w:tcPr>
            <w:tcW w:w="850" w:type="dxa"/>
            <w:tcBorders>
              <w:top w:val="nil"/>
              <w:left w:val="nil"/>
              <w:bottom w:val="single" w:sz="4" w:space="0" w:color="auto"/>
              <w:right w:val="single" w:sz="4" w:space="0" w:color="auto"/>
            </w:tcBorders>
            <w:shd w:val="clear" w:color="auto" w:fill="auto"/>
            <w:noWrap/>
            <w:vAlign w:val="bottom"/>
            <w:hideMark/>
          </w:tcPr>
          <w:p w14:paraId="52BA6CD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11.3</w:t>
            </w:r>
          </w:p>
        </w:tc>
      </w:tr>
      <w:tr w:rsidR="00D300B6" w:rsidRPr="00F17100" w14:paraId="51D9F6F1"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C2A1E4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Waiting facilities are poor</w:t>
            </w:r>
          </w:p>
        </w:tc>
        <w:tc>
          <w:tcPr>
            <w:tcW w:w="850" w:type="dxa"/>
            <w:tcBorders>
              <w:top w:val="nil"/>
              <w:left w:val="nil"/>
              <w:bottom w:val="single" w:sz="4" w:space="0" w:color="auto"/>
              <w:right w:val="single" w:sz="4" w:space="0" w:color="auto"/>
            </w:tcBorders>
            <w:shd w:val="clear" w:color="auto" w:fill="auto"/>
            <w:noWrap/>
            <w:vAlign w:val="bottom"/>
            <w:hideMark/>
          </w:tcPr>
          <w:p w14:paraId="56D847F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424E5F3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12.6</w:t>
            </w:r>
          </w:p>
        </w:tc>
        <w:tc>
          <w:tcPr>
            <w:tcW w:w="850" w:type="dxa"/>
            <w:tcBorders>
              <w:top w:val="nil"/>
              <w:left w:val="nil"/>
              <w:bottom w:val="single" w:sz="4" w:space="0" w:color="auto"/>
              <w:right w:val="single" w:sz="4" w:space="0" w:color="auto"/>
            </w:tcBorders>
            <w:shd w:val="clear" w:color="auto" w:fill="auto"/>
            <w:noWrap/>
            <w:vAlign w:val="bottom"/>
            <w:hideMark/>
          </w:tcPr>
          <w:p w14:paraId="53A8BF6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11.0</w:t>
            </w:r>
          </w:p>
        </w:tc>
        <w:tc>
          <w:tcPr>
            <w:tcW w:w="850" w:type="dxa"/>
            <w:tcBorders>
              <w:top w:val="nil"/>
              <w:left w:val="nil"/>
              <w:bottom w:val="single" w:sz="4" w:space="0" w:color="auto"/>
              <w:right w:val="single" w:sz="4" w:space="0" w:color="auto"/>
            </w:tcBorders>
            <w:shd w:val="clear" w:color="auto" w:fill="auto"/>
            <w:noWrap/>
            <w:vAlign w:val="bottom"/>
            <w:hideMark/>
          </w:tcPr>
          <w:p w14:paraId="0BC422F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10.1</w:t>
            </w:r>
          </w:p>
        </w:tc>
        <w:tc>
          <w:tcPr>
            <w:tcW w:w="850" w:type="dxa"/>
            <w:tcBorders>
              <w:top w:val="nil"/>
              <w:left w:val="nil"/>
              <w:bottom w:val="single" w:sz="4" w:space="0" w:color="auto"/>
              <w:right w:val="single" w:sz="4" w:space="0" w:color="auto"/>
            </w:tcBorders>
            <w:shd w:val="clear" w:color="auto" w:fill="auto"/>
            <w:noWrap/>
            <w:vAlign w:val="bottom"/>
            <w:hideMark/>
          </w:tcPr>
          <w:p w14:paraId="7E7D64C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13.6</w:t>
            </w:r>
          </w:p>
        </w:tc>
        <w:tc>
          <w:tcPr>
            <w:tcW w:w="850" w:type="dxa"/>
            <w:tcBorders>
              <w:top w:val="nil"/>
              <w:left w:val="nil"/>
              <w:bottom w:val="single" w:sz="4" w:space="0" w:color="auto"/>
              <w:right w:val="single" w:sz="4" w:space="0" w:color="auto"/>
            </w:tcBorders>
            <w:shd w:val="clear" w:color="auto" w:fill="auto"/>
            <w:noWrap/>
            <w:vAlign w:val="bottom"/>
            <w:hideMark/>
          </w:tcPr>
          <w:p w14:paraId="2B90B98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15.5</w:t>
            </w:r>
          </w:p>
        </w:tc>
        <w:tc>
          <w:tcPr>
            <w:tcW w:w="850" w:type="dxa"/>
            <w:tcBorders>
              <w:top w:val="nil"/>
              <w:left w:val="nil"/>
              <w:bottom w:val="single" w:sz="4" w:space="0" w:color="auto"/>
              <w:right w:val="single" w:sz="4" w:space="0" w:color="auto"/>
            </w:tcBorders>
            <w:shd w:val="clear" w:color="auto" w:fill="auto"/>
            <w:noWrap/>
            <w:vAlign w:val="bottom"/>
            <w:hideMark/>
          </w:tcPr>
          <w:p w14:paraId="6A296A2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12.3</w:t>
            </w:r>
          </w:p>
        </w:tc>
      </w:tr>
      <w:tr w:rsidR="00D300B6" w:rsidRPr="00F17100" w14:paraId="03C7351A"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1E34BCD"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Toilet facilities are inadequate</w:t>
            </w:r>
          </w:p>
        </w:tc>
        <w:tc>
          <w:tcPr>
            <w:tcW w:w="850" w:type="dxa"/>
            <w:tcBorders>
              <w:top w:val="nil"/>
              <w:left w:val="nil"/>
              <w:bottom w:val="single" w:sz="4" w:space="0" w:color="auto"/>
              <w:right w:val="single" w:sz="4" w:space="0" w:color="auto"/>
            </w:tcBorders>
            <w:shd w:val="clear" w:color="auto" w:fill="auto"/>
            <w:noWrap/>
            <w:vAlign w:val="bottom"/>
            <w:hideMark/>
          </w:tcPr>
          <w:p w14:paraId="77DFBF8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19.4</w:t>
            </w:r>
          </w:p>
        </w:tc>
        <w:tc>
          <w:tcPr>
            <w:tcW w:w="850" w:type="dxa"/>
            <w:tcBorders>
              <w:top w:val="nil"/>
              <w:left w:val="nil"/>
              <w:bottom w:val="single" w:sz="4" w:space="0" w:color="auto"/>
              <w:right w:val="single" w:sz="4" w:space="0" w:color="auto"/>
            </w:tcBorders>
            <w:shd w:val="clear" w:color="auto" w:fill="auto"/>
            <w:noWrap/>
            <w:vAlign w:val="bottom"/>
            <w:hideMark/>
          </w:tcPr>
          <w:p w14:paraId="5DC47A6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8.3</w:t>
            </w:r>
          </w:p>
        </w:tc>
        <w:tc>
          <w:tcPr>
            <w:tcW w:w="850" w:type="dxa"/>
            <w:tcBorders>
              <w:top w:val="nil"/>
              <w:left w:val="nil"/>
              <w:bottom w:val="single" w:sz="4" w:space="0" w:color="auto"/>
              <w:right w:val="single" w:sz="4" w:space="0" w:color="auto"/>
            </w:tcBorders>
            <w:shd w:val="clear" w:color="auto" w:fill="auto"/>
            <w:noWrap/>
            <w:vAlign w:val="bottom"/>
            <w:hideMark/>
          </w:tcPr>
          <w:p w14:paraId="5597ECA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12.6</w:t>
            </w:r>
          </w:p>
        </w:tc>
        <w:tc>
          <w:tcPr>
            <w:tcW w:w="850" w:type="dxa"/>
            <w:tcBorders>
              <w:top w:val="nil"/>
              <w:left w:val="nil"/>
              <w:bottom w:val="single" w:sz="4" w:space="0" w:color="auto"/>
              <w:right w:val="single" w:sz="4" w:space="0" w:color="auto"/>
            </w:tcBorders>
            <w:shd w:val="clear" w:color="auto" w:fill="auto"/>
            <w:noWrap/>
            <w:vAlign w:val="bottom"/>
            <w:hideMark/>
          </w:tcPr>
          <w:p w14:paraId="405F71F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11.0</w:t>
            </w:r>
          </w:p>
        </w:tc>
        <w:tc>
          <w:tcPr>
            <w:tcW w:w="850" w:type="dxa"/>
            <w:tcBorders>
              <w:top w:val="nil"/>
              <w:left w:val="nil"/>
              <w:bottom w:val="single" w:sz="4" w:space="0" w:color="auto"/>
              <w:right w:val="single" w:sz="4" w:space="0" w:color="auto"/>
            </w:tcBorders>
            <w:shd w:val="clear" w:color="auto" w:fill="auto"/>
            <w:noWrap/>
            <w:vAlign w:val="bottom"/>
            <w:hideMark/>
          </w:tcPr>
          <w:p w14:paraId="28A4687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11.9</w:t>
            </w:r>
          </w:p>
        </w:tc>
        <w:tc>
          <w:tcPr>
            <w:tcW w:w="850" w:type="dxa"/>
            <w:tcBorders>
              <w:top w:val="nil"/>
              <w:left w:val="nil"/>
              <w:bottom w:val="single" w:sz="4" w:space="0" w:color="auto"/>
              <w:right w:val="single" w:sz="4" w:space="0" w:color="auto"/>
            </w:tcBorders>
            <w:shd w:val="clear" w:color="auto" w:fill="auto"/>
            <w:noWrap/>
            <w:vAlign w:val="bottom"/>
            <w:hideMark/>
          </w:tcPr>
          <w:p w14:paraId="4647DB7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14.3</w:t>
            </w:r>
          </w:p>
        </w:tc>
        <w:tc>
          <w:tcPr>
            <w:tcW w:w="850" w:type="dxa"/>
            <w:tcBorders>
              <w:top w:val="nil"/>
              <w:left w:val="nil"/>
              <w:bottom w:val="single" w:sz="4" w:space="0" w:color="auto"/>
              <w:right w:val="single" w:sz="4" w:space="0" w:color="auto"/>
            </w:tcBorders>
            <w:shd w:val="clear" w:color="auto" w:fill="auto"/>
            <w:noWrap/>
            <w:vAlign w:val="bottom"/>
            <w:hideMark/>
          </w:tcPr>
          <w:p w14:paraId="4DBA6BD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12.0</w:t>
            </w:r>
          </w:p>
        </w:tc>
      </w:tr>
      <w:tr w:rsidR="00D300B6" w:rsidRPr="00F17100" w14:paraId="4E9F81E4"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C4CE9CF"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pushchairs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7DB268F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w:t>
            </w:r>
          </w:p>
        </w:tc>
        <w:tc>
          <w:tcPr>
            <w:tcW w:w="850" w:type="dxa"/>
            <w:tcBorders>
              <w:top w:val="nil"/>
              <w:left w:val="nil"/>
              <w:bottom w:val="single" w:sz="4" w:space="0" w:color="auto"/>
              <w:right w:val="single" w:sz="4" w:space="0" w:color="auto"/>
            </w:tcBorders>
            <w:shd w:val="clear" w:color="auto" w:fill="auto"/>
            <w:noWrap/>
            <w:vAlign w:val="bottom"/>
            <w:hideMark/>
          </w:tcPr>
          <w:p w14:paraId="407293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w:t>
            </w:r>
          </w:p>
        </w:tc>
        <w:tc>
          <w:tcPr>
            <w:tcW w:w="850" w:type="dxa"/>
            <w:tcBorders>
              <w:top w:val="nil"/>
              <w:left w:val="nil"/>
              <w:bottom w:val="single" w:sz="4" w:space="0" w:color="auto"/>
              <w:right w:val="single" w:sz="4" w:space="0" w:color="auto"/>
            </w:tcBorders>
            <w:shd w:val="clear" w:color="auto" w:fill="auto"/>
            <w:noWrap/>
            <w:vAlign w:val="bottom"/>
            <w:hideMark/>
          </w:tcPr>
          <w:p w14:paraId="06A4484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0.8</w:t>
            </w:r>
          </w:p>
        </w:tc>
        <w:tc>
          <w:tcPr>
            <w:tcW w:w="850" w:type="dxa"/>
            <w:tcBorders>
              <w:top w:val="nil"/>
              <w:left w:val="nil"/>
              <w:bottom w:val="single" w:sz="4" w:space="0" w:color="auto"/>
              <w:right w:val="single" w:sz="4" w:space="0" w:color="auto"/>
            </w:tcBorders>
            <w:shd w:val="clear" w:color="auto" w:fill="auto"/>
            <w:noWrap/>
            <w:vAlign w:val="bottom"/>
            <w:hideMark/>
          </w:tcPr>
          <w:p w14:paraId="6775667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0.9</w:t>
            </w:r>
          </w:p>
        </w:tc>
        <w:tc>
          <w:tcPr>
            <w:tcW w:w="850" w:type="dxa"/>
            <w:tcBorders>
              <w:top w:val="nil"/>
              <w:left w:val="nil"/>
              <w:bottom w:val="single" w:sz="4" w:space="0" w:color="auto"/>
              <w:right w:val="single" w:sz="4" w:space="0" w:color="auto"/>
            </w:tcBorders>
            <w:shd w:val="clear" w:color="auto" w:fill="auto"/>
            <w:noWrap/>
            <w:vAlign w:val="bottom"/>
            <w:hideMark/>
          </w:tcPr>
          <w:p w14:paraId="1DE8D68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w:t>
            </w:r>
          </w:p>
        </w:tc>
        <w:tc>
          <w:tcPr>
            <w:tcW w:w="850" w:type="dxa"/>
            <w:tcBorders>
              <w:top w:val="nil"/>
              <w:left w:val="nil"/>
              <w:bottom w:val="single" w:sz="4" w:space="0" w:color="auto"/>
              <w:right w:val="single" w:sz="4" w:space="0" w:color="auto"/>
            </w:tcBorders>
            <w:shd w:val="clear" w:color="auto" w:fill="auto"/>
            <w:noWrap/>
            <w:vAlign w:val="bottom"/>
            <w:hideMark/>
          </w:tcPr>
          <w:p w14:paraId="087B813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w:t>
            </w:r>
          </w:p>
        </w:tc>
        <w:tc>
          <w:tcPr>
            <w:tcW w:w="850" w:type="dxa"/>
            <w:tcBorders>
              <w:top w:val="nil"/>
              <w:left w:val="nil"/>
              <w:bottom w:val="single" w:sz="4" w:space="0" w:color="auto"/>
              <w:right w:val="single" w:sz="4" w:space="0" w:color="auto"/>
            </w:tcBorders>
            <w:shd w:val="clear" w:color="auto" w:fill="auto"/>
            <w:noWrap/>
            <w:vAlign w:val="bottom"/>
            <w:hideMark/>
          </w:tcPr>
          <w:p w14:paraId="0519ECD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w:t>
            </w:r>
          </w:p>
        </w:tc>
      </w:tr>
      <w:tr w:rsidR="00D300B6" w:rsidRPr="00F17100" w14:paraId="78DBDD4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846F1DA"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disabilities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34B912D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w:t>
            </w:r>
          </w:p>
        </w:tc>
        <w:tc>
          <w:tcPr>
            <w:tcW w:w="850" w:type="dxa"/>
            <w:tcBorders>
              <w:top w:val="nil"/>
              <w:left w:val="nil"/>
              <w:bottom w:val="single" w:sz="4" w:space="0" w:color="auto"/>
              <w:right w:val="single" w:sz="4" w:space="0" w:color="auto"/>
            </w:tcBorders>
            <w:shd w:val="clear" w:color="auto" w:fill="auto"/>
            <w:noWrap/>
            <w:vAlign w:val="bottom"/>
            <w:hideMark/>
          </w:tcPr>
          <w:p w14:paraId="3B15538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w:t>
            </w:r>
          </w:p>
        </w:tc>
        <w:tc>
          <w:tcPr>
            <w:tcW w:w="850" w:type="dxa"/>
            <w:tcBorders>
              <w:top w:val="nil"/>
              <w:left w:val="nil"/>
              <w:bottom w:val="single" w:sz="4" w:space="0" w:color="auto"/>
              <w:right w:val="single" w:sz="4" w:space="0" w:color="auto"/>
            </w:tcBorders>
            <w:shd w:val="clear" w:color="auto" w:fill="auto"/>
            <w:noWrap/>
            <w:vAlign w:val="bottom"/>
            <w:hideMark/>
          </w:tcPr>
          <w:p w14:paraId="3C31E7B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6.9</w:t>
            </w:r>
          </w:p>
        </w:tc>
        <w:tc>
          <w:tcPr>
            <w:tcW w:w="850" w:type="dxa"/>
            <w:tcBorders>
              <w:top w:val="nil"/>
              <w:left w:val="nil"/>
              <w:bottom w:val="single" w:sz="4" w:space="0" w:color="auto"/>
              <w:right w:val="single" w:sz="4" w:space="0" w:color="auto"/>
            </w:tcBorders>
            <w:shd w:val="clear" w:color="auto" w:fill="auto"/>
            <w:noWrap/>
            <w:vAlign w:val="bottom"/>
            <w:hideMark/>
          </w:tcPr>
          <w:p w14:paraId="6194100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5.9</w:t>
            </w:r>
          </w:p>
        </w:tc>
        <w:tc>
          <w:tcPr>
            <w:tcW w:w="850" w:type="dxa"/>
            <w:tcBorders>
              <w:top w:val="nil"/>
              <w:left w:val="nil"/>
              <w:bottom w:val="single" w:sz="4" w:space="0" w:color="auto"/>
              <w:right w:val="single" w:sz="4" w:space="0" w:color="auto"/>
            </w:tcBorders>
            <w:shd w:val="clear" w:color="auto" w:fill="auto"/>
            <w:noWrap/>
            <w:vAlign w:val="bottom"/>
            <w:hideMark/>
          </w:tcPr>
          <w:p w14:paraId="0836E81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5.8</w:t>
            </w:r>
          </w:p>
        </w:tc>
        <w:tc>
          <w:tcPr>
            <w:tcW w:w="850" w:type="dxa"/>
            <w:tcBorders>
              <w:top w:val="nil"/>
              <w:left w:val="nil"/>
              <w:bottom w:val="single" w:sz="4" w:space="0" w:color="auto"/>
              <w:right w:val="single" w:sz="4" w:space="0" w:color="auto"/>
            </w:tcBorders>
            <w:shd w:val="clear" w:color="auto" w:fill="auto"/>
            <w:noWrap/>
            <w:vAlign w:val="bottom"/>
            <w:hideMark/>
          </w:tcPr>
          <w:p w14:paraId="3D73234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051E5CD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6.0</w:t>
            </w:r>
          </w:p>
        </w:tc>
      </w:tr>
      <w:tr w:rsidR="00D300B6" w:rsidRPr="00F17100" w14:paraId="296539C7"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5C593DD"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cycles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27C6447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w:t>
            </w:r>
          </w:p>
        </w:tc>
        <w:tc>
          <w:tcPr>
            <w:tcW w:w="850" w:type="dxa"/>
            <w:tcBorders>
              <w:top w:val="nil"/>
              <w:left w:val="nil"/>
              <w:bottom w:val="single" w:sz="4" w:space="0" w:color="auto"/>
              <w:right w:val="single" w:sz="4" w:space="0" w:color="auto"/>
            </w:tcBorders>
            <w:shd w:val="clear" w:color="auto" w:fill="auto"/>
            <w:noWrap/>
            <w:vAlign w:val="bottom"/>
            <w:hideMark/>
          </w:tcPr>
          <w:p w14:paraId="7C3CCE5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w:t>
            </w:r>
          </w:p>
        </w:tc>
        <w:tc>
          <w:tcPr>
            <w:tcW w:w="850" w:type="dxa"/>
            <w:tcBorders>
              <w:top w:val="nil"/>
              <w:left w:val="nil"/>
              <w:bottom w:val="single" w:sz="4" w:space="0" w:color="auto"/>
              <w:right w:val="single" w:sz="4" w:space="0" w:color="auto"/>
            </w:tcBorders>
            <w:shd w:val="clear" w:color="auto" w:fill="auto"/>
            <w:noWrap/>
            <w:vAlign w:val="bottom"/>
            <w:hideMark/>
          </w:tcPr>
          <w:p w14:paraId="43C49BE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w:t>
            </w:r>
          </w:p>
        </w:tc>
        <w:tc>
          <w:tcPr>
            <w:tcW w:w="850" w:type="dxa"/>
            <w:tcBorders>
              <w:top w:val="nil"/>
              <w:left w:val="nil"/>
              <w:bottom w:val="single" w:sz="4" w:space="0" w:color="auto"/>
              <w:right w:val="single" w:sz="4" w:space="0" w:color="auto"/>
            </w:tcBorders>
            <w:shd w:val="clear" w:color="auto" w:fill="auto"/>
            <w:noWrap/>
            <w:vAlign w:val="bottom"/>
            <w:hideMark/>
          </w:tcPr>
          <w:p w14:paraId="689E8F1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w:t>
            </w:r>
          </w:p>
        </w:tc>
        <w:tc>
          <w:tcPr>
            <w:tcW w:w="850" w:type="dxa"/>
            <w:tcBorders>
              <w:top w:val="nil"/>
              <w:left w:val="nil"/>
              <w:bottom w:val="single" w:sz="4" w:space="0" w:color="auto"/>
              <w:right w:val="single" w:sz="4" w:space="0" w:color="auto"/>
            </w:tcBorders>
            <w:shd w:val="clear" w:color="auto" w:fill="auto"/>
            <w:noWrap/>
            <w:vAlign w:val="bottom"/>
            <w:hideMark/>
          </w:tcPr>
          <w:p w14:paraId="25E5385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w:t>
            </w:r>
          </w:p>
        </w:tc>
        <w:tc>
          <w:tcPr>
            <w:tcW w:w="850" w:type="dxa"/>
            <w:tcBorders>
              <w:top w:val="nil"/>
              <w:left w:val="nil"/>
              <w:bottom w:val="single" w:sz="4" w:space="0" w:color="auto"/>
              <w:right w:val="single" w:sz="4" w:space="0" w:color="auto"/>
            </w:tcBorders>
            <w:shd w:val="clear" w:color="auto" w:fill="auto"/>
            <w:noWrap/>
            <w:vAlign w:val="bottom"/>
            <w:hideMark/>
          </w:tcPr>
          <w:p w14:paraId="65AEE4D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018D6B9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w:t>
            </w:r>
          </w:p>
        </w:tc>
      </w:tr>
      <w:tr w:rsidR="00D300B6" w:rsidRPr="00F17100" w14:paraId="6A26BDCC"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B664A6E"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luggage is inadequate</w:t>
            </w:r>
          </w:p>
        </w:tc>
        <w:tc>
          <w:tcPr>
            <w:tcW w:w="850" w:type="dxa"/>
            <w:tcBorders>
              <w:top w:val="nil"/>
              <w:left w:val="nil"/>
              <w:bottom w:val="single" w:sz="4" w:space="0" w:color="auto"/>
              <w:right w:val="single" w:sz="4" w:space="0" w:color="auto"/>
            </w:tcBorders>
            <w:shd w:val="clear" w:color="auto" w:fill="auto"/>
            <w:noWrap/>
            <w:vAlign w:val="bottom"/>
            <w:hideMark/>
          </w:tcPr>
          <w:p w14:paraId="0E4239B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w:t>
            </w:r>
          </w:p>
        </w:tc>
        <w:tc>
          <w:tcPr>
            <w:tcW w:w="850" w:type="dxa"/>
            <w:tcBorders>
              <w:top w:val="nil"/>
              <w:left w:val="nil"/>
              <w:bottom w:val="single" w:sz="4" w:space="0" w:color="auto"/>
              <w:right w:val="single" w:sz="4" w:space="0" w:color="auto"/>
            </w:tcBorders>
            <w:shd w:val="clear" w:color="auto" w:fill="auto"/>
            <w:noWrap/>
            <w:vAlign w:val="bottom"/>
            <w:hideMark/>
          </w:tcPr>
          <w:p w14:paraId="1DACD1D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09FB420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w:t>
            </w:r>
          </w:p>
        </w:tc>
        <w:tc>
          <w:tcPr>
            <w:tcW w:w="850" w:type="dxa"/>
            <w:tcBorders>
              <w:top w:val="nil"/>
              <w:left w:val="nil"/>
              <w:bottom w:val="single" w:sz="4" w:space="0" w:color="auto"/>
              <w:right w:val="single" w:sz="4" w:space="0" w:color="auto"/>
            </w:tcBorders>
            <w:shd w:val="clear" w:color="auto" w:fill="auto"/>
            <w:noWrap/>
            <w:vAlign w:val="bottom"/>
            <w:hideMark/>
          </w:tcPr>
          <w:p w14:paraId="072177C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2.7</w:t>
            </w:r>
          </w:p>
        </w:tc>
        <w:tc>
          <w:tcPr>
            <w:tcW w:w="850" w:type="dxa"/>
            <w:tcBorders>
              <w:top w:val="nil"/>
              <w:left w:val="nil"/>
              <w:bottom w:val="single" w:sz="4" w:space="0" w:color="auto"/>
              <w:right w:val="single" w:sz="4" w:space="0" w:color="auto"/>
            </w:tcBorders>
            <w:shd w:val="clear" w:color="auto" w:fill="auto"/>
            <w:noWrap/>
            <w:vAlign w:val="bottom"/>
            <w:hideMark/>
          </w:tcPr>
          <w:p w14:paraId="29FCCBF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w:t>
            </w:r>
          </w:p>
        </w:tc>
        <w:tc>
          <w:tcPr>
            <w:tcW w:w="850" w:type="dxa"/>
            <w:tcBorders>
              <w:top w:val="nil"/>
              <w:left w:val="nil"/>
              <w:bottom w:val="single" w:sz="4" w:space="0" w:color="auto"/>
              <w:right w:val="single" w:sz="4" w:space="0" w:color="auto"/>
            </w:tcBorders>
            <w:shd w:val="clear" w:color="auto" w:fill="auto"/>
            <w:noWrap/>
            <w:vAlign w:val="bottom"/>
            <w:hideMark/>
          </w:tcPr>
          <w:p w14:paraId="6229D3E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w:t>
            </w:r>
          </w:p>
        </w:tc>
        <w:tc>
          <w:tcPr>
            <w:tcW w:w="850" w:type="dxa"/>
            <w:tcBorders>
              <w:top w:val="nil"/>
              <w:left w:val="nil"/>
              <w:bottom w:val="single" w:sz="4" w:space="0" w:color="auto"/>
              <w:right w:val="single" w:sz="4" w:space="0" w:color="auto"/>
            </w:tcBorders>
            <w:shd w:val="clear" w:color="auto" w:fill="auto"/>
            <w:noWrap/>
            <w:vAlign w:val="bottom"/>
            <w:hideMark/>
          </w:tcPr>
          <w:p w14:paraId="79B32F3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w:t>
            </w:r>
          </w:p>
        </w:tc>
      </w:tr>
      <w:tr w:rsidR="00D300B6" w:rsidRPr="00F17100" w14:paraId="231E25AD"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B4C282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doesn't go where I need to travel</w:t>
            </w:r>
          </w:p>
        </w:tc>
        <w:tc>
          <w:tcPr>
            <w:tcW w:w="850" w:type="dxa"/>
            <w:tcBorders>
              <w:top w:val="nil"/>
              <w:left w:val="nil"/>
              <w:bottom w:val="single" w:sz="4" w:space="0" w:color="auto"/>
              <w:right w:val="single" w:sz="4" w:space="0" w:color="auto"/>
            </w:tcBorders>
            <w:shd w:val="clear" w:color="auto" w:fill="auto"/>
            <w:noWrap/>
            <w:vAlign w:val="bottom"/>
            <w:hideMark/>
          </w:tcPr>
          <w:p w14:paraId="63AC5ED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26.9</w:t>
            </w:r>
          </w:p>
        </w:tc>
        <w:tc>
          <w:tcPr>
            <w:tcW w:w="850" w:type="dxa"/>
            <w:tcBorders>
              <w:top w:val="nil"/>
              <w:left w:val="nil"/>
              <w:bottom w:val="single" w:sz="4" w:space="0" w:color="auto"/>
              <w:right w:val="single" w:sz="4" w:space="0" w:color="auto"/>
            </w:tcBorders>
            <w:shd w:val="clear" w:color="auto" w:fill="auto"/>
            <w:noWrap/>
            <w:vAlign w:val="bottom"/>
            <w:hideMark/>
          </w:tcPr>
          <w:p w14:paraId="66BF4AD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33.2</w:t>
            </w:r>
          </w:p>
        </w:tc>
        <w:tc>
          <w:tcPr>
            <w:tcW w:w="850" w:type="dxa"/>
            <w:tcBorders>
              <w:top w:val="nil"/>
              <w:left w:val="nil"/>
              <w:bottom w:val="single" w:sz="4" w:space="0" w:color="auto"/>
              <w:right w:val="single" w:sz="4" w:space="0" w:color="auto"/>
            </w:tcBorders>
            <w:shd w:val="clear" w:color="auto" w:fill="auto"/>
            <w:noWrap/>
            <w:vAlign w:val="bottom"/>
            <w:hideMark/>
          </w:tcPr>
          <w:p w14:paraId="53A66FF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28.1</w:t>
            </w:r>
          </w:p>
        </w:tc>
        <w:tc>
          <w:tcPr>
            <w:tcW w:w="850" w:type="dxa"/>
            <w:tcBorders>
              <w:top w:val="nil"/>
              <w:left w:val="nil"/>
              <w:bottom w:val="single" w:sz="4" w:space="0" w:color="auto"/>
              <w:right w:val="single" w:sz="4" w:space="0" w:color="auto"/>
            </w:tcBorders>
            <w:shd w:val="clear" w:color="auto" w:fill="auto"/>
            <w:noWrap/>
            <w:vAlign w:val="bottom"/>
            <w:hideMark/>
          </w:tcPr>
          <w:p w14:paraId="3323605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28.8</w:t>
            </w:r>
          </w:p>
        </w:tc>
        <w:tc>
          <w:tcPr>
            <w:tcW w:w="850" w:type="dxa"/>
            <w:tcBorders>
              <w:top w:val="nil"/>
              <w:left w:val="nil"/>
              <w:bottom w:val="single" w:sz="4" w:space="0" w:color="auto"/>
              <w:right w:val="single" w:sz="4" w:space="0" w:color="auto"/>
            </w:tcBorders>
            <w:shd w:val="clear" w:color="auto" w:fill="auto"/>
            <w:noWrap/>
            <w:vAlign w:val="bottom"/>
            <w:hideMark/>
          </w:tcPr>
          <w:p w14:paraId="6F33566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29.4</w:t>
            </w:r>
          </w:p>
        </w:tc>
        <w:tc>
          <w:tcPr>
            <w:tcW w:w="850" w:type="dxa"/>
            <w:tcBorders>
              <w:top w:val="nil"/>
              <w:left w:val="nil"/>
              <w:bottom w:val="single" w:sz="4" w:space="0" w:color="auto"/>
              <w:right w:val="single" w:sz="4" w:space="0" w:color="auto"/>
            </w:tcBorders>
            <w:shd w:val="clear" w:color="auto" w:fill="auto"/>
            <w:noWrap/>
            <w:vAlign w:val="bottom"/>
            <w:hideMark/>
          </w:tcPr>
          <w:p w14:paraId="1F875A4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34.5</w:t>
            </w:r>
          </w:p>
        </w:tc>
        <w:tc>
          <w:tcPr>
            <w:tcW w:w="850" w:type="dxa"/>
            <w:tcBorders>
              <w:top w:val="nil"/>
              <w:left w:val="nil"/>
              <w:bottom w:val="single" w:sz="4" w:space="0" w:color="auto"/>
              <w:right w:val="single" w:sz="4" w:space="0" w:color="auto"/>
            </w:tcBorders>
            <w:shd w:val="clear" w:color="auto" w:fill="auto"/>
            <w:noWrap/>
            <w:vAlign w:val="bottom"/>
            <w:hideMark/>
          </w:tcPr>
          <w:p w14:paraId="269E548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29.7</w:t>
            </w:r>
          </w:p>
        </w:tc>
      </w:tr>
      <w:tr w:rsidR="00D300B6" w:rsidRPr="00F17100" w14:paraId="3319AB10"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69814C5"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uncomfortable</w:t>
            </w:r>
          </w:p>
        </w:tc>
        <w:tc>
          <w:tcPr>
            <w:tcW w:w="850" w:type="dxa"/>
            <w:tcBorders>
              <w:top w:val="nil"/>
              <w:left w:val="nil"/>
              <w:bottom w:val="single" w:sz="4" w:space="0" w:color="auto"/>
              <w:right w:val="single" w:sz="4" w:space="0" w:color="auto"/>
            </w:tcBorders>
            <w:shd w:val="clear" w:color="auto" w:fill="auto"/>
            <w:noWrap/>
            <w:vAlign w:val="bottom"/>
            <w:hideMark/>
          </w:tcPr>
          <w:p w14:paraId="2361A8E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9.7</w:t>
            </w:r>
          </w:p>
        </w:tc>
        <w:tc>
          <w:tcPr>
            <w:tcW w:w="850" w:type="dxa"/>
            <w:tcBorders>
              <w:top w:val="nil"/>
              <w:left w:val="nil"/>
              <w:bottom w:val="single" w:sz="4" w:space="0" w:color="auto"/>
              <w:right w:val="single" w:sz="4" w:space="0" w:color="auto"/>
            </w:tcBorders>
            <w:shd w:val="clear" w:color="auto" w:fill="auto"/>
            <w:noWrap/>
            <w:vAlign w:val="bottom"/>
            <w:hideMark/>
          </w:tcPr>
          <w:p w14:paraId="7498750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8.3</w:t>
            </w:r>
          </w:p>
        </w:tc>
        <w:tc>
          <w:tcPr>
            <w:tcW w:w="850" w:type="dxa"/>
            <w:tcBorders>
              <w:top w:val="nil"/>
              <w:left w:val="nil"/>
              <w:bottom w:val="single" w:sz="4" w:space="0" w:color="auto"/>
              <w:right w:val="single" w:sz="4" w:space="0" w:color="auto"/>
            </w:tcBorders>
            <w:shd w:val="clear" w:color="auto" w:fill="auto"/>
            <w:noWrap/>
            <w:vAlign w:val="bottom"/>
            <w:hideMark/>
          </w:tcPr>
          <w:p w14:paraId="17CDD38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w:t>
            </w:r>
          </w:p>
        </w:tc>
        <w:tc>
          <w:tcPr>
            <w:tcW w:w="850" w:type="dxa"/>
            <w:tcBorders>
              <w:top w:val="nil"/>
              <w:left w:val="nil"/>
              <w:bottom w:val="single" w:sz="4" w:space="0" w:color="auto"/>
              <w:right w:val="single" w:sz="4" w:space="0" w:color="auto"/>
            </w:tcBorders>
            <w:shd w:val="clear" w:color="auto" w:fill="auto"/>
            <w:noWrap/>
            <w:vAlign w:val="bottom"/>
            <w:hideMark/>
          </w:tcPr>
          <w:p w14:paraId="4E398B9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w:t>
            </w:r>
          </w:p>
        </w:tc>
        <w:tc>
          <w:tcPr>
            <w:tcW w:w="850" w:type="dxa"/>
            <w:tcBorders>
              <w:top w:val="nil"/>
              <w:left w:val="nil"/>
              <w:bottom w:val="single" w:sz="4" w:space="0" w:color="auto"/>
              <w:right w:val="single" w:sz="4" w:space="0" w:color="auto"/>
            </w:tcBorders>
            <w:shd w:val="clear" w:color="auto" w:fill="auto"/>
            <w:noWrap/>
            <w:vAlign w:val="bottom"/>
            <w:hideMark/>
          </w:tcPr>
          <w:p w14:paraId="10ACB84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4D26843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59ABE91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6.5</w:t>
            </w:r>
          </w:p>
        </w:tc>
      </w:tr>
      <w:tr w:rsidR="00D300B6" w:rsidRPr="00F17100" w14:paraId="50623D76"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AC455E2"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unsafe</w:t>
            </w:r>
          </w:p>
        </w:tc>
        <w:tc>
          <w:tcPr>
            <w:tcW w:w="850" w:type="dxa"/>
            <w:tcBorders>
              <w:top w:val="nil"/>
              <w:left w:val="nil"/>
              <w:bottom w:val="single" w:sz="4" w:space="0" w:color="auto"/>
              <w:right w:val="single" w:sz="4" w:space="0" w:color="auto"/>
            </w:tcBorders>
            <w:shd w:val="clear" w:color="auto" w:fill="auto"/>
            <w:noWrap/>
            <w:vAlign w:val="bottom"/>
            <w:hideMark/>
          </w:tcPr>
          <w:p w14:paraId="591FAD7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c>
          <w:tcPr>
            <w:tcW w:w="850" w:type="dxa"/>
            <w:tcBorders>
              <w:top w:val="nil"/>
              <w:left w:val="nil"/>
              <w:bottom w:val="single" w:sz="4" w:space="0" w:color="auto"/>
              <w:right w:val="single" w:sz="4" w:space="0" w:color="auto"/>
            </w:tcBorders>
            <w:shd w:val="clear" w:color="auto" w:fill="auto"/>
            <w:noWrap/>
            <w:vAlign w:val="bottom"/>
            <w:hideMark/>
          </w:tcPr>
          <w:p w14:paraId="2F4EC3D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8.9</w:t>
            </w:r>
          </w:p>
        </w:tc>
        <w:tc>
          <w:tcPr>
            <w:tcW w:w="850" w:type="dxa"/>
            <w:tcBorders>
              <w:top w:val="nil"/>
              <w:left w:val="nil"/>
              <w:bottom w:val="single" w:sz="4" w:space="0" w:color="auto"/>
              <w:right w:val="single" w:sz="4" w:space="0" w:color="auto"/>
            </w:tcBorders>
            <w:shd w:val="clear" w:color="auto" w:fill="auto"/>
            <w:noWrap/>
            <w:vAlign w:val="bottom"/>
            <w:hideMark/>
          </w:tcPr>
          <w:p w14:paraId="7BBCC50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7.7</w:t>
            </w:r>
          </w:p>
        </w:tc>
        <w:tc>
          <w:tcPr>
            <w:tcW w:w="850" w:type="dxa"/>
            <w:tcBorders>
              <w:top w:val="nil"/>
              <w:left w:val="nil"/>
              <w:bottom w:val="single" w:sz="4" w:space="0" w:color="auto"/>
              <w:right w:val="single" w:sz="4" w:space="0" w:color="auto"/>
            </w:tcBorders>
            <w:shd w:val="clear" w:color="auto" w:fill="auto"/>
            <w:noWrap/>
            <w:vAlign w:val="bottom"/>
            <w:hideMark/>
          </w:tcPr>
          <w:p w14:paraId="13DEC1C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7.3</w:t>
            </w:r>
          </w:p>
        </w:tc>
        <w:tc>
          <w:tcPr>
            <w:tcW w:w="850" w:type="dxa"/>
            <w:tcBorders>
              <w:top w:val="nil"/>
              <w:left w:val="nil"/>
              <w:bottom w:val="single" w:sz="4" w:space="0" w:color="auto"/>
              <w:right w:val="single" w:sz="4" w:space="0" w:color="auto"/>
            </w:tcBorders>
            <w:shd w:val="clear" w:color="auto" w:fill="auto"/>
            <w:noWrap/>
            <w:vAlign w:val="bottom"/>
            <w:hideMark/>
          </w:tcPr>
          <w:p w14:paraId="63BBF5D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7.8</w:t>
            </w:r>
          </w:p>
        </w:tc>
        <w:tc>
          <w:tcPr>
            <w:tcW w:w="850" w:type="dxa"/>
            <w:tcBorders>
              <w:top w:val="nil"/>
              <w:left w:val="nil"/>
              <w:bottom w:val="single" w:sz="4" w:space="0" w:color="auto"/>
              <w:right w:val="single" w:sz="4" w:space="0" w:color="auto"/>
            </w:tcBorders>
            <w:shd w:val="clear" w:color="auto" w:fill="auto"/>
            <w:noWrap/>
            <w:vAlign w:val="bottom"/>
            <w:hideMark/>
          </w:tcPr>
          <w:p w14:paraId="3CD2DBB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9.5</w:t>
            </w:r>
          </w:p>
        </w:tc>
        <w:tc>
          <w:tcPr>
            <w:tcW w:w="850" w:type="dxa"/>
            <w:tcBorders>
              <w:top w:val="nil"/>
              <w:left w:val="nil"/>
              <w:bottom w:val="single" w:sz="4" w:space="0" w:color="auto"/>
              <w:right w:val="single" w:sz="4" w:space="0" w:color="auto"/>
            </w:tcBorders>
            <w:shd w:val="clear" w:color="auto" w:fill="auto"/>
            <w:noWrap/>
            <w:vAlign w:val="bottom"/>
            <w:hideMark/>
          </w:tcPr>
          <w:p w14:paraId="00441EE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r>
      <w:tr w:rsidR="00D300B6" w:rsidRPr="00F17100" w14:paraId="4D5BCA5F"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3DCC4E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not direct / it involves multiple stages or changes</w:t>
            </w:r>
          </w:p>
        </w:tc>
        <w:tc>
          <w:tcPr>
            <w:tcW w:w="850" w:type="dxa"/>
            <w:tcBorders>
              <w:top w:val="nil"/>
              <w:left w:val="nil"/>
              <w:bottom w:val="single" w:sz="4" w:space="0" w:color="auto"/>
              <w:right w:val="single" w:sz="4" w:space="0" w:color="auto"/>
            </w:tcBorders>
            <w:shd w:val="clear" w:color="auto" w:fill="auto"/>
            <w:noWrap/>
            <w:vAlign w:val="bottom"/>
            <w:hideMark/>
          </w:tcPr>
          <w:p w14:paraId="277A2BB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26.9</w:t>
            </w:r>
          </w:p>
        </w:tc>
        <w:tc>
          <w:tcPr>
            <w:tcW w:w="850" w:type="dxa"/>
            <w:tcBorders>
              <w:top w:val="nil"/>
              <w:left w:val="nil"/>
              <w:bottom w:val="single" w:sz="4" w:space="0" w:color="auto"/>
              <w:right w:val="single" w:sz="4" w:space="0" w:color="auto"/>
            </w:tcBorders>
            <w:shd w:val="clear" w:color="auto" w:fill="auto"/>
            <w:noWrap/>
            <w:vAlign w:val="bottom"/>
            <w:hideMark/>
          </w:tcPr>
          <w:p w14:paraId="14EB80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25.8</w:t>
            </w:r>
          </w:p>
        </w:tc>
        <w:tc>
          <w:tcPr>
            <w:tcW w:w="850" w:type="dxa"/>
            <w:tcBorders>
              <w:top w:val="nil"/>
              <w:left w:val="nil"/>
              <w:bottom w:val="single" w:sz="4" w:space="0" w:color="auto"/>
              <w:right w:val="single" w:sz="4" w:space="0" w:color="auto"/>
            </w:tcBorders>
            <w:shd w:val="clear" w:color="auto" w:fill="auto"/>
            <w:noWrap/>
            <w:vAlign w:val="bottom"/>
            <w:hideMark/>
          </w:tcPr>
          <w:p w14:paraId="29A0BB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19.9</w:t>
            </w:r>
          </w:p>
        </w:tc>
        <w:tc>
          <w:tcPr>
            <w:tcW w:w="850" w:type="dxa"/>
            <w:tcBorders>
              <w:top w:val="nil"/>
              <w:left w:val="nil"/>
              <w:bottom w:val="single" w:sz="4" w:space="0" w:color="auto"/>
              <w:right w:val="single" w:sz="4" w:space="0" w:color="auto"/>
            </w:tcBorders>
            <w:shd w:val="clear" w:color="auto" w:fill="auto"/>
            <w:noWrap/>
            <w:vAlign w:val="bottom"/>
            <w:hideMark/>
          </w:tcPr>
          <w:p w14:paraId="1634BBD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21.1</w:t>
            </w:r>
          </w:p>
        </w:tc>
        <w:tc>
          <w:tcPr>
            <w:tcW w:w="850" w:type="dxa"/>
            <w:tcBorders>
              <w:top w:val="nil"/>
              <w:left w:val="nil"/>
              <w:bottom w:val="single" w:sz="4" w:space="0" w:color="auto"/>
              <w:right w:val="single" w:sz="4" w:space="0" w:color="auto"/>
            </w:tcBorders>
            <w:shd w:val="clear" w:color="auto" w:fill="auto"/>
            <w:noWrap/>
            <w:vAlign w:val="bottom"/>
            <w:hideMark/>
          </w:tcPr>
          <w:p w14:paraId="0017D47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23.4</w:t>
            </w:r>
          </w:p>
        </w:tc>
        <w:tc>
          <w:tcPr>
            <w:tcW w:w="850" w:type="dxa"/>
            <w:tcBorders>
              <w:top w:val="nil"/>
              <w:left w:val="nil"/>
              <w:bottom w:val="single" w:sz="4" w:space="0" w:color="auto"/>
              <w:right w:val="single" w:sz="4" w:space="0" w:color="auto"/>
            </w:tcBorders>
            <w:shd w:val="clear" w:color="auto" w:fill="auto"/>
            <w:noWrap/>
            <w:vAlign w:val="bottom"/>
            <w:hideMark/>
          </w:tcPr>
          <w:p w14:paraId="2D3EC88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29.8</w:t>
            </w:r>
          </w:p>
        </w:tc>
        <w:tc>
          <w:tcPr>
            <w:tcW w:w="850" w:type="dxa"/>
            <w:tcBorders>
              <w:top w:val="nil"/>
              <w:left w:val="nil"/>
              <w:bottom w:val="single" w:sz="4" w:space="0" w:color="auto"/>
              <w:right w:val="single" w:sz="4" w:space="0" w:color="auto"/>
            </w:tcBorders>
            <w:shd w:val="clear" w:color="auto" w:fill="auto"/>
            <w:noWrap/>
            <w:vAlign w:val="bottom"/>
            <w:hideMark/>
          </w:tcPr>
          <w:p w14:paraId="5C9EA63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23.0</w:t>
            </w:r>
          </w:p>
        </w:tc>
      </w:tr>
      <w:tr w:rsidR="00D300B6" w:rsidRPr="00F17100" w14:paraId="31F96208" w14:textId="77777777" w:rsidTr="00FD710B">
        <w:trPr>
          <w:trHeight w:val="324"/>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56F8D68"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Other (please specify below)</w:t>
            </w:r>
          </w:p>
        </w:tc>
        <w:tc>
          <w:tcPr>
            <w:tcW w:w="850" w:type="dxa"/>
            <w:tcBorders>
              <w:top w:val="nil"/>
              <w:left w:val="nil"/>
              <w:bottom w:val="single" w:sz="4" w:space="0" w:color="auto"/>
              <w:right w:val="single" w:sz="4" w:space="0" w:color="auto"/>
            </w:tcBorders>
            <w:shd w:val="clear" w:color="auto" w:fill="auto"/>
            <w:noWrap/>
            <w:vAlign w:val="bottom"/>
            <w:hideMark/>
          </w:tcPr>
          <w:p w14:paraId="3390A20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7.5</w:t>
            </w:r>
          </w:p>
        </w:tc>
        <w:tc>
          <w:tcPr>
            <w:tcW w:w="850" w:type="dxa"/>
            <w:tcBorders>
              <w:top w:val="nil"/>
              <w:left w:val="nil"/>
              <w:bottom w:val="single" w:sz="4" w:space="0" w:color="auto"/>
              <w:right w:val="single" w:sz="4" w:space="0" w:color="auto"/>
            </w:tcBorders>
            <w:shd w:val="clear" w:color="auto" w:fill="auto"/>
            <w:noWrap/>
            <w:vAlign w:val="bottom"/>
            <w:hideMark/>
          </w:tcPr>
          <w:p w14:paraId="4EA4B8D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15.4</w:t>
            </w:r>
          </w:p>
        </w:tc>
        <w:tc>
          <w:tcPr>
            <w:tcW w:w="850" w:type="dxa"/>
            <w:tcBorders>
              <w:top w:val="nil"/>
              <w:left w:val="nil"/>
              <w:bottom w:val="single" w:sz="4" w:space="0" w:color="auto"/>
              <w:right w:val="single" w:sz="4" w:space="0" w:color="auto"/>
            </w:tcBorders>
            <w:shd w:val="clear" w:color="auto" w:fill="auto"/>
            <w:noWrap/>
            <w:vAlign w:val="bottom"/>
            <w:hideMark/>
          </w:tcPr>
          <w:p w14:paraId="2052EE5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18.5</w:t>
            </w:r>
          </w:p>
        </w:tc>
        <w:tc>
          <w:tcPr>
            <w:tcW w:w="850" w:type="dxa"/>
            <w:tcBorders>
              <w:top w:val="nil"/>
              <w:left w:val="nil"/>
              <w:bottom w:val="single" w:sz="4" w:space="0" w:color="auto"/>
              <w:right w:val="single" w:sz="4" w:space="0" w:color="auto"/>
            </w:tcBorders>
            <w:shd w:val="clear" w:color="auto" w:fill="auto"/>
            <w:noWrap/>
            <w:vAlign w:val="bottom"/>
            <w:hideMark/>
          </w:tcPr>
          <w:p w14:paraId="288E2CD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16.7</w:t>
            </w:r>
          </w:p>
        </w:tc>
        <w:tc>
          <w:tcPr>
            <w:tcW w:w="850" w:type="dxa"/>
            <w:tcBorders>
              <w:top w:val="nil"/>
              <w:left w:val="nil"/>
              <w:bottom w:val="single" w:sz="4" w:space="0" w:color="auto"/>
              <w:right w:val="single" w:sz="4" w:space="0" w:color="auto"/>
            </w:tcBorders>
            <w:shd w:val="clear" w:color="auto" w:fill="auto"/>
            <w:noWrap/>
            <w:vAlign w:val="bottom"/>
            <w:hideMark/>
          </w:tcPr>
          <w:p w14:paraId="715BE90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15.2</w:t>
            </w:r>
          </w:p>
        </w:tc>
        <w:tc>
          <w:tcPr>
            <w:tcW w:w="850" w:type="dxa"/>
            <w:tcBorders>
              <w:top w:val="nil"/>
              <w:left w:val="nil"/>
              <w:bottom w:val="single" w:sz="4" w:space="0" w:color="auto"/>
              <w:right w:val="single" w:sz="4" w:space="0" w:color="auto"/>
            </w:tcBorders>
            <w:shd w:val="clear" w:color="auto" w:fill="auto"/>
            <w:noWrap/>
            <w:vAlign w:val="bottom"/>
            <w:hideMark/>
          </w:tcPr>
          <w:p w14:paraId="6E07D46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17.9</w:t>
            </w:r>
          </w:p>
        </w:tc>
        <w:tc>
          <w:tcPr>
            <w:tcW w:w="850" w:type="dxa"/>
            <w:tcBorders>
              <w:top w:val="nil"/>
              <w:left w:val="nil"/>
              <w:bottom w:val="single" w:sz="4" w:space="0" w:color="auto"/>
              <w:right w:val="single" w:sz="4" w:space="0" w:color="auto"/>
            </w:tcBorders>
            <w:shd w:val="clear" w:color="auto" w:fill="auto"/>
            <w:noWrap/>
            <w:vAlign w:val="bottom"/>
            <w:hideMark/>
          </w:tcPr>
          <w:p w14:paraId="3D6DA25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16.6</w:t>
            </w:r>
          </w:p>
        </w:tc>
      </w:tr>
    </w:tbl>
    <w:p w14:paraId="4732ADDD" w14:textId="77777777" w:rsidR="00D300B6" w:rsidRPr="00F17100" w:rsidRDefault="00D300B6" w:rsidP="00D300B6">
      <w:pPr>
        <w:rPr>
          <w:rFonts w:ascii="Aptos Narrow" w:hAnsi="Aptos Narrow"/>
          <w:b/>
          <w:bCs/>
          <w:szCs w:val="24"/>
        </w:rPr>
      </w:pPr>
      <w:r w:rsidRPr="00F17100">
        <w:rPr>
          <w:rFonts w:ascii="Aptos Narrow" w:hAnsi="Aptos Narrow"/>
          <w:b/>
          <w:bCs/>
          <w:szCs w:val="24"/>
        </w:rPr>
        <w:t>[Caution should be taken with low base numbers]</w:t>
      </w:r>
    </w:p>
    <w:p w14:paraId="700526C0" w14:textId="10AC900F" w:rsidR="004F7490" w:rsidRDefault="004F7490">
      <w:pPr>
        <w:rPr>
          <w:b/>
          <w:bCs/>
          <w:sz w:val="22"/>
          <w:szCs w:val="20"/>
        </w:rPr>
      </w:pPr>
      <w:r>
        <w:rPr>
          <w:b/>
          <w:bCs/>
          <w:sz w:val="22"/>
          <w:szCs w:val="20"/>
        </w:rPr>
        <w:br w:type="page"/>
      </w:r>
    </w:p>
    <w:tbl>
      <w:tblPr>
        <w:tblW w:w="9060" w:type="dxa"/>
        <w:tblLook w:val="04A0" w:firstRow="1" w:lastRow="0" w:firstColumn="1" w:lastColumn="0" w:noHBand="0" w:noVBand="1"/>
      </w:tblPr>
      <w:tblGrid>
        <w:gridCol w:w="2132"/>
        <w:gridCol w:w="1021"/>
        <w:gridCol w:w="1046"/>
        <w:gridCol w:w="841"/>
        <w:gridCol w:w="932"/>
        <w:gridCol w:w="1201"/>
        <w:gridCol w:w="1018"/>
        <w:gridCol w:w="869"/>
      </w:tblGrid>
      <w:tr w:rsidR="00B83349" w:rsidRPr="00F17100" w14:paraId="13E1091B" w14:textId="77777777" w:rsidTr="00B83349">
        <w:trPr>
          <w:trHeight w:val="324"/>
        </w:trPr>
        <w:tc>
          <w:tcPr>
            <w:tcW w:w="2321"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7E44D2C5"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lastRenderedPageBreak/>
              <w:t> </w:t>
            </w:r>
            <w:r w:rsidRPr="00F17100">
              <w:rPr>
                <w:rFonts w:ascii="Aptos Narrow" w:hAnsi="Aptos Narrow"/>
                <w:szCs w:val="24"/>
              </w:rPr>
              <w:t xml:space="preserve">Main reason for </w:t>
            </w:r>
            <w:r w:rsidRPr="00F17100">
              <w:rPr>
                <w:rFonts w:ascii="Aptos Narrow" w:hAnsi="Aptos Narrow"/>
                <w:b/>
                <w:bCs/>
                <w:szCs w:val="24"/>
              </w:rPr>
              <w:t>not</w:t>
            </w:r>
            <w:r w:rsidRPr="00F17100">
              <w:rPr>
                <w:rFonts w:ascii="Aptos Narrow" w:hAnsi="Aptos Narrow"/>
                <w:szCs w:val="24"/>
              </w:rPr>
              <w:t xml:space="preserve"> using the train (</w:t>
            </w:r>
            <w:proofErr w:type="spellStart"/>
            <w:r w:rsidRPr="00F17100">
              <w:rPr>
                <w:rFonts w:ascii="Aptos Narrow" w:hAnsi="Aptos Narrow"/>
                <w:szCs w:val="24"/>
              </w:rPr>
              <w:t>cont</w:t>
            </w:r>
            <w:proofErr w:type="spellEnd"/>
            <w:r w:rsidRPr="00F17100">
              <w:rPr>
                <w:rFonts w:ascii="Aptos Narrow" w:hAnsi="Aptos Narrow"/>
                <w:szCs w:val="24"/>
              </w:rPr>
              <w:t>)</w:t>
            </w:r>
          </w:p>
        </w:tc>
        <w:tc>
          <w:tcPr>
            <w:tcW w:w="993"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156C774"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Identify as Disabled</w:t>
            </w:r>
          </w:p>
        </w:tc>
        <w:tc>
          <w:tcPr>
            <w:tcW w:w="1017"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92E7897"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Southern Arc</w:t>
            </w:r>
          </w:p>
        </w:tc>
        <w:tc>
          <w:tcPr>
            <w:tcW w:w="819"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36D535B0"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Rest of Cardiff</w:t>
            </w:r>
          </w:p>
        </w:tc>
        <w:tc>
          <w:tcPr>
            <w:tcW w:w="907"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C796BF1"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LGBTQ+</w:t>
            </w:r>
          </w:p>
        </w:tc>
        <w:tc>
          <w:tcPr>
            <w:tcW w:w="1166"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92ECF92"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Child in Household</w:t>
            </w:r>
          </w:p>
        </w:tc>
        <w:tc>
          <w:tcPr>
            <w:tcW w:w="99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23DDF7C5"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Cardiff Resident</w:t>
            </w:r>
          </w:p>
        </w:tc>
        <w:tc>
          <w:tcPr>
            <w:tcW w:w="847"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5771158"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Overall</w:t>
            </w:r>
          </w:p>
        </w:tc>
      </w:tr>
      <w:tr w:rsidR="00B83349" w:rsidRPr="00F17100" w14:paraId="254F2FA4" w14:textId="77777777" w:rsidTr="00B83349">
        <w:trPr>
          <w:trHeight w:val="324"/>
        </w:trPr>
        <w:tc>
          <w:tcPr>
            <w:tcW w:w="2321" w:type="dxa"/>
            <w:tcBorders>
              <w:top w:val="nil"/>
              <w:left w:val="single" w:sz="4" w:space="0" w:color="auto"/>
              <w:bottom w:val="single" w:sz="4" w:space="0" w:color="auto"/>
              <w:right w:val="single" w:sz="4" w:space="0" w:color="auto"/>
            </w:tcBorders>
            <w:shd w:val="clear" w:color="auto" w:fill="FBE1D4" w:themeFill="accent5" w:themeFillTint="33"/>
            <w:noWrap/>
            <w:vAlign w:val="bottom"/>
            <w:hideMark/>
          </w:tcPr>
          <w:p w14:paraId="3B2703C3" w14:textId="77777777" w:rsidR="00D300B6" w:rsidRPr="00F17100" w:rsidRDefault="00D300B6" w:rsidP="00FD710B">
            <w:pPr>
              <w:spacing w:after="0" w:line="240" w:lineRule="auto"/>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Base:</w:t>
            </w:r>
          </w:p>
        </w:tc>
        <w:tc>
          <w:tcPr>
            <w:tcW w:w="993" w:type="dxa"/>
            <w:tcBorders>
              <w:top w:val="nil"/>
              <w:left w:val="nil"/>
              <w:bottom w:val="single" w:sz="4" w:space="0" w:color="auto"/>
              <w:right w:val="single" w:sz="4" w:space="0" w:color="auto"/>
            </w:tcBorders>
            <w:shd w:val="clear" w:color="auto" w:fill="FBE1D4" w:themeFill="accent5" w:themeFillTint="33"/>
            <w:noWrap/>
            <w:vAlign w:val="bottom"/>
            <w:hideMark/>
          </w:tcPr>
          <w:p w14:paraId="62C81718"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153</w:t>
            </w:r>
          </w:p>
        </w:tc>
        <w:tc>
          <w:tcPr>
            <w:tcW w:w="1017" w:type="dxa"/>
            <w:tcBorders>
              <w:top w:val="nil"/>
              <w:left w:val="nil"/>
              <w:bottom w:val="single" w:sz="4" w:space="0" w:color="auto"/>
              <w:right w:val="single" w:sz="4" w:space="0" w:color="auto"/>
            </w:tcBorders>
            <w:shd w:val="clear" w:color="auto" w:fill="FBE1D4" w:themeFill="accent5" w:themeFillTint="33"/>
            <w:noWrap/>
            <w:vAlign w:val="bottom"/>
            <w:hideMark/>
          </w:tcPr>
          <w:p w14:paraId="312AE9F5"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281</w:t>
            </w:r>
          </w:p>
        </w:tc>
        <w:tc>
          <w:tcPr>
            <w:tcW w:w="819" w:type="dxa"/>
            <w:tcBorders>
              <w:top w:val="nil"/>
              <w:left w:val="nil"/>
              <w:bottom w:val="single" w:sz="4" w:space="0" w:color="auto"/>
              <w:right w:val="single" w:sz="4" w:space="0" w:color="auto"/>
            </w:tcBorders>
            <w:shd w:val="clear" w:color="auto" w:fill="FBE1D4" w:themeFill="accent5" w:themeFillTint="33"/>
            <w:noWrap/>
            <w:vAlign w:val="bottom"/>
            <w:hideMark/>
          </w:tcPr>
          <w:p w14:paraId="565E279B"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492</w:t>
            </w:r>
          </w:p>
        </w:tc>
        <w:tc>
          <w:tcPr>
            <w:tcW w:w="907" w:type="dxa"/>
            <w:tcBorders>
              <w:top w:val="nil"/>
              <w:left w:val="nil"/>
              <w:bottom w:val="single" w:sz="4" w:space="0" w:color="auto"/>
              <w:right w:val="single" w:sz="4" w:space="0" w:color="auto"/>
            </w:tcBorders>
            <w:shd w:val="clear" w:color="auto" w:fill="FBE1D4" w:themeFill="accent5" w:themeFillTint="33"/>
            <w:noWrap/>
            <w:vAlign w:val="bottom"/>
            <w:hideMark/>
          </w:tcPr>
          <w:p w14:paraId="752249B6"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71</w:t>
            </w:r>
          </w:p>
        </w:tc>
        <w:tc>
          <w:tcPr>
            <w:tcW w:w="1166" w:type="dxa"/>
            <w:tcBorders>
              <w:top w:val="nil"/>
              <w:left w:val="nil"/>
              <w:bottom w:val="single" w:sz="4" w:space="0" w:color="auto"/>
              <w:right w:val="single" w:sz="4" w:space="0" w:color="auto"/>
            </w:tcBorders>
            <w:shd w:val="clear" w:color="auto" w:fill="FBE1D4" w:themeFill="accent5" w:themeFillTint="33"/>
            <w:noWrap/>
            <w:vAlign w:val="bottom"/>
            <w:hideMark/>
          </w:tcPr>
          <w:p w14:paraId="3F72B43E"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227</w:t>
            </w:r>
          </w:p>
        </w:tc>
        <w:tc>
          <w:tcPr>
            <w:tcW w:w="990" w:type="dxa"/>
            <w:tcBorders>
              <w:top w:val="nil"/>
              <w:left w:val="nil"/>
              <w:bottom w:val="single" w:sz="4" w:space="0" w:color="auto"/>
              <w:right w:val="single" w:sz="4" w:space="0" w:color="auto"/>
            </w:tcBorders>
            <w:shd w:val="clear" w:color="auto" w:fill="FBE1D4" w:themeFill="accent5" w:themeFillTint="33"/>
            <w:noWrap/>
            <w:vAlign w:val="bottom"/>
            <w:hideMark/>
          </w:tcPr>
          <w:p w14:paraId="2E79825F"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870</w:t>
            </w:r>
          </w:p>
        </w:tc>
        <w:tc>
          <w:tcPr>
            <w:tcW w:w="847" w:type="dxa"/>
            <w:tcBorders>
              <w:top w:val="nil"/>
              <w:left w:val="nil"/>
              <w:bottom w:val="single" w:sz="4" w:space="0" w:color="auto"/>
              <w:right w:val="single" w:sz="4" w:space="0" w:color="auto"/>
            </w:tcBorders>
            <w:shd w:val="clear" w:color="auto" w:fill="FBE1D4" w:themeFill="accent5" w:themeFillTint="33"/>
            <w:noWrap/>
            <w:vAlign w:val="bottom"/>
            <w:hideMark/>
          </w:tcPr>
          <w:p w14:paraId="068B33CF" w14:textId="77777777" w:rsidR="00D300B6" w:rsidRPr="00F17100" w:rsidRDefault="00D300B6" w:rsidP="00FD710B">
            <w:pPr>
              <w:spacing w:after="0" w:line="240" w:lineRule="auto"/>
              <w:jc w:val="right"/>
              <w:rPr>
                <w:rFonts w:ascii="Aptos Narrow" w:eastAsia="Times New Roman" w:hAnsi="Aptos Narrow" w:cs="Times New Roman"/>
                <w:b/>
                <w:bCs/>
                <w:color w:val="000000"/>
                <w:kern w:val="0"/>
                <w:szCs w:val="24"/>
                <w:lang w:eastAsia="en-GB"/>
                <w14:ligatures w14:val="none"/>
              </w:rPr>
            </w:pPr>
            <w:r w:rsidRPr="00F17100">
              <w:rPr>
                <w:rFonts w:ascii="Aptos Narrow" w:eastAsia="Times New Roman" w:hAnsi="Aptos Narrow" w:cs="Times New Roman"/>
                <w:b/>
                <w:bCs/>
                <w:color w:val="000000"/>
                <w:kern w:val="0"/>
                <w:szCs w:val="24"/>
                <w:lang w:eastAsia="en-GB"/>
                <w14:ligatures w14:val="none"/>
              </w:rPr>
              <w:t>970</w:t>
            </w:r>
          </w:p>
        </w:tc>
      </w:tr>
      <w:tr w:rsidR="00D300B6" w:rsidRPr="00F17100" w14:paraId="7D113668"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69E37D31"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travel by car</w:t>
            </w:r>
          </w:p>
        </w:tc>
        <w:tc>
          <w:tcPr>
            <w:tcW w:w="993" w:type="dxa"/>
            <w:tcBorders>
              <w:top w:val="nil"/>
              <w:left w:val="nil"/>
              <w:bottom w:val="single" w:sz="4" w:space="0" w:color="auto"/>
              <w:right w:val="single" w:sz="4" w:space="0" w:color="auto"/>
            </w:tcBorders>
            <w:shd w:val="clear" w:color="auto" w:fill="auto"/>
            <w:noWrap/>
            <w:vAlign w:val="bottom"/>
            <w:hideMark/>
          </w:tcPr>
          <w:p w14:paraId="5746C01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37.9</w:t>
            </w:r>
          </w:p>
        </w:tc>
        <w:tc>
          <w:tcPr>
            <w:tcW w:w="1017" w:type="dxa"/>
            <w:tcBorders>
              <w:top w:val="nil"/>
              <w:left w:val="nil"/>
              <w:bottom w:val="single" w:sz="4" w:space="0" w:color="auto"/>
              <w:right w:val="single" w:sz="4" w:space="0" w:color="auto"/>
            </w:tcBorders>
            <w:shd w:val="clear" w:color="auto" w:fill="auto"/>
            <w:noWrap/>
            <w:vAlign w:val="bottom"/>
            <w:hideMark/>
          </w:tcPr>
          <w:p w14:paraId="5044969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29.5</w:t>
            </w:r>
          </w:p>
        </w:tc>
        <w:tc>
          <w:tcPr>
            <w:tcW w:w="819" w:type="dxa"/>
            <w:tcBorders>
              <w:top w:val="nil"/>
              <w:left w:val="nil"/>
              <w:bottom w:val="single" w:sz="4" w:space="0" w:color="auto"/>
              <w:right w:val="single" w:sz="4" w:space="0" w:color="auto"/>
            </w:tcBorders>
            <w:shd w:val="clear" w:color="auto" w:fill="auto"/>
            <w:noWrap/>
            <w:vAlign w:val="bottom"/>
            <w:hideMark/>
          </w:tcPr>
          <w:p w14:paraId="7251DCF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36.0</w:t>
            </w:r>
          </w:p>
        </w:tc>
        <w:tc>
          <w:tcPr>
            <w:tcW w:w="907" w:type="dxa"/>
            <w:tcBorders>
              <w:top w:val="nil"/>
              <w:left w:val="nil"/>
              <w:bottom w:val="single" w:sz="4" w:space="0" w:color="auto"/>
              <w:right w:val="single" w:sz="4" w:space="0" w:color="auto"/>
            </w:tcBorders>
            <w:shd w:val="clear" w:color="auto" w:fill="auto"/>
            <w:noWrap/>
            <w:vAlign w:val="bottom"/>
            <w:hideMark/>
          </w:tcPr>
          <w:p w14:paraId="4997063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45.1</w:t>
            </w:r>
          </w:p>
        </w:tc>
        <w:tc>
          <w:tcPr>
            <w:tcW w:w="1166" w:type="dxa"/>
            <w:tcBorders>
              <w:top w:val="nil"/>
              <w:left w:val="nil"/>
              <w:bottom w:val="single" w:sz="4" w:space="0" w:color="auto"/>
              <w:right w:val="single" w:sz="4" w:space="0" w:color="auto"/>
            </w:tcBorders>
            <w:shd w:val="clear" w:color="auto" w:fill="auto"/>
            <w:noWrap/>
            <w:vAlign w:val="bottom"/>
            <w:hideMark/>
          </w:tcPr>
          <w:p w14:paraId="41D52F1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33.9</w:t>
            </w:r>
          </w:p>
        </w:tc>
        <w:tc>
          <w:tcPr>
            <w:tcW w:w="990" w:type="dxa"/>
            <w:tcBorders>
              <w:top w:val="nil"/>
              <w:left w:val="nil"/>
              <w:bottom w:val="single" w:sz="4" w:space="0" w:color="auto"/>
              <w:right w:val="single" w:sz="4" w:space="0" w:color="auto"/>
            </w:tcBorders>
            <w:shd w:val="clear" w:color="auto" w:fill="auto"/>
            <w:noWrap/>
            <w:vAlign w:val="bottom"/>
            <w:hideMark/>
          </w:tcPr>
          <w:p w14:paraId="2A7C3C0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33.6</w:t>
            </w:r>
          </w:p>
        </w:tc>
        <w:tc>
          <w:tcPr>
            <w:tcW w:w="847" w:type="dxa"/>
            <w:tcBorders>
              <w:top w:val="nil"/>
              <w:left w:val="nil"/>
              <w:bottom w:val="single" w:sz="4" w:space="0" w:color="auto"/>
              <w:right w:val="single" w:sz="4" w:space="0" w:color="auto"/>
            </w:tcBorders>
            <w:shd w:val="clear" w:color="auto" w:fill="auto"/>
            <w:noWrap/>
            <w:vAlign w:val="bottom"/>
            <w:hideMark/>
          </w:tcPr>
          <w:p w14:paraId="7B18AF7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36.4</w:t>
            </w:r>
          </w:p>
        </w:tc>
      </w:tr>
      <w:tr w:rsidR="00D300B6" w:rsidRPr="00F17100" w14:paraId="5E7A9EC6"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1861387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walk</w:t>
            </w:r>
          </w:p>
        </w:tc>
        <w:tc>
          <w:tcPr>
            <w:tcW w:w="993" w:type="dxa"/>
            <w:tcBorders>
              <w:top w:val="nil"/>
              <w:left w:val="nil"/>
              <w:bottom w:val="single" w:sz="4" w:space="0" w:color="auto"/>
              <w:right w:val="single" w:sz="4" w:space="0" w:color="auto"/>
            </w:tcBorders>
            <w:shd w:val="clear" w:color="auto" w:fill="auto"/>
            <w:noWrap/>
            <w:vAlign w:val="bottom"/>
            <w:hideMark/>
          </w:tcPr>
          <w:p w14:paraId="64C094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12.4</w:t>
            </w:r>
          </w:p>
        </w:tc>
        <w:tc>
          <w:tcPr>
            <w:tcW w:w="1017" w:type="dxa"/>
            <w:tcBorders>
              <w:top w:val="nil"/>
              <w:left w:val="nil"/>
              <w:bottom w:val="single" w:sz="4" w:space="0" w:color="auto"/>
              <w:right w:val="single" w:sz="4" w:space="0" w:color="auto"/>
            </w:tcBorders>
            <w:shd w:val="clear" w:color="auto" w:fill="auto"/>
            <w:noWrap/>
            <w:vAlign w:val="bottom"/>
            <w:hideMark/>
          </w:tcPr>
          <w:p w14:paraId="4B0F1B0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12.1</w:t>
            </w:r>
          </w:p>
        </w:tc>
        <w:tc>
          <w:tcPr>
            <w:tcW w:w="819" w:type="dxa"/>
            <w:tcBorders>
              <w:top w:val="nil"/>
              <w:left w:val="nil"/>
              <w:bottom w:val="single" w:sz="4" w:space="0" w:color="auto"/>
              <w:right w:val="single" w:sz="4" w:space="0" w:color="auto"/>
            </w:tcBorders>
            <w:shd w:val="clear" w:color="auto" w:fill="auto"/>
            <w:noWrap/>
            <w:vAlign w:val="bottom"/>
            <w:hideMark/>
          </w:tcPr>
          <w:p w14:paraId="1D8D559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14.6</w:t>
            </w:r>
          </w:p>
        </w:tc>
        <w:tc>
          <w:tcPr>
            <w:tcW w:w="907" w:type="dxa"/>
            <w:tcBorders>
              <w:top w:val="nil"/>
              <w:left w:val="nil"/>
              <w:bottom w:val="single" w:sz="4" w:space="0" w:color="auto"/>
              <w:right w:val="single" w:sz="4" w:space="0" w:color="auto"/>
            </w:tcBorders>
            <w:shd w:val="clear" w:color="auto" w:fill="auto"/>
            <w:noWrap/>
            <w:vAlign w:val="bottom"/>
            <w:hideMark/>
          </w:tcPr>
          <w:p w14:paraId="5218EDC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25.4</w:t>
            </w:r>
          </w:p>
        </w:tc>
        <w:tc>
          <w:tcPr>
            <w:tcW w:w="1166" w:type="dxa"/>
            <w:tcBorders>
              <w:top w:val="nil"/>
              <w:left w:val="nil"/>
              <w:bottom w:val="single" w:sz="4" w:space="0" w:color="auto"/>
              <w:right w:val="single" w:sz="4" w:space="0" w:color="auto"/>
            </w:tcBorders>
            <w:shd w:val="clear" w:color="auto" w:fill="auto"/>
            <w:noWrap/>
            <w:vAlign w:val="bottom"/>
            <w:hideMark/>
          </w:tcPr>
          <w:p w14:paraId="2166AB0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11.5</w:t>
            </w:r>
          </w:p>
        </w:tc>
        <w:tc>
          <w:tcPr>
            <w:tcW w:w="990" w:type="dxa"/>
            <w:tcBorders>
              <w:top w:val="nil"/>
              <w:left w:val="nil"/>
              <w:bottom w:val="single" w:sz="4" w:space="0" w:color="auto"/>
              <w:right w:val="single" w:sz="4" w:space="0" w:color="auto"/>
            </w:tcBorders>
            <w:shd w:val="clear" w:color="auto" w:fill="auto"/>
            <w:noWrap/>
            <w:vAlign w:val="bottom"/>
            <w:hideMark/>
          </w:tcPr>
          <w:p w14:paraId="7ABD280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13.0</w:t>
            </w:r>
          </w:p>
        </w:tc>
        <w:tc>
          <w:tcPr>
            <w:tcW w:w="847" w:type="dxa"/>
            <w:tcBorders>
              <w:top w:val="nil"/>
              <w:left w:val="nil"/>
              <w:bottom w:val="single" w:sz="4" w:space="0" w:color="auto"/>
              <w:right w:val="single" w:sz="4" w:space="0" w:color="auto"/>
            </w:tcBorders>
            <w:shd w:val="clear" w:color="auto" w:fill="auto"/>
            <w:noWrap/>
            <w:vAlign w:val="bottom"/>
            <w:hideMark/>
          </w:tcPr>
          <w:p w14:paraId="45B57C9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12.6</w:t>
            </w:r>
          </w:p>
        </w:tc>
      </w:tr>
      <w:tr w:rsidR="00D300B6" w:rsidRPr="00F17100" w14:paraId="6E42DCB6"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212A08E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prefer to cycle</w:t>
            </w:r>
          </w:p>
        </w:tc>
        <w:tc>
          <w:tcPr>
            <w:tcW w:w="993" w:type="dxa"/>
            <w:tcBorders>
              <w:top w:val="nil"/>
              <w:left w:val="nil"/>
              <w:bottom w:val="single" w:sz="4" w:space="0" w:color="auto"/>
              <w:right w:val="single" w:sz="4" w:space="0" w:color="auto"/>
            </w:tcBorders>
            <w:shd w:val="clear" w:color="auto" w:fill="auto"/>
            <w:noWrap/>
            <w:vAlign w:val="bottom"/>
            <w:hideMark/>
          </w:tcPr>
          <w:p w14:paraId="64A4E3E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w:t>
            </w:r>
          </w:p>
        </w:tc>
        <w:tc>
          <w:tcPr>
            <w:tcW w:w="1017" w:type="dxa"/>
            <w:tcBorders>
              <w:top w:val="nil"/>
              <w:left w:val="nil"/>
              <w:bottom w:val="single" w:sz="4" w:space="0" w:color="auto"/>
              <w:right w:val="single" w:sz="4" w:space="0" w:color="auto"/>
            </w:tcBorders>
            <w:shd w:val="clear" w:color="auto" w:fill="auto"/>
            <w:noWrap/>
            <w:vAlign w:val="bottom"/>
            <w:hideMark/>
          </w:tcPr>
          <w:p w14:paraId="24C9030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c>
          <w:tcPr>
            <w:tcW w:w="819" w:type="dxa"/>
            <w:tcBorders>
              <w:top w:val="nil"/>
              <w:left w:val="nil"/>
              <w:bottom w:val="single" w:sz="4" w:space="0" w:color="auto"/>
              <w:right w:val="single" w:sz="4" w:space="0" w:color="auto"/>
            </w:tcBorders>
            <w:shd w:val="clear" w:color="auto" w:fill="auto"/>
            <w:noWrap/>
            <w:vAlign w:val="bottom"/>
            <w:hideMark/>
          </w:tcPr>
          <w:p w14:paraId="4E859D5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5.3</w:t>
            </w:r>
          </w:p>
        </w:tc>
        <w:tc>
          <w:tcPr>
            <w:tcW w:w="907" w:type="dxa"/>
            <w:tcBorders>
              <w:top w:val="nil"/>
              <w:left w:val="nil"/>
              <w:bottom w:val="single" w:sz="4" w:space="0" w:color="auto"/>
              <w:right w:val="single" w:sz="4" w:space="0" w:color="auto"/>
            </w:tcBorders>
            <w:shd w:val="clear" w:color="auto" w:fill="auto"/>
            <w:noWrap/>
            <w:vAlign w:val="bottom"/>
            <w:hideMark/>
          </w:tcPr>
          <w:p w14:paraId="76F1501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w:t>
            </w:r>
          </w:p>
        </w:tc>
        <w:tc>
          <w:tcPr>
            <w:tcW w:w="1166" w:type="dxa"/>
            <w:tcBorders>
              <w:top w:val="nil"/>
              <w:left w:val="nil"/>
              <w:bottom w:val="single" w:sz="4" w:space="0" w:color="auto"/>
              <w:right w:val="single" w:sz="4" w:space="0" w:color="auto"/>
            </w:tcBorders>
            <w:shd w:val="clear" w:color="auto" w:fill="auto"/>
            <w:noWrap/>
            <w:vAlign w:val="bottom"/>
            <w:hideMark/>
          </w:tcPr>
          <w:p w14:paraId="229990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7.5</w:t>
            </w:r>
          </w:p>
        </w:tc>
        <w:tc>
          <w:tcPr>
            <w:tcW w:w="990" w:type="dxa"/>
            <w:tcBorders>
              <w:top w:val="nil"/>
              <w:left w:val="nil"/>
              <w:bottom w:val="single" w:sz="4" w:space="0" w:color="auto"/>
              <w:right w:val="single" w:sz="4" w:space="0" w:color="auto"/>
            </w:tcBorders>
            <w:shd w:val="clear" w:color="auto" w:fill="auto"/>
            <w:noWrap/>
            <w:vAlign w:val="bottom"/>
            <w:hideMark/>
          </w:tcPr>
          <w:p w14:paraId="785C1AA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5.2</w:t>
            </w:r>
          </w:p>
        </w:tc>
        <w:tc>
          <w:tcPr>
            <w:tcW w:w="847" w:type="dxa"/>
            <w:tcBorders>
              <w:top w:val="nil"/>
              <w:left w:val="nil"/>
              <w:bottom w:val="single" w:sz="4" w:space="0" w:color="auto"/>
              <w:right w:val="single" w:sz="4" w:space="0" w:color="auto"/>
            </w:tcBorders>
            <w:shd w:val="clear" w:color="auto" w:fill="auto"/>
            <w:noWrap/>
            <w:vAlign w:val="bottom"/>
            <w:hideMark/>
          </w:tcPr>
          <w:p w14:paraId="0076F28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4.9</w:t>
            </w:r>
          </w:p>
        </w:tc>
      </w:tr>
      <w:tr w:rsidR="00D300B6" w:rsidRPr="00F17100" w14:paraId="034AC667"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161A30C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 don't have good facilities nearby (bus stops / stations / Park &amp; Ride etc)</w:t>
            </w:r>
          </w:p>
        </w:tc>
        <w:tc>
          <w:tcPr>
            <w:tcW w:w="993" w:type="dxa"/>
            <w:tcBorders>
              <w:top w:val="nil"/>
              <w:left w:val="nil"/>
              <w:bottom w:val="single" w:sz="4" w:space="0" w:color="auto"/>
              <w:right w:val="single" w:sz="4" w:space="0" w:color="auto"/>
            </w:tcBorders>
            <w:shd w:val="clear" w:color="auto" w:fill="auto"/>
            <w:noWrap/>
            <w:vAlign w:val="bottom"/>
            <w:hideMark/>
          </w:tcPr>
          <w:p w14:paraId="05CCF3B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33.3</w:t>
            </w:r>
          </w:p>
        </w:tc>
        <w:tc>
          <w:tcPr>
            <w:tcW w:w="1017" w:type="dxa"/>
            <w:tcBorders>
              <w:top w:val="nil"/>
              <w:left w:val="nil"/>
              <w:bottom w:val="single" w:sz="4" w:space="0" w:color="auto"/>
              <w:right w:val="single" w:sz="4" w:space="0" w:color="auto"/>
            </w:tcBorders>
            <w:shd w:val="clear" w:color="auto" w:fill="auto"/>
            <w:noWrap/>
            <w:vAlign w:val="bottom"/>
            <w:hideMark/>
          </w:tcPr>
          <w:p w14:paraId="22AE95A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44.1</w:t>
            </w:r>
          </w:p>
        </w:tc>
        <w:tc>
          <w:tcPr>
            <w:tcW w:w="819" w:type="dxa"/>
            <w:tcBorders>
              <w:top w:val="nil"/>
              <w:left w:val="nil"/>
              <w:bottom w:val="single" w:sz="4" w:space="0" w:color="auto"/>
              <w:right w:val="single" w:sz="4" w:space="0" w:color="auto"/>
            </w:tcBorders>
            <w:shd w:val="clear" w:color="auto" w:fill="auto"/>
            <w:noWrap/>
            <w:vAlign w:val="bottom"/>
            <w:hideMark/>
          </w:tcPr>
          <w:p w14:paraId="1EAF661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35.2</w:t>
            </w:r>
          </w:p>
        </w:tc>
        <w:tc>
          <w:tcPr>
            <w:tcW w:w="907" w:type="dxa"/>
            <w:tcBorders>
              <w:top w:val="nil"/>
              <w:left w:val="nil"/>
              <w:bottom w:val="single" w:sz="4" w:space="0" w:color="auto"/>
              <w:right w:val="single" w:sz="4" w:space="0" w:color="auto"/>
            </w:tcBorders>
            <w:shd w:val="clear" w:color="auto" w:fill="auto"/>
            <w:noWrap/>
            <w:vAlign w:val="bottom"/>
            <w:hideMark/>
          </w:tcPr>
          <w:p w14:paraId="49ECF61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42.3</w:t>
            </w:r>
          </w:p>
        </w:tc>
        <w:tc>
          <w:tcPr>
            <w:tcW w:w="1166" w:type="dxa"/>
            <w:tcBorders>
              <w:top w:val="nil"/>
              <w:left w:val="nil"/>
              <w:bottom w:val="single" w:sz="4" w:space="0" w:color="auto"/>
              <w:right w:val="single" w:sz="4" w:space="0" w:color="auto"/>
            </w:tcBorders>
            <w:shd w:val="clear" w:color="auto" w:fill="auto"/>
            <w:noWrap/>
            <w:vAlign w:val="bottom"/>
            <w:hideMark/>
          </w:tcPr>
          <w:p w14:paraId="22AAD4B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47.6</w:t>
            </w:r>
          </w:p>
        </w:tc>
        <w:tc>
          <w:tcPr>
            <w:tcW w:w="990" w:type="dxa"/>
            <w:tcBorders>
              <w:top w:val="nil"/>
              <w:left w:val="nil"/>
              <w:bottom w:val="single" w:sz="4" w:space="0" w:color="auto"/>
              <w:right w:val="single" w:sz="4" w:space="0" w:color="auto"/>
            </w:tcBorders>
            <w:shd w:val="clear" w:color="auto" w:fill="auto"/>
            <w:noWrap/>
            <w:vAlign w:val="bottom"/>
            <w:hideMark/>
          </w:tcPr>
          <w:p w14:paraId="0EAF0E9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38.3</w:t>
            </w:r>
          </w:p>
        </w:tc>
        <w:tc>
          <w:tcPr>
            <w:tcW w:w="847" w:type="dxa"/>
            <w:tcBorders>
              <w:top w:val="nil"/>
              <w:left w:val="nil"/>
              <w:bottom w:val="single" w:sz="4" w:space="0" w:color="auto"/>
              <w:right w:val="single" w:sz="4" w:space="0" w:color="auto"/>
            </w:tcBorders>
            <w:shd w:val="clear" w:color="auto" w:fill="auto"/>
            <w:noWrap/>
            <w:vAlign w:val="bottom"/>
            <w:hideMark/>
          </w:tcPr>
          <w:p w14:paraId="6CD0048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37.5</w:t>
            </w:r>
          </w:p>
        </w:tc>
      </w:tr>
      <w:tr w:rsidR="00D300B6" w:rsidRPr="00F17100" w14:paraId="7011D697"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66AA0D98"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too expensive</w:t>
            </w:r>
          </w:p>
        </w:tc>
        <w:tc>
          <w:tcPr>
            <w:tcW w:w="993" w:type="dxa"/>
            <w:tcBorders>
              <w:top w:val="nil"/>
              <w:left w:val="nil"/>
              <w:bottom w:val="single" w:sz="4" w:space="0" w:color="auto"/>
              <w:right w:val="single" w:sz="4" w:space="0" w:color="auto"/>
            </w:tcBorders>
            <w:shd w:val="clear" w:color="auto" w:fill="auto"/>
            <w:noWrap/>
            <w:vAlign w:val="bottom"/>
            <w:hideMark/>
          </w:tcPr>
          <w:p w14:paraId="24D8788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50.3</w:t>
            </w:r>
          </w:p>
        </w:tc>
        <w:tc>
          <w:tcPr>
            <w:tcW w:w="1017" w:type="dxa"/>
            <w:tcBorders>
              <w:top w:val="nil"/>
              <w:left w:val="nil"/>
              <w:bottom w:val="single" w:sz="4" w:space="0" w:color="auto"/>
              <w:right w:val="single" w:sz="4" w:space="0" w:color="auto"/>
            </w:tcBorders>
            <w:shd w:val="clear" w:color="auto" w:fill="auto"/>
            <w:noWrap/>
            <w:vAlign w:val="bottom"/>
            <w:hideMark/>
          </w:tcPr>
          <w:p w14:paraId="1F95C57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44.1</w:t>
            </w:r>
          </w:p>
        </w:tc>
        <w:tc>
          <w:tcPr>
            <w:tcW w:w="819" w:type="dxa"/>
            <w:tcBorders>
              <w:top w:val="nil"/>
              <w:left w:val="nil"/>
              <w:bottom w:val="single" w:sz="4" w:space="0" w:color="auto"/>
              <w:right w:val="single" w:sz="4" w:space="0" w:color="auto"/>
            </w:tcBorders>
            <w:shd w:val="clear" w:color="auto" w:fill="auto"/>
            <w:noWrap/>
            <w:vAlign w:val="bottom"/>
            <w:hideMark/>
          </w:tcPr>
          <w:p w14:paraId="4FC6277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46.7</w:t>
            </w:r>
          </w:p>
        </w:tc>
        <w:tc>
          <w:tcPr>
            <w:tcW w:w="907" w:type="dxa"/>
            <w:tcBorders>
              <w:top w:val="nil"/>
              <w:left w:val="nil"/>
              <w:bottom w:val="single" w:sz="4" w:space="0" w:color="auto"/>
              <w:right w:val="single" w:sz="4" w:space="0" w:color="auto"/>
            </w:tcBorders>
            <w:shd w:val="clear" w:color="auto" w:fill="auto"/>
            <w:noWrap/>
            <w:vAlign w:val="bottom"/>
            <w:hideMark/>
          </w:tcPr>
          <w:p w14:paraId="7FE434D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60.6</w:t>
            </w:r>
          </w:p>
        </w:tc>
        <w:tc>
          <w:tcPr>
            <w:tcW w:w="1166" w:type="dxa"/>
            <w:tcBorders>
              <w:top w:val="nil"/>
              <w:left w:val="nil"/>
              <w:bottom w:val="single" w:sz="4" w:space="0" w:color="auto"/>
              <w:right w:val="single" w:sz="4" w:space="0" w:color="auto"/>
            </w:tcBorders>
            <w:shd w:val="clear" w:color="auto" w:fill="auto"/>
            <w:noWrap/>
            <w:vAlign w:val="bottom"/>
            <w:hideMark/>
          </w:tcPr>
          <w:p w14:paraId="70CC735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48.9</w:t>
            </w:r>
          </w:p>
        </w:tc>
        <w:tc>
          <w:tcPr>
            <w:tcW w:w="990" w:type="dxa"/>
            <w:tcBorders>
              <w:top w:val="nil"/>
              <w:left w:val="nil"/>
              <w:bottom w:val="single" w:sz="4" w:space="0" w:color="auto"/>
              <w:right w:val="single" w:sz="4" w:space="0" w:color="auto"/>
            </w:tcBorders>
            <w:shd w:val="clear" w:color="auto" w:fill="auto"/>
            <w:noWrap/>
            <w:vAlign w:val="bottom"/>
            <w:hideMark/>
          </w:tcPr>
          <w:p w14:paraId="6E72FE2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45.1</w:t>
            </w:r>
          </w:p>
        </w:tc>
        <w:tc>
          <w:tcPr>
            <w:tcW w:w="847" w:type="dxa"/>
            <w:tcBorders>
              <w:top w:val="nil"/>
              <w:left w:val="nil"/>
              <w:bottom w:val="single" w:sz="4" w:space="0" w:color="auto"/>
              <w:right w:val="single" w:sz="4" w:space="0" w:color="auto"/>
            </w:tcBorders>
            <w:shd w:val="clear" w:color="auto" w:fill="auto"/>
            <w:noWrap/>
            <w:vAlign w:val="bottom"/>
            <w:hideMark/>
          </w:tcPr>
          <w:p w14:paraId="4C8D9EC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46.3</w:t>
            </w:r>
          </w:p>
        </w:tc>
      </w:tr>
      <w:tr w:rsidR="00D300B6" w:rsidRPr="00F17100" w14:paraId="3C7B65F5"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776260EE"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less convenient</w:t>
            </w:r>
          </w:p>
        </w:tc>
        <w:tc>
          <w:tcPr>
            <w:tcW w:w="993" w:type="dxa"/>
            <w:tcBorders>
              <w:top w:val="nil"/>
              <w:left w:val="nil"/>
              <w:bottom w:val="single" w:sz="4" w:space="0" w:color="auto"/>
              <w:right w:val="single" w:sz="4" w:space="0" w:color="auto"/>
            </w:tcBorders>
            <w:shd w:val="clear" w:color="auto" w:fill="auto"/>
            <w:noWrap/>
            <w:vAlign w:val="bottom"/>
            <w:hideMark/>
          </w:tcPr>
          <w:p w14:paraId="142D70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35.9</w:t>
            </w:r>
          </w:p>
        </w:tc>
        <w:tc>
          <w:tcPr>
            <w:tcW w:w="1017" w:type="dxa"/>
            <w:tcBorders>
              <w:top w:val="nil"/>
              <w:left w:val="nil"/>
              <w:bottom w:val="single" w:sz="4" w:space="0" w:color="auto"/>
              <w:right w:val="single" w:sz="4" w:space="0" w:color="auto"/>
            </w:tcBorders>
            <w:shd w:val="clear" w:color="auto" w:fill="auto"/>
            <w:noWrap/>
            <w:vAlign w:val="bottom"/>
            <w:hideMark/>
          </w:tcPr>
          <w:p w14:paraId="2E5099F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26.3</w:t>
            </w:r>
          </w:p>
        </w:tc>
        <w:tc>
          <w:tcPr>
            <w:tcW w:w="819" w:type="dxa"/>
            <w:tcBorders>
              <w:top w:val="nil"/>
              <w:left w:val="nil"/>
              <w:bottom w:val="single" w:sz="4" w:space="0" w:color="auto"/>
              <w:right w:val="single" w:sz="4" w:space="0" w:color="auto"/>
            </w:tcBorders>
            <w:shd w:val="clear" w:color="auto" w:fill="auto"/>
            <w:noWrap/>
            <w:vAlign w:val="bottom"/>
            <w:hideMark/>
          </w:tcPr>
          <w:p w14:paraId="653083D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38.4</w:t>
            </w:r>
          </w:p>
        </w:tc>
        <w:tc>
          <w:tcPr>
            <w:tcW w:w="907" w:type="dxa"/>
            <w:tcBorders>
              <w:top w:val="nil"/>
              <w:left w:val="nil"/>
              <w:bottom w:val="single" w:sz="4" w:space="0" w:color="auto"/>
              <w:right w:val="single" w:sz="4" w:space="0" w:color="auto"/>
            </w:tcBorders>
            <w:shd w:val="clear" w:color="auto" w:fill="auto"/>
            <w:noWrap/>
            <w:vAlign w:val="bottom"/>
            <w:hideMark/>
          </w:tcPr>
          <w:p w14:paraId="113E651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38.0</w:t>
            </w:r>
          </w:p>
        </w:tc>
        <w:tc>
          <w:tcPr>
            <w:tcW w:w="1166" w:type="dxa"/>
            <w:tcBorders>
              <w:top w:val="nil"/>
              <w:left w:val="nil"/>
              <w:bottom w:val="single" w:sz="4" w:space="0" w:color="auto"/>
              <w:right w:val="single" w:sz="4" w:space="0" w:color="auto"/>
            </w:tcBorders>
            <w:shd w:val="clear" w:color="auto" w:fill="auto"/>
            <w:noWrap/>
            <w:vAlign w:val="bottom"/>
            <w:hideMark/>
          </w:tcPr>
          <w:p w14:paraId="21B7D2C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38.8</w:t>
            </w:r>
          </w:p>
        </w:tc>
        <w:tc>
          <w:tcPr>
            <w:tcW w:w="990" w:type="dxa"/>
            <w:tcBorders>
              <w:top w:val="nil"/>
              <w:left w:val="nil"/>
              <w:bottom w:val="single" w:sz="4" w:space="0" w:color="auto"/>
              <w:right w:val="single" w:sz="4" w:space="0" w:color="auto"/>
            </w:tcBorders>
            <w:shd w:val="clear" w:color="auto" w:fill="auto"/>
            <w:noWrap/>
            <w:vAlign w:val="bottom"/>
            <w:hideMark/>
          </w:tcPr>
          <w:p w14:paraId="241D1BF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33.6</w:t>
            </w:r>
          </w:p>
        </w:tc>
        <w:tc>
          <w:tcPr>
            <w:tcW w:w="847" w:type="dxa"/>
            <w:tcBorders>
              <w:top w:val="nil"/>
              <w:left w:val="nil"/>
              <w:bottom w:val="single" w:sz="4" w:space="0" w:color="auto"/>
              <w:right w:val="single" w:sz="4" w:space="0" w:color="auto"/>
            </w:tcBorders>
            <w:shd w:val="clear" w:color="auto" w:fill="auto"/>
            <w:noWrap/>
            <w:vAlign w:val="bottom"/>
            <w:hideMark/>
          </w:tcPr>
          <w:p w14:paraId="0BC5C0A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35.5</w:t>
            </w:r>
          </w:p>
        </w:tc>
      </w:tr>
      <w:tr w:rsidR="00D300B6" w:rsidRPr="00F17100" w14:paraId="69069031"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65034BCE"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 times are too slow</w:t>
            </w:r>
          </w:p>
        </w:tc>
        <w:tc>
          <w:tcPr>
            <w:tcW w:w="993" w:type="dxa"/>
            <w:tcBorders>
              <w:top w:val="nil"/>
              <w:left w:val="nil"/>
              <w:bottom w:val="single" w:sz="4" w:space="0" w:color="auto"/>
              <w:right w:val="single" w:sz="4" w:space="0" w:color="auto"/>
            </w:tcBorders>
            <w:shd w:val="clear" w:color="auto" w:fill="auto"/>
            <w:noWrap/>
            <w:vAlign w:val="bottom"/>
            <w:hideMark/>
          </w:tcPr>
          <w:p w14:paraId="4A801BF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11.1</w:t>
            </w:r>
          </w:p>
        </w:tc>
        <w:tc>
          <w:tcPr>
            <w:tcW w:w="1017" w:type="dxa"/>
            <w:tcBorders>
              <w:top w:val="nil"/>
              <w:left w:val="nil"/>
              <w:bottom w:val="single" w:sz="4" w:space="0" w:color="auto"/>
              <w:right w:val="single" w:sz="4" w:space="0" w:color="auto"/>
            </w:tcBorders>
            <w:shd w:val="clear" w:color="auto" w:fill="auto"/>
            <w:noWrap/>
            <w:vAlign w:val="bottom"/>
            <w:hideMark/>
          </w:tcPr>
          <w:p w14:paraId="2FBCBAE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8.2</w:t>
            </w:r>
          </w:p>
        </w:tc>
        <w:tc>
          <w:tcPr>
            <w:tcW w:w="819" w:type="dxa"/>
            <w:tcBorders>
              <w:top w:val="nil"/>
              <w:left w:val="nil"/>
              <w:bottom w:val="single" w:sz="4" w:space="0" w:color="auto"/>
              <w:right w:val="single" w:sz="4" w:space="0" w:color="auto"/>
            </w:tcBorders>
            <w:shd w:val="clear" w:color="auto" w:fill="auto"/>
            <w:noWrap/>
            <w:vAlign w:val="bottom"/>
            <w:hideMark/>
          </w:tcPr>
          <w:p w14:paraId="765BEFC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8.9</w:t>
            </w:r>
          </w:p>
        </w:tc>
        <w:tc>
          <w:tcPr>
            <w:tcW w:w="907" w:type="dxa"/>
            <w:tcBorders>
              <w:top w:val="nil"/>
              <w:left w:val="nil"/>
              <w:bottom w:val="single" w:sz="4" w:space="0" w:color="auto"/>
              <w:right w:val="single" w:sz="4" w:space="0" w:color="auto"/>
            </w:tcBorders>
            <w:shd w:val="clear" w:color="auto" w:fill="auto"/>
            <w:noWrap/>
            <w:vAlign w:val="bottom"/>
            <w:hideMark/>
          </w:tcPr>
          <w:p w14:paraId="400ADC1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23.9</w:t>
            </w:r>
          </w:p>
        </w:tc>
        <w:tc>
          <w:tcPr>
            <w:tcW w:w="1166" w:type="dxa"/>
            <w:tcBorders>
              <w:top w:val="nil"/>
              <w:left w:val="nil"/>
              <w:bottom w:val="single" w:sz="4" w:space="0" w:color="auto"/>
              <w:right w:val="single" w:sz="4" w:space="0" w:color="auto"/>
            </w:tcBorders>
            <w:shd w:val="clear" w:color="auto" w:fill="auto"/>
            <w:noWrap/>
            <w:vAlign w:val="bottom"/>
            <w:hideMark/>
          </w:tcPr>
          <w:p w14:paraId="7BAB4C8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10.1</w:t>
            </w:r>
          </w:p>
        </w:tc>
        <w:tc>
          <w:tcPr>
            <w:tcW w:w="990" w:type="dxa"/>
            <w:tcBorders>
              <w:top w:val="nil"/>
              <w:left w:val="nil"/>
              <w:bottom w:val="single" w:sz="4" w:space="0" w:color="auto"/>
              <w:right w:val="single" w:sz="4" w:space="0" w:color="auto"/>
            </w:tcBorders>
            <w:shd w:val="clear" w:color="auto" w:fill="auto"/>
            <w:noWrap/>
            <w:vAlign w:val="bottom"/>
            <w:hideMark/>
          </w:tcPr>
          <w:p w14:paraId="75A3CAE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8.5</w:t>
            </w:r>
          </w:p>
        </w:tc>
        <w:tc>
          <w:tcPr>
            <w:tcW w:w="847" w:type="dxa"/>
            <w:tcBorders>
              <w:top w:val="nil"/>
              <w:left w:val="nil"/>
              <w:bottom w:val="single" w:sz="4" w:space="0" w:color="auto"/>
              <w:right w:val="single" w:sz="4" w:space="0" w:color="auto"/>
            </w:tcBorders>
            <w:shd w:val="clear" w:color="auto" w:fill="auto"/>
            <w:noWrap/>
            <w:vAlign w:val="bottom"/>
            <w:hideMark/>
          </w:tcPr>
          <w:p w14:paraId="27AB130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10.2</w:t>
            </w:r>
          </w:p>
        </w:tc>
      </w:tr>
      <w:tr w:rsidR="00D300B6" w:rsidRPr="00F17100" w14:paraId="46F081AB"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3BD6AA0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Journeys are too unreliable</w:t>
            </w:r>
          </w:p>
        </w:tc>
        <w:tc>
          <w:tcPr>
            <w:tcW w:w="993" w:type="dxa"/>
            <w:tcBorders>
              <w:top w:val="nil"/>
              <w:left w:val="nil"/>
              <w:bottom w:val="single" w:sz="4" w:space="0" w:color="auto"/>
              <w:right w:val="single" w:sz="4" w:space="0" w:color="auto"/>
            </w:tcBorders>
            <w:shd w:val="clear" w:color="auto" w:fill="auto"/>
            <w:noWrap/>
            <w:vAlign w:val="bottom"/>
            <w:hideMark/>
          </w:tcPr>
          <w:p w14:paraId="35459C8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30.1</w:t>
            </w:r>
          </w:p>
        </w:tc>
        <w:tc>
          <w:tcPr>
            <w:tcW w:w="1017" w:type="dxa"/>
            <w:tcBorders>
              <w:top w:val="nil"/>
              <w:left w:val="nil"/>
              <w:bottom w:val="single" w:sz="4" w:space="0" w:color="auto"/>
              <w:right w:val="single" w:sz="4" w:space="0" w:color="auto"/>
            </w:tcBorders>
            <w:shd w:val="clear" w:color="auto" w:fill="auto"/>
            <w:noWrap/>
            <w:vAlign w:val="bottom"/>
            <w:hideMark/>
          </w:tcPr>
          <w:p w14:paraId="4A935DB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19.2</w:t>
            </w:r>
          </w:p>
        </w:tc>
        <w:tc>
          <w:tcPr>
            <w:tcW w:w="819" w:type="dxa"/>
            <w:tcBorders>
              <w:top w:val="nil"/>
              <w:left w:val="nil"/>
              <w:bottom w:val="single" w:sz="4" w:space="0" w:color="auto"/>
              <w:right w:val="single" w:sz="4" w:space="0" w:color="auto"/>
            </w:tcBorders>
            <w:shd w:val="clear" w:color="auto" w:fill="auto"/>
            <w:noWrap/>
            <w:vAlign w:val="bottom"/>
            <w:hideMark/>
          </w:tcPr>
          <w:p w14:paraId="127EC11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25.0</w:t>
            </w:r>
          </w:p>
        </w:tc>
        <w:tc>
          <w:tcPr>
            <w:tcW w:w="907" w:type="dxa"/>
            <w:tcBorders>
              <w:top w:val="nil"/>
              <w:left w:val="nil"/>
              <w:bottom w:val="single" w:sz="4" w:space="0" w:color="auto"/>
              <w:right w:val="single" w:sz="4" w:space="0" w:color="auto"/>
            </w:tcBorders>
            <w:shd w:val="clear" w:color="auto" w:fill="auto"/>
            <w:noWrap/>
            <w:vAlign w:val="bottom"/>
            <w:hideMark/>
          </w:tcPr>
          <w:p w14:paraId="23C2957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39.4</w:t>
            </w:r>
          </w:p>
        </w:tc>
        <w:tc>
          <w:tcPr>
            <w:tcW w:w="1166" w:type="dxa"/>
            <w:tcBorders>
              <w:top w:val="nil"/>
              <w:left w:val="nil"/>
              <w:bottom w:val="single" w:sz="4" w:space="0" w:color="auto"/>
              <w:right w:val="single" w:sz="4" w:space="0" w:color="auto"/>
            </w:tcBorders>
            <w:shd w:val="clear" w:color="auto" w:fill="auto"/>
            <w:noWrap/>
            <w:vAlign w:val="bottom"/>
            <w:hideMark/>
          </w:tcPr>
          <w:p w14:paraId="7AED486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29.1</w:t>
            </w:r>
          </w:p>
        </w:tc>
        <w:tc>
          <w:tcPr>
            <w:tcW w:w="990" w:type="dxa"/>
            <w:tcBorders>
              <w:top w:val="nil"/>
              <w:left w:val="nil"/>
              <w:bottom w:val="single" w:sz="4" w:space="0" w:color="auto"/>
              <w:right w:val="single" w:sz="4" w:space="0" w:color="auto"/>
            </w:tcBorders>
            <w:shd w:val="clear" w:color="auto" w:fill="auto"/>
            <w:noWrap/>
            <w:vAlign w:val="bottom"/>
            <w:hideMark/>
          </w:tcPr>
          <w:p w14:paraId="7BFF848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22.6</w:t>
            </w:r>
          </w:p>
        </w:tc>
        <w:tc>
          <w:tcPr>
            <w:tcW w:w="847" w:type="dxa"/>
            <w:tcBorders>
              <w:top w:val="nil"/>
              <w:left w:val="nil"/>
              <w:bottom w:val="single" w:sz="4" w:space="0" w:color="auto"/>
              <w:right w:val="single" w:sz="4" w:space="0" w:color="auto"/>
            </w:tcBorders>
            <w:shd w:val="clear" w:color="auto" w:fill="auto"/>
            <w:noWrap/>
            <w:vAlign w:val="bottom"/>
            <w:hideMark/>
          </w:tcPr>
          <w:p w14:paraId="148B816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25.5</w:t>
            </w:r>
          </w:p>
        </w:tc>
      </w:tr>
      <w:tr w:rsidR="00D300B6" w:rsidRPr="00F17100" w14:paraId="53E8A6E7"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13AB65E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Journeys are too unreliable</w:t>
            </w:r>
          </w:p>
        </w:tc>
        <w:tc>
          <w:tcPr>
            <w:tcW w:w="993" w:type="dxa"/>
            <w:tcBorders>
              <w:top w:val="nil"/>
              <w:left w:val="nil"/>
              <w:bottom w:val="single" w:sz="4" w:space="0" w:color="auto"/>
              <w:right w:val="single" w:sz="4" w:space="0" w:color="auto"/>
            </w:tcBorders>
            <w:shd w:val="clear" w:color="auto" w:fill="auto"/>
            <w:noWrap/>
            <w:vAlign w:val="bottom"/>
            <w:hideMark/>
          </w:tcPr>
          <w:p w14:paraId="316FF34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19.6</w:t>
            </w:r>
          </w:p>
        </w:tc>
        <w:tc>
          <w:tcPr>
            <w:tcW w:w="1017" w:type="dxa"/>
            <w:tcBorders>
              <w:top w:val="nil"/>
              <w:left w:val="nil"/>
              <w:bottom w:val="single" w:sz="4" w:space="0" w:color="auto"/>
              <w:right w:val="single" w:sz="4" w:space="0" w:color="auto"/>
            </w:tcBorders>
            <w:shd w:val="clear" w:color="auto" w:fill="auto"/>
            <w:noWrap/>
            <w:vAlign w:val="bottom"/>
            <w:hideMark/>
          </w:tcPr>
          <w:p w14:paraId="2ED5C24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14.9</w:t>
            </w:r>
          </w:p>
        </w:tc>
        <w:tc>
          <w:tcPr>
            <w:tcW w:w="819" w:type="dxa"/>
            <w:tcBorders>
              <w:top w:val="nil"/>
              <w:left w:val="nil"/>
              <w:bottom w:val="single" w:sz="4" w:space="0" w:color="auto"/>
              <w:right w:val="single" w:sz="4" w:space="0" w:color="auto"/>
            </w:tcBorders>
            <w:shd w:val="clear" w:color="auto" w:fill="auto"/>
            <w:noWrap/>
            <w:vAlign w:val="bottom"/>
            <w:hideMark/>
          </w:tcPr>
          <w:p w14:paraId="598A76C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18.7</w:t>
            </w:r>
          </w:p>
        </w:tc>
        <w:tc>
          <w:tcPr>
            <w:tcW w:w="907" w:type="dxa"/>
            <w:tcBorders>
              <w:top w:val="nil"/>
              <w:left w:val="nil"/>
              <w:bottom w:val="single" w:sz="4" w:space="0" w:color="auto"/>
              <w:right w:val="single" w:sz="4" w:space="0" w:color="auto"/>
            </w:tcBorders>
            <w:shd w:val="clear" w:color="auto" w:fill="auto"/>
            <w:noWrap/>
            <w:vAlign w:val="bottom"/>
            <w:hideMark/>
          </w:tcPr>
          <w:p w14:paraId="2FFAB1F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25.4</w:t>
            </w:r>
          </w:p>
        </w:tc>
        <w:tc>
          <w:tcPr>
            <w:tcW w:w="1166" w:type="dxa"/>
            <w:tcBorders>
              <w:top w:val="nil"/>
              <w:left w:val="nil"/>
              <w:bottom w:val="single" w:sz="4" w:space="0" w:color="auto"/>
              <w:right w:val="single" w:sz="4" w:space="0" w:color="auto"/>
            </w:tcBorders>
            <w:shd w:val="clear" w:color="auto" w:fill="auto"/>
            <w:noWrap/>
            <w:vAlign w:val="bottom"/>
            <w:hideMark/>
          </w:tcPr>
          <w:p w14:paraId="3F8A212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23.3</w:t>
            </w:r>
          </w:p>
        </w:tc>
        <w:tc>
          <w:tcPr>
            <w:tcW w:w="990" w:type="dxa"/>
            <w:tcBorders>
              <w:top w:val="nil"/>
              <w:left w:val="nil"/>
              <w:bottom w:val="single" w:sz="4" w:space="0" w:color="auto"/>
              <w:right w:val="single" w:sz="4" w:space="0" w:color="auto"/>
            </w:tcBorders>
            <w:shd w:val="clear" w:color="auto" w:fill="auto"/>
            <w:noWrap/>
            <w:vAlign w:val="bottom"/>
            <w:hideMark/>
          </w:tcPr>
          <w:p w14:paraId="3125C50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17.2</w:t>
            </w:r>
          </w:p>
        </w:tc>
        <w:tc>
          <w:tcPr>
            <w:tcW w:w="847" w:type="dxa"/>
            <w:tcBorders>
              <w:top w:val="nil"/>
              <w:left w:val="nil"/>
              <w:bottom w:val="single" w:sz="4" w:space="0" w:color="auto"/>
              <w:right w:val="single" w:sz="4" w:space="0" w:color="auto"/>
            </w:tcBorders>
            <w:shd w:val="clear" w:color="auto" w:fill="auto"/>
            <w:noWrap/>
            <w:vAlign w:val="bottom"/>
            <w:hideMark/>
          </w:tcPr>
          <w:p w14:paraId="1103A54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19.0</w:t>
            </w:r>
          </w:p>
        </w:tc>
      </w:tr>
      <w:tr w:rsidR="00D300B6" w:rsidRPr="00F17100" w14:paraId="18221CE8"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1F57CD6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 xml:space="preserve">Services are </w:t>
            </w:r>
            <w:proofErr w:type="gramStart"/>
            <w:r w:rsidRPr="00F17100">
              <w:rPr>
                <w:rFonts w:ascii="Aptos Narrow" w:eastAsia="Times New Roman" w:hAnsi="Aptos Narrow" w:cs="Times New Roman"/>
                <w:color w:val="000000"/>
                <w:kern w:val="0"/>
                <w:szCs w:val="24"/>
                <w:lang w:eastAsia="en-GB"/>
                <w14:ligatures w14:val="none"/>
              </w:rPr>
              <w:t>over crowded</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14:paraId="066FA7F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26.8</w:t>
            </w:r>
          </w:p>
        </w:tc>
        <w:tc>
          <w:tcPr>
            <w:tcW w:w="1017" w:type="dxa"/>
            <w:tcBorders>
              <w:top w:val="nil"/>
              <w:left w:val="nil"/>
              <w:bottom w:val="single" w:sz="4" w:space="0" w:color="auto"/>
              <w:right w:val="single" w:sz="4" w:space="0" w:color="auto"/>
            </w:tcBorders>
            <w:shd w:val="clear" w:color="auto" w:fill="auto"/>
            <w:noWrap/>
            <w:vAlign w:val="bottom"/>
            <w:hideMark/>
          </w:tcPr>
          <w:p w14:paraId="048B3D0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18.9</w:t>
            </w:r>
          </w:p>
        </w:tc>
        <w:tc>
          <w:tcPr>
            <w:tcW w:w="819" w:type="dxa"/>
            <w:tcBorders>
              <w:top w:val="nil"/>
              <w:left w:val="nil"/>
              <w:bottom w:val="single" w:sz="4" w:space="0" w:color="auto"/>
              <w:right w:val="single" w:sz="4" w:space="0" w:color="auto"/>
            </w:tcBorders>
            <w:shd w:val="clear" w:color="auto" w:fill="auto"/>
            <w:noWrap/>
            <w:vAlign w:val="bottom"/>
            <w:hideMark/>
          </w:tcPr>
          <w:p w14:paraId="6CB19D1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22.4</w:t>
            </w:r>
          </w:p>
        </w:tc>
        <w:tc>
          <w:tcPr>
            <w:tcW w:w="907" w:type="dxa"/>
            <w:tcBorders>
              <w:top w:val="nil"/>
              <w:left w:val="nil"/>
              <w:bottom w:val="single" w:sz="4" w:space="0" w:color="auto"/>
              <w:right w:val="single" w:sz="4" w:space="0" w:color="auto"/>
            </w:tcBorders>
            <w:shd w:val="clear" w:color="auto" w:fill="auto"/>
            <w:noWrap/>
            <w:vAlign w:val="bottom"/>
            <w:hideMark/>
          </w:tcPr>
          <w:p w14:paraId="74E39FB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36.6</w:t>
            </w:r>
          </w:p>
        </w:tc>
        <w:tc>
          <w:tcPr>
            <w:tcW w:w="1166" w:type="dxa"/>
            <w:tcBorders>
              <w:top w:val="nil"/>
              <w:left w:val="nil"/>
              <w:bottom w:val="single" w:sz="4" w:space="0" w:color="auto"/>
              <w:right w:val="single" w:sz="4" w:space="0" w:color="auto"/>
            </w:tcBorders>
            <w:shd w:val="clear" w:color="auto" w:fill="auto"/>
            <w:noWrap/>
            <w:vAlign w:val="bottom"/>
            <w:hideMark/>
          </w:tcPr>
          <w:p w14:paraId="5B732A2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26.0</w:t>
            </w:r>
          </w:p>
        </w:tc>
        <w:tc>
          <w:tcPr>
            <w:tcW w:w="990" w:type="dxa"/>
            <w:tcBorders>
              <w:top w:val="nil"/>
              <w:left w:val="nil"/>
              <w:bottom w:val="single" w:sz="4" w:space="0" w:color="auto"/>
              <w:right w:val="single" w:sz="4" w:space="0" w:color="auto"/>
            </w:tcBorders>
            <w:shd w:val="clear" w:color="auto" w:fill="auto"/>
            <w:noWrap/>
            <w:vAlign w:val="bottom"/>
            <w:hideMark/>
          </w:tcPr>
          <w:p w14:paraId="6C2467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20.7</w:t>
            </w:r>
          </w:p>
        </w:tc>
        <w:tc>
          <w:tcPr>
            <w:tcW w:w="847" w:type="dxa"/>
            <w:tcBorders>
              <w:top w:val="nil"/>
              <w:left w:val="nil"/>
              <w:bottom w:val="single" w:sz="4" w:space="0" w:color="auto"/>
              <w:right w:val="single" w:sz="4" w:space="0" w:color="auto"/>
            </w:tcBorders>
            <w:shd w:val="clear" w:color="auto" w:fill="auto"/>
            <w:noWrap/>
            <w:vAlign w:val="bottom"/>
            <w:hideMark/>
          </w:tcPr>
          <w:p w14:paraId="4BB2743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22.8</w:t>
            </w:r>
          </w:p>
        </w:tc>
      </w:tr>
      <w:tr w:rsidR="00D300B6" w:rsidRPr="00F17100" w14:paraId="25AB5E81"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6FBBB477"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Travel information is poor</w:t>
            </w:r>
          </w:p>
        </w:tc>
        <w:tc>
          <w:tcPr>
            <w:tcW w:w="993" w:type="dxa"/>
            <w:tcBorders>
              <w:top w:val="nil"/>
              <w:left w:val="nil"/>
              <w:bottom w:val="single" w:sz="4" w:space="0" w:color="auto"/>
              <w:right w:val="single" w:sz="4" w:space="0" w:color="auto"/>
            </w:tcBorders>
            <w:shd w:val="clear" w:color="auto" w:fill="auto"/>
            <w:noWrap/>
            <w:vAlign w:val="bottom"/>
            <w:hideMark/>
          </w:tcPr>
          <w:p w14:paraId="0F071E5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15.0</w:t>
            </w:r>
          </w:p>
        </w:tc>
        <w:tc>
          <w:tcPr>
            <w:tcW w:w="1017" w:type="dxa"/>
            <w:tcBorders>
              <w:top w:val="nil"/>
              <w:left w:val="nil"/>
              <w:bottom w:val="single" w:sz="4" w:space="0" w:color="auto"/>
              <w:right w:val="single" w:sz="4" w:space="0" w:color="auto"/>
            </w:tcBorders>
            <w:shd w:val="clear" w:color="auto" w:fill="auto"/>
            <w:noWrap/>
            <w:vAlign w:val="bottom"/>
            <w:hideMark/>
          </w:tcPr>
          <w:p w14:paraId="1F2297E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10.0</w:t>
            </w:r>
          </w:p>
        </w:tc>
        <w:tc>
          <w:tcPr>
            <w:tcW w:w="819" w:type="dxa"/>
            <w:tcBorders>
              <w:top w:val="nil"/>
              <w:left w:val="nil"/>
              <w:bottom w:val="single" w:sz="4" w:space="0" w:color="auto"/>
              <w:right w:val="single" w:sz="4" w:space="0" w:color="auto"/>
            </w:tcBorders>
            <w:shd w:val="clear" w:color="auto" w:fill="auto"/>
            <w:noWrap/>
            <w:vAlign w:val="bottom"/>
            <w:hideMark/>
          </w:tcPr>
          <w:p w14:paraId="0D29BB7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11.0</w:t>
            </w:r>
          </w:p>
        </w:tc>
        <w:tc>
          <w:tcPr>
            <w:tcW w:w="907" w:type="dxa"/>
            <w:tcBorders>
              <w:top w:val="nil"/>
              <w:left w:val="nil"/>
              <w:bottom w:val="single" w:sz="4" w:space="0" w:color="auto"/>
              <w:right w:val="single" w:sz="4" w:space="0" w:color="auto"/>
            </w:tcBorders>
            <w:shd w:val="clear" w:color="auto" w:fill="auto"/>
            <w:noWrap/>
            <w:vAlign w:val="bottom"/>
            <w:hideMark/>
          </w:tcPr>
          <w:p w14:paraId="150A134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15.5</w:t>
            </w:r>
          </w:p>
        </w:tc>
        <w:tc>
          <w:tcPr>
            <w:tcW w:w="1166" w:type="dxa"/>
            <w:tcBorders>
              <w:top w:val="nil"/>
              <w:left w:val="nil"/>
              <w:bottom w:val="single" w:sz="4" w:space="0" w:color="auto"/>
              <w:right w:val="single" w:sz="4" w:space="0" w:color="auto"/>
            </w:tcBorders>
            <w:shd w:val="clear" w:color="auto" w:fill="auto"/>
            <w:noWrap/>
            <w:vAlign w:val="bottom"/>
            <w:hideMark/>
          </w:tcPr>
          <w:p w14:paraId="3E919FF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12.8</w:t>
            </w:r>
          </w:p>
        </w:tc>
        <w:tc>
          <w:tcPr>
            <w:tcW w:w="990" w:type="dxa"/>
            <w:tcBorders>
              <w:top w:val="nil"/>
              <w:left w:val="nil"/>
              <w:bottom w:val="single" w:sz="4" w:space="0" w:color="auto"/>
              <w:right w:val="single" w:sz="4" w:space="0" w:color="auto"/>
            </w:tcBorders>
            <w:shd w:val="clear" w:color="auto" w:fill="auto"/>
            <w:noWrap/>
            <w:vAlign w:val="bottom"/>
            <w:hideMark/>
          </w:tcPr>
          <w:p w14:paraId="73B1E00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10.7</w:t>
            </w:r>
          </w:p>
        </w:tc>
        <w:tc>
          <w:tcPr>
            <w:tcW w:w="847" w:type="dxa"/>
            <w:tcBorders>
              <w:top w:val="nil"/>
              <w:left w:val="nil"/>
              <w:bottom w:val="single" w:sz="4" w:space="0" w:color="auto"/>
              <w:right w:val="single" w:sz="4" w:space="0" w:color="auto"/>
            </w:tcBorders>
            <w:shd w:val="clear" w:color="auto" w:fill="auto"/>
            <w:noWrap/>
            <w:vAlign w:val="bottom"/>
            <w:hideMark/>
          </w:tcPr>
          <w:p w14:paraId="09EB5F1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11.3</w:t>
            </w:r>
          </w:p>
        </w:tc>
      </w:tr>
      <w:tr w:rsidR="00D300B6" w:rsidRPr="00F17100" w14:paraId="595CE512"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3A554558"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Waiting facilities are poor</w:t>
            </w:r>
          </w:p>
        </w:tc>
        <w:tc>
          <w:tcPr>
            <w:tcW w:w="993" w:type="dxa"/>
            <w:tcBorders>
              <w:top w:val="nil"/>
              <w:left w:val="nil"/>
              <w:bottom w:val="single" w:sz="4" w:space="0" w:color="auto"/>
              <w:right w:val="single" w:sz="4" w:space="0" w:color="auto"/>
            </w:tcBorders>
            <w:shd w:val="clear" w:color="auto" w:fill="auto"/>
            <w:noWrap/>
            <w:vAlign w:val="bottom"/>
            <w:hideMark/>
          </w:tcPr>
          <w:p w14:paraId="7452099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19.0</w:t>
            </w:r>
          </w:p>
        </w:tc>
        <w:tc>
          <w:tcPr>
            <w:tcW w:w="1017" w:type="dxa"/>
            <w:tcBorders>
              <w:top w:val="nil"/>
              <w:left w:val="nil"/>
              <w:bottom w:val="single" w:sz="4" w:space="0" w:color="auto"/>
              <w:right w:val="single" w:sz="4" w:space="0" w:color="auto"/>
            </w:tcBorders>
            <w:shd w:val="clear" w:color="auto" w:fill="auto"/>
            <w:noWrap/>
            <w:vAlign w:val="bottom"/>
            <w:hideMark/>
          </w:tcPr>
          <w:p w14:paraId="0A46269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8.9</w:t>
            </w:r>
          </w:p>
        </w:tc>
        <w:tc>
          <w:tcPr>
            <w:tcW w:w="819" w:type="dxa"/>
            <w:tcBorders>
              <w:top w:val="nil"/>
              <w:left w:val="nil"/>
              <w:bottom w:val="single" w:sz="4" w:space="0" w:color="auto"/>
              <w:right w:val="single" w:sz="4" w:space="0" w:color="auto"/>
            </w:tcBorders>
            <w:shd w:val="clear" w:color="auto" w:fill="auto"/>
            <w:noWrap/>
            <w:vAlign w:val="bottom"/>
            <w:hideMark/>
          </w:tcPr>
          <w:p w14:paraId="4044498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14.4</w:t>
            </w:r>
          </w:p>
        </w:tc>
        <w:tc>
          <w:tcPr>
            <w:tcW w:w="907" w:type="dxa"/>
            <w:tcBorders>
              <w:top w:val="nil"/>
              <w:left w:val="nil"/>
              <w:bottom w:val="single" w:sz="4" w:space="0" w:color="auto"/>
              <w:right w:val="single" w:sz="4" w:space="0" w:color="auto"/>
            </w:tcBorders>
            <w:shd w:val="clear" w:color="auto" w:fill="auto"/>
            <w:noWrap/>
            <w:vAlign w:val="bottom"/>
            <w:hideMark/>
          </w:tcPr>
          <w:p w14:paraId="16C66B0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18.3</w:t>
            </w:r>
          </w:p>
        </w:tc>
        <w:tc>
          <w:tcPr>
            <w:tcW w:w="1166" w:type="dxa"/>
            <w:tcBorders>
              <w:top w:val="nil"/>
              <w:left w:val="nil"/>
              <w:bottom w:val="single" w:sz="4" w:space="0" w:color="auto"/>
              <w:right w:val="single" w:sz="4" w:space="0" w:color="auto"/>
            </w:tcBorders>
            <w:shd w:val="clear" w:color="auto" w:fill="auto"/>
            <w:noWrap/>
            <w:vAlign w:val="bottom"/>
            <w:hideMark/>
          </w:tcPr>
          <w:p w14:paraId="5503FBD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11.9</w:t>
            </w:r>
          </w:p>
        </w:tc>
        <w:tc>
          <w:tcPr>
            <w:tcW w:w="990" w:type="dxa"/>
            <w:tcBorders>
              <w:top w:val="nil"/>
              <w:left w:val="nil"/>
              <w:bottom w:val="single" w:sz="4" w:space="0" w:color="auto"/>
              <w:right w:val="single" w:sz="4" w:space="0" w:color="auto"/>
            </w:tcBorders>
            <w:shd w:val="clear" w:color="auto" w:fill="auto"/>
            <w:noWrap/>
            <w:vAlign w:val="bottom"/>
            <w:hideMark/>
          </w:tcPr>
          <w:p w14:paraId="14E0AE2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11.7</w:t>
            </w:r>
          </w:p>
        </w:tc>
        <w:tc>
          <w:tcPr>
            <w:tcW w:w="847" w:type="dxa"/>
            <w:tcBorders>
              <w:top w:val="nil"/>
              <w:left w:val="nil"/>
              <w:bottom w:val="single" w:sz="4" w:space="0" w:color="auto"/>
              <w:right w:val="single" w:sz="4" w:space="0" w:color="auto"/>
            </w:tcBorders>
            <w:shd w:val="clear" w:color="auto" w:fill="auto"/>
            <w:noWrap/>
            <w:vAlign w:val="bottom"/>
            <w:hideMark/>
          </w:tcPr>
          <w:p w14:paraId="0A8632F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12.3</w:t>
            </w:r>
          </w:p>
        </w:tc>
      </w:tr>
      <w:tr w:rsidR="00D300B6" w:rsidRPr="00F17100" w14:paraId="1BD95801"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5BCCD31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Toilet facilities are inadequate</w:t>
            </w:r>
          </w:p>
        </w:tc>
        <w:tc>
          <w:tcPr>
            <w:tcW w:w="993" w:type="dxa"/>
            <w:tcBorders>
              <w:top w:val="nil"/>
              <w:left w:val="nil"/>
              <w:bottom w:val="single" w:sz="4" w:space="0" w:color="auto"/>
              <w:right w:val="single" w:sz="4" w:space="0" w:color="auto"/>
            </w:tcBorders>
            <w:shd w:val="clear" w:color="auto" w:fill="auto"/>
            <w:noWrap/>
            <w:vAlign w:val="bottom"/>
            <w:hideMark/>
          </w:tcPr>
          <w:p w14:paraId="5BCB9E6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20.3</w:t>
            </w:r>
          </w:p>
        </w:tc>
        <w:tc>
          <w:tcPr>
            <w:tcW w:w="1017" w:type="dxa"/>
            <w:tcBorders>
              <w:top w:val="nil"/>
              <w:left w:val="nil"/>
              <w:bottom w:val="single" w:sz="4" w:space="0" w:color="auto"/>
              <w:right w:val="single" w:sz="4" w:space="0" w:color="auto"/>
            </w:tcBorders>
            <w:shd w:val="clear" w:color="auto" w:fill="auto"/>
            <w:noWrap/>
            <w:vAlign w:val="bottom"/>
            <w:hideMark/>
          </w:tcPr>
          <w:p w14:paraId="2D88CF5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8.2</w:t>
            </w:r>
          </w:p>
        </w:tc>
        <w:tc>
          <w:tcPr>
            <w:tcW w:w="819" w:type="dxa"/>
            <w:tcBorders>
              <w:top w:val="nil"/>
              <w:left w:val="nil"/>
              <w:bottom w:val="single" w:sz="4" w:space="0" w:color="auto"/>
              <w:right w:val="single" w:sz="4" w:space="0" w:color="auto"/>
            </w:tcBorders>
            <w:shd w:val="clear" w:color="auto" w:fill="auto"/>
            <w:noWrap/>
            <w:vAlign w:val="bottom"/>
            <w:hideMark/>
          </w:tcPr>
          <w:p w14:paraId="7486914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13.0</w:t>
            </w:r>
          </w:p>
        </w:tc>
        <w:tc>
          <w:tcPr>
            <w:tcW w:w="907" w:type="dxa"/>
            <w:tcBorders>
              <w:top w:val="nil"/>
              <w:left w:val="nil"/>
              <w:bottom w:val="single" w:sz="4" w:space="0" w:color="auto"/>
              <w:right w:val="single" w:sz="4" w:space="0" w:color="auto"/>
            </w:tcBorders>
            <w:shd w:val="clear" w:color="auto" w:fill="auto"/>
            <w:noWrap/>
            <w:vAlign w:val="bottom"/>
            <w:hideMark/>
          </w:tcPr>
          <w:p w14:paraId="6980EAE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19.7</w:t>
            </w:r>
          </w:p>
        </w:tc>
        <w:tc>
          <w:tcPr>
            <w:tcW w:w="1166" w:type="dxa"/>
            <w:tcBorders>
              <w:top w:val="nil"/>
              <w:left w:val="nil"/>
              <w:bottom w:val="single" w:sz="4" w:space="0" w:color="auto"/>
              <w:right w:val="single" w:sz="4" w:space="0" w:color="auto"/>
            </w:tcBorders>
            <w:shd w:val="clear" w:color="auto" w:fill="auto"/>
            <w:noWrap/>
            <w:vAlign w:val="bottom"/>
            <w:hideMark/>
          </w:tcPr>
          <w:p w14:paraId="11C04EC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9.3</w:t>
            </w:r>
          </w:p>
        </w:tc>
        <w:tc>
          <w:tcPr>
            <w:tcW w:w="990" w:type="dxa"/>
            <w:tcBorders>
              <w:top w:val="nil"/>
              <w:left w:val="nil"/>
              <w:bottom w:val="single" w:sz="4" w:space="0" w:color="auto"/>
              <w:right w:val="single" w:sz="4" w:space="0" w:color="auto"/>
            </w:tcBorders>
            <w:shd w:val="clear" w:color="auto" w:fill="auto"/>
            <w:noWrap/>
            <w:vAlign w:val="bottom"/>
            <w:hideMark/>
          </w:tcPr>
          <w:p w14:paraId="1999E36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11.1</w:t>
            </w:r>
          </w:p>
        </w:tc>
        <w:tc>
          <w:tcPr>
            <w:tcW w:w="847" w:type="dxa"/>
            <w:tcBorders>
              <w:top w:val="nil"/>
              <w:left w:val="nil"/>
              <w:bottom w:val="single" w:sz="4" w:space="0" w:color="auto"/>
              <w:right w:val="single" w:sz="4" w:space="0" w:color="auto"/>
            </w:tcBorders>
            <w:shd w:val="clear" w:color="auto" w:fill="auto"/>
            <w:noWrap/>
            <w:vAlign w:val="bottom"/>
            <w:hideMark/>
          </w:tcPr>
          <w:p w14:paraId="3FB4F2F4"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12.0</w:t>
            </w:r>
          </w:p>
        </w:tc>
      </w:tr>
      <w:tr w:rsidR="00D300B6" w:rsidRPr="00F17100" w14:paraId="474C0706"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7C11DE4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pushchairs is inadequate</w:t>
            </w:r>
          </w:p>
        </w:tc>
        <w:tc>
          <w:tcPr>
            <w:tcW w:w="993" w:type="dxa"/>
            <w:tcBorders>
              <w:top w:val="nil"/>
              <w:left w:val="nil"/>
              <w:bottom w:val="single" w:sz="4" w:space="0" w:color="auto"/>
              <w:right w:val="single" w:sz="4" w:space="0" w:color="auto"/>
            </w:tcBorders>
            <w:shd w:val="clear" w:color="auto" w:fill="auto"/>
            <w:noWrap/>
            <w:vAlign w:val="bottom"/>
            <w:hideMark/>
          </w:tcPr>
          <w:p w14:paraId="5489214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w:t>
            </w:r>
          </w:p>
        </w:tc>
        <w:tc>
          <w:tcPr>
            <w:tcW w:w="1017" w:type="dxa"/>
            <w:tcBorders>
              <w:top w:val="nil"/>
              <w:left w:val="nil"/>
              <w:bottom w:val="single" w:sz="4" w:space="0" w:color="auto"/>
              <w:right w:val="single" w:sz="4" w:space="0" w:color="auto"/>
            </w:tcBorders>
            <w:shd w:val="clear" w:color="auto" w:fill="auto"/>
            <w:noWrap/>
            <w:vAlign w:val="bottom"/>
            <w:hideMark/>
          </w:tcPr>
          <w:p w14:paraId="2BCFB38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0.7</w:t>
            </w:r>
          </w:p>
        </w:tc>
        <w:tc>
          <w:tcPr>
            <w:tcW w:w="819" w:type="dxa"/>
            <w:tcBorders>
              <w:top w:val="nil"/>
              <w:left w:val="nil"/>
              <w:bottom w:val="single" w:sz="4" w:space="0" w:color="auto"/>
              <w:right w:val="single" w:sz="4" w:space="0" w:color="auto"/>
            </w:tcBorders>
            <w:shd w:val="clear" w:color="auto" w:fill="auto"/>
            <w:noWrap/>
            <w:vAlign w:val="bottom"/>
            <w:hideMark/>
          </w:tcPr>
          <w:p w14:paraId="5A274E7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w:t>
            </w:r>
          </w:p>
        </w:tc>
        <w:tc>
          <w:tcPr>
            <w:tcW w:w="907" w:type="dxa"/>
            <w:tcBorders>
              <w:top w:val="nil"/>
              <w:left w:val="nil"/>
              <w:bottom w:val="single" w:sz="4" w:space="0" w:color="auto"/>
              <w:right w:val="single" w:sz="4" w:space="0" w:color="auto"/>
            </w:tcBorders>
            <w:shd w:val="clear" w:color="auto" w:fill="auto"/>
            <w:noWrap/>
            <w:vAlign w:val="bottom"/>
            <w:hideMark/>
          </w:tcPr>
          <w:p w14:paraId="30F9C77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5.6</w:t>
            </w:r>
          </w:p>
        </w:tc>
        <w:tc>
          <w:tcPr>
            <w:tcW w:w="1166" w:type="dxa"/>
            <w:tcBorders>
              <w:top w:val="nil"/>
              <w:left w:val="nil"/>
              <w:bottom w:val="single" w:sz="4" w:space="0" w:color="auto"/>
              <w:right w:val="single" w:sz="4" w:space="0" w:color="auto"/>
            </w:tcBorders>
            <w:shd w:val="clear" w:color="auto" w:fill="auto"/>
            <w:noWrap/>
            <w:vAlign w:val="bottom"/>
            <w:hideMark/>
          </w:tcPr>
          <w:p w14:paraId="79667F8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w:t>
            </w:r>
          </w:p>
        </w:tc>
        <w:tc>
          <w:tcPr>
            <w:tcW w:w="990" w:type="dxa"/>
            <w:tcBorders>
              <w:top w:val="nil"/>
              <w:left w:val="nil"/>
              <w:bottom w:val="single" w:sz="4" w:space="0" w:color="auto"/>
              <w:right w:val="single" w:sz="4" w:space="0" w:color="auto"/>
            </w:tcBorders>
            <w:shd w:val="clear" w:color="auto" w:fill="auto"/>
            <w:noWrap/>
            <w:vAlign w:val="bottom"/>
            <w:hideMark/>
          </w:tcPr>
          <w:p w14:paraId="6C36CFE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w:t>
            </w:r>
          </w:p>
        </w:tc>
        <w:tc>
          <w:tcPr>
            <w:tcW w:w="847" w:type="dxa"/>
            <w:tcBorders>
              <w:top w:val="nil"/>
              <w:left w:val="nil"/>
              <w:bottom w:val="single" w:sz="4" w:space="0" w:color="auto"/>
              <w:right w:val="single" w:sz="4" w:space="0" w:color="auto"/>
            </w:tcBorders>
            <w:shd w:val="clear" w:color="auto" w:fill="auto"/>
            <w:noWrap/>
            <w:vAlign w:val="bottom"/>
            <w:hideMark/>
          </w:tcPr>
          <w:p w14:paraId="0DD1DE5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1.4</w:t>
            </w:r>
          </w:p>
        </w:tc>
      </w:tr>
      <w:tr w:rsidR="00D300B6" w:rsidRPr="00F17100" w14:paraId="00A1A580"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4AB65356"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disabilities is inadequate</w:t>
            </w:r>
          </w:p>
        </w:tc>
        <w:tc>
          <w:tcPr>
            <w:tcW w:w="993" w:type="dxa"/>
            <w:tcBorders>
              <w:top w:val="nil"/>
              <w:left w:val="nil"/>
              <w:bottom w:val="single" w:sz="4" w:space="0" w:color="auto"/>
              <w:right w:val="single" w:sz="4" w:space="0" w:color="auto"/>
            </w:tcBorders>
            <w:shd w:val="clear" w:color="auto" w:fill="auto"/>
            <w:noWrap/>
            <w:vAlign w:val="bottom"/>
            <w:hideMark/>
          </w:tcPr>
          <w:p w14:paraId="4FA7E22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22.9</w:t>
            </w:r>
          </w:p>
        </w:tc>
        <w:tc>
          <w:tcPr>
            <w:tcW w:w="1017" w:type="dxa"/>
            <w:tcBorders>
              <w:top w:val="nil"/>
              <w:left w:val="nil"/>
              <w:bottom w:val="single" w:sz="4" w:space="0" w:color="auto"/>
              <w:right w:val="single" w:sz="4" w:space="0" w:color="auto"/>
            </w:tcBorders>
            <w:shd w:val="clear" w:color="auto" w:fill="auto"/>
            <w:noWrap/>
            <w:vAlign w:val="bottom"/>
            <w:hideMark/>
          </w:tcPr>
          <w:p w14:paraId="769B0EA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4.3</w:t>
            </w:r>
          </w:p>
        </w:tc>
        <w:tc>
          <w:tcPr>
            <w:tcW w:w="819" w:type="dxa"/>
            <w:tcBorders>
              <w:top w:val="nil"/>
              <w:left w:val="nil"/>
              <w:bottom w:val="single" w:sz="4" w:space="0" w:color="auto"/>
              <w:right w:val="single" w:sz="4" w:space="0" w:color="auto"/>
            </w:tcBorders>
            <w:shd w:val="clear" w:color="auto" w:fill="auto"/>
            <w:noWrap/>
            <w:vAlign w:val="bottom"/>
            <w:hideMark/>
          </w:tcPr>
          <w:p w14:paraId="358E613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6.9</w:t>
            </w:r>
          </w:p>
        </w:tc>
        <w:tc>
          <w:tcPr>
            <w:tcW w:w="907" w:type="dxa"/>
            <w:tcBorders>
              <w:top w:val="nil"/>
              <w:left w:val="nil"/>
              <w:bottom w:val="single" w:sz="4" w:space="0" w:color="auto"/>
              <w:right w:val="single" w:sz="4" w:space="0" w:color="auto"/>
            </w:tcBorders>
            <w:shd w:val="clear" w:color="auto" w:fill="auto"/>
            <w:noWrap/>
            <w:vAlign w:val="bottom"/>
            <w:hideMark/>
          </w:tcPr>
          <w:p w14:paraId="3233F2D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18.3</w:t>
            </w:r>
          </w:p>
        </w:tc>
        <w:tc>
          <w:tcPr>
            <w:tcW w:w="1166" w:type="dxa"/>
            <w:tcBorders>
              <w:top w:val="nil"/>
              <w:left w:val="nil"/>
              <w:bottom w:val="single" w:sz="4" w:space="0" w:color="auto"/>
              <w:right w:val="single" w:sz="4" w:space="0" w:color="auto"/>
            </w:tcBorders>
            <w:shd w:val="clear" w:color="auto" w:fill="auto"/>
            <w:noWrap/>
            <w:vAlign w:val="bottom"/>
            <w:hideMark/>
          </w:tcPr>
          <w:p w14:paraId="0DF6F71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w:t>
            </w:r>
          </w:p>
        </w:tc>
        <w:tc>
          <w:tcPr>
            <w:tcW w:w="990" w:type="dxa"/>
            <w:tcBorders>
              <w:top w:val="nil"/>
              <w:left w:val="nil"/>
              <w:bottom w:val="single" w:sz="4" w:space="0" w:color="auto"/>
              <w:right w:val="single" w:sz="4" w:space="0" w:color="auto"/>
            </w:tcBorders>
            <w:shd w:val="clear" w:color="auto" w:fill="auto"/>
            <w:noWrap/>
            <w:vAlign w:val="bottom"/>
            <w:hideMark/>
          </w:tcPr>
          <w:p w14:paraId="567326C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5.6</w:t>
            </w:r>
          </w:p>
        </w:tc>
        <w:tc>
          <w:tcPr>
            <w:tcW w:w="847" w:type="dxa"/>
            <w:tcBorders>
              <w:top w:val="nil"/>
              <w:left w:val="nil"/>
              <w:bottom w:val="single" w:sz="4" w:space="0" w:color="auto"/>
              <w:right w:val="single" w:sz="4" w:space="0" w:color="auto"/>
            </w:tcBorders>
            <w:shd w:val="clear" w:color="auto" w:fill="auto"/>
            <w:noWrap/>
            <w:vAlign w:val="bottom"/>
            <w:hideMark/>
          </w:tcPr>
          <w:p w14:paraId="1AA32A7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6.0</w:t>
            </w:r>
          </w:p>
        </w:tc>
      </w:tr>
      <w:tr w:rsidR="00D300B6" w:rsidRPr="00F17100" w14:paraId="6E8BBED0"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5456D9C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cycles is inadequate</w:t>
            </w:r>
          </w:p>
        </w:tc>
        <w:tc>
          <w:tcPr>
            <w:tcW w:w="993" w:type="dxa"/>
            <w:tcBorders>
              <w:top w:val="nil"/>
              <w:left w:val="nil"/>
              <w:bottom w:val="single" w:sz="4" w:space="0" w:color="auto"/>
              <w:right w:val="single" w:sz="4" w:space="0" w:color="auto"/>
            </w:tcBorders>
            <w:shd w:val="clear" w:color="auto" w:fill="auto"/>
            <w:noWrap/>
            <w:vAlign w:val="bottom"/>
            <w:hideMark/>
          </w:tcPr>
          <w:p w14:paraId="22EE26B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c>
          <w:tcPr>
            <w:tcW w:w="1017" w:type="dxa"/>
            <w:tcBorders>
              <w:top w:val="nil"/>
              <w:left w:val="nil"/>
              <w:bottom w:val="single" w:sz="4" w:space="0" w:color="auto"/>
              <w:right w:val="single" w:sz="4" w:space="0" w:color="auto"/>
            </w:tcBorders>
            <w:shd w:val="clear" w:color="auto" w:fill="auto"/>
            <w:noWrap/>
            <w:vAlign w:val="bottom"/>
            <w:hideMark/>
          </w:tcPr>
          <w:p w14:paraId="255074AE"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c>
          <w:tcPr>
            <w:tcW w:w="819" w:type="dxa"/>
            <w:tcBorders>
              <w:top w:val="nil"/>
              <w:left w:val="nil"/>
              <w:bottom w:val="single" w:sz="4" w:space="0" w:color="auto"/>
              <w:right w:val="single" w:sz="4" w:space="0" w:color="auto"/>
            </w:tcBorders>
            <w:shd w:val="clear" w:color="auto" w:fill="auto"/>
            <w:noWrap/>
            <w:vAlign w:val="bottom"/>
            <w:hideMark/>
          </w:tcPr>
          <w:p w14:paraId="1A98F92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2.6</w:t>
            </w:r>
          </w:p>
        </w:tc>
        <w:tc>
          <w:tcPr>
            <w:tcW w:w="907" w:type="dxa"/>
            <w:tcBorders>
              <w:top w:val="nil"/>
              <w:left w:val="nil"/>
              <w:bottom w:val="single" w:sz="4" w:space="0" w:color="auto"/>
              <w:right w:val="single" w:sz="4" w:space="0" w:color="auto"/>
            </w:tcBorders>
            <w:shd w:val="clear" w:color="auto" w:fill="auto"/>
            <w:noWrap/>
            <w:vAlign w:val="bottom"/>
            <w:hideMark/>
          </w:tcPr>
          <w:p w14:paraId="799AFAA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7.0</w:t>
            </w:r>
          </w:p>
        </w:tc>
        <w:tc>
          <w:tcPr>
            <w:tcW w:w="1166" w:type="dxa"/>
            <w:tcBorders>
              <w:top w:val="nil"/>
              <w:left w:val="nil"/>
              <w:bottom w:val="single" w:sz="4" w:space="0" w:color="auto"/>
              <w:right w:val="single" w:sz="4" w:space="0" w:color="auto"/>
            </w:tcBorders>
            <w:shd w:val="clear" w:color="auto" w:fill="auto"/>
            <w:noWrap/>
            <w:vAlign w:val="bottom"/>
            <w:hideMark/>
          </w:tcPr>
          <w:p w14:paraId="498E95F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w:t>
            </w:r>
          </w:p>
        </w:tc>
        <w:tc>
          <w:tcPr>
            <w:tcW w:w="990" w:type="dxa"/>
            <w:tcBorders>
              <w:top w:val="nil"/>
              <w:left w:val="nil"/>
              <w:bottom w:val="single" w:sz="4" w:space="0" w:color="auto"/>
              <w:right w:val="single" w:sz="4" w:space="0" w:color="auto"/>
            </w:tcBorders>
            <w:shd w:val="clear" w:color="auto" w:fill="auto"/>
            <w:noWrap/>
            <w:vAlign w:val="bottom"/>
            <w:hideMark/>
          </w:tcPr>
          <w:p w14:paraId="7E1BC85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w:t>
            </w:r>
          </w:p>
        </w:tc>
        <w:tc>
          <w:tcPr>
            <w:tcW w:w="847" w:type="dxa"/>
            <w:tcBorders>
              <w:top w:val="nil"/>
              <w:left w:val="nil"/>
              <w:bottom w:val="single" w:sz="4" w:space="0" w:color="auto"/>
              <w:right w:val="single" w:sz="4" w:space="0" w:color="auto"/>
            </w:tcBorders>
            <w:shd w:val="clear" w:color="auto" w:fill="auto"/>
            <w:noWrap/>
            <w:vAlign w:val="bottom"/>
            <w:hideMark/>
          </w:tcPr>
          <w:p w14:paraId="0AE0D65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3.1</w:t>
            </w:r>
          </w:p>
        </w:tc>
      </w:tr>
      <w:tr w:rsidR="00D300B6" w:rsidRPr="00F17100" w14:paraId="48E089D3"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02243165"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Access for luggage is inadequate</w:t>
            </w:r>
          </w:p>
        </w:tc>
        <w:tc>
          <w:tcPr>
            <w:tcW w:w="993" w:type="dxa"/>
            <w:tcBorders>
              <w:top w:val="nil"/>
              <w:left w:val="nil"/>
              <w:bottom w:val="single" w:sz="4" w:space="0" w:color="auto"/>
              <w:right w:val="single" w:sz="4" w:space="0" w:color="auto"/>
            </w:tcBorders>
            <w:shd w:val="clear" w:color="auto" w:fill="auto"/>
            <w:noWrap/>
            <w:vAlign w:val="bottom"/>
            <w:hideMark/>
          </w:tcPr>
          <w:p w14:paraId="41879EA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3.9</w:t>
            </w:r>
          </w:p>
        </w:tc>
        <w:tc>
          <w:tcPr>
            <w:tcW w:w="1017" w:type="dxa"/>
            <w:tcBorders>
              <w:top w:val="nil"/>
              <w:left w:val="nil"/>
              <w:bottom w:val="single" w:sz="4" w:space="0" w:color="auto"/>
              <w:right w:val="single" w:sz="4" w:space="0" w:color="auto"/>
            </w:tcBorders>
            <w:shd w:val="clear" w:color="auto" w:fill="auto"/>
            <w:noWrap/>
            <w:vAlign w:val="bottom"/>
            <w:hideMark/>
          </w:tcPr>
          <w:p w14:paraId="0ADF020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w:t>
            </w:r>
          </w:p>
        </w:tc>
        <w:tc>
          <w:tcPr>
            <w:tcW w:w="819" w:type="dxa"/>
            <w:tcBorders>
              <w:top w:val="nil"/>
              <w:left w:val="nil"/>
              <w:bottom w:val="single" w:sz="4" w:space="0" w:color="auto"/>
              <w:right w:val="single" w:sz="4" w:space="0" w:color="auto"/>
            </w:tcBorders>
            <w:shd w:val="clear" w:color="auto" w:fill="auto"/>
            <w:noWrap/>
            <w:vAlign w:val="bottom"/>
            <w:hideMark/>
          </w:tcPr>
          <w:p w14:paraId="285EAE3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2.8</w:t>
            </w:r>
          </w:p>
        </w:tc>
        <w:tc>
          <w:tcPr>
            <w:tcW w:w="907" w:type="dxa"/>
            <w:tcBorders>
              <w:top w:val="nil"/>
              <w:left w:val="nil"/>
              <w:bottom w:val="single" w:sz="4" w:space="0" w:color="auto"/>
              <w:right w:val="single" w:sz="4" w:space="0" w:color="auto"/>
            </w:tcBorders>
            <w:shd w:val="clear" w:color="auto" w:fill="auto"/>
            <w:noWrap/>
            <w:vAlign w:val="bottom"/>
            <w:hideMark/>
          </w:tcPr>
          <w:p w14:paraId="534DAF9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7.0</w:t>
            </w:r>
          </w:p>
        </w:tc>
        <w:tc>
          <w:tcPr>
            <w:tcW w:w="1166" w:type="dxa"/>
            <w:tcBorders>
              <w:top w:val="nil"/>
              <w:left w:val="nil"/>
              <w:bottom w:val="single" w:sz="4" w:space="0" w:color="auto"/>
              <w:right w:val="single" w:sz="4" w:space="0" w:color="auto"/>
            </w:tcBorders>
            <w:shd w:val="clear" w:color="auto" w:fill="auto"/>
            <w:noWrap/>
            <w:vAlign w:val="bottom"/>
            <w:hideMark/>
          </w:tcPr>
          <w:p w14:paraId="66555418"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1.8</w:t>
            </w:r>
          </w:p>
        </w:tc>
        <w:tc>
          <w:tcPr>
            <w:tcW w:w="990" w:type="dxa"/>
            <w:tcBorders>
              <w:top w:val="nil"/>
              <w:left w:val="nil"/>
              <w:bottom w:val="single" w:sz="4" w:space="0" w:color="auto"/>
              <w:right w:val="single" w:sz="4" w:space="0" w:color="auto"/>
            </w:tcBorders>
            <w:shd w:val="clear" w:color="auto" w:fill="auto"/>
            <w:noWrap/>
            <w:vAlign w:val="bottom"/>
            <w:hideMark/>
          </w:tcPr>
          <w:p w14:paraId="728817A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2.5</w:t>
            </w:r>
          </w:p>
        </w:tc>
        <w:tc>
          <w:tcPr>
            <w:tcW w:w="847" w:type="dxa"/>
            <w:tcBorders>
              <w:top w:val="nil"/>
              <w:left w:val="nil"/>
              <w:bottom w:val="single" w:sz="4" w:space="0" w:color="auto"/>
              <w:right w:val="single" w:sz="4" w:space="0" w:color="auto"/>
            </w:tcBorders>
            <w:shd w:val="clear" w:color="auto" w:fill="auto"/>
            <w:noWrap/>
            <w:vAlign w:val="bottom"/>
            <w:hideMark/>
          </w:tcPr>
          <w:p w14:paraId="6A01247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w:t>
            </w:r>
          </w:p>
        </w:tc>
      </w:tr>
      <w:tr w:rsidR="00D300B6" w:rsidRPr="00F17100" w14:paraId="53467324"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69143E04"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doesn't go where I need to travel</w:t>
            </w:r>
          </w:p>
        </w:tc>
        <w:tc>
          <w:tcPr>
            <w:tcW w:w="993" w:type="dxa"/>
            <w:tcBorders>
              <w:top w:val="nil"/>
              <w:left w:val="nil"/>
              <w:bottom w:val="single" w:sz="4" w:space="0" w:color="auto"/>
              <w:right w:val="single" w:sz="4" w:space="0" w:color="auto"/>
            </w:tcBorders>
            <w:shd w:val="clear" w:color="auto" w:fill="auto"/>
            <w:noWrap/>
            <w:vAlign w:val="bottom"/>
            <w:hideMark/>
          </w:tcPr>
          <w:p w14:paraId="489BFB8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30.7</w:t>
            </w:r>
          </w:p>
        </w:tc>
        <w:tc>
          <w:tcPr>
            <w:tcW w:w="1017" w:type="dxa"/>
            <w:tcBorders>
              <w:top w:val="nil"/>
              <w:left w:val="nil"/>
              <w:bottom w:val="single" w:sz="4" w:space="0" w:color="auto"/>
              <w:right w:val="single" w:sz="4" w:space="0" w:color="auto"/>
            </w:tcBorders>
            <w:shd w:val="clear" w:color="auto" w:fill="auto"/>
            <w:noWrap/>
            <w:vAlign w:val="bottom"/>
            <w:hideMark/>
          </w:tcPr>
          <w:p w14:paraId="230DC00A"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33.1</w:t>
            </w:r>
          </w:p>
        </w:tc>
        <w:tc>
          <w:tcPr>
            <w:tcW w:w="819" w:type="dxa"/>
            <w:tcBorders>
              <w:top w:val="nil"/>
              <w:left w:val="nil"/>
              <w:bottom w:val="single" w:sz="4" w:space="0" w:color="auto"/>
              <w:right w:val="single" w:sz="4" w:space="0" w:color="auto"/>
            </w:tcBorders>
            <w:shd w:val="clear" w:color="auto" w:fill="auto"/>
            <w:noWrap/>
            <w:vAlign w:val="bottom"/>
            <w:hideMark/>
          </w:tcPr>
          <w:p w14:paraId="618D107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29.5</w:t>
            </w:r>
          </w:p>
        </w:tc>
        <w:tc>
          <w:tcPr>
            <w:tcW w:w="907" w:type="dxa"/>
            <w:tcBorders>
              <w:top w:val="nil"/>
              <w:left w:val="nil"/>
              <w:bottom w:val="single" w:sz="4" w:space="0" w:color="auto"/>
              <w:right w:val="single" w:sz="4" w:space="0" w:color="auto"/>
            </w:tcBorders>
            <w:shd w:val="clear" w:color="auto" w:fill="auto"/>
            <w:noWrap/>
            <w:vAlign w:val="bottom"/>
            <w:hideMark/>
          </w:tcPr>
          <w:p w14:paraId="7BBE182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35.2</w:t>
            </w:r>
          </w:p>
        </w:tc>
        <w:tc>
          <w:tcPr>
            <w:tcW w:w="1166" w:type="dxa"/>
            <w:tcBorders>
              <w:top w:val="nil"/>
              <w:left w:val="nil"/>
              <w:bottom w:val="single" w:sz="4" w:space="0" w:color="auto"/>
              <w:right w:val="single" w:sz="4" w:space="0" w:color="auto"/>
            </w:tcBorders>
            <w:shd w:val="clear" w:color="auto" w:fill="auto"/>
            <w:noWrap/>
            <w:vAlign w:val="bottom"/>
            <w:hideMark/>
          </w:tcPr>
          <w:p w14:paraId="46B13F0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32.2</w:t>
            </w:r>
          </w:p>
        </w:tc>
        <w:tc>
          <w:tcPr>
            <w:tcW w:w="990" w:type="dxa"/>
            <w:tcBorders>
              <w:top w:val="nil"/>
              <w:left w:val="nil"/>
              <w:bottom w:val="single" w:sz="4" w:space="0" w:color="auto"/>
              <w:right w:val="single" w:sz="4" w:space="0" w:color="auto"/>
            </w:tcBorders>
            <w:shd w:val="clear" w:color="auto" w:fill="auto"/>
            <w:noWrap/>
            <w:vAlign w:val="bottom"/>
            <w:hideMark/>
          </w:tcPr>
          <w:p w14:paraId="18CAAAB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29.9</w:t>
            </w:r>
          </w:p>
        </w:tc>
        <w:tc>
          <w:tcPr>
            <w:tcW w:w="847" w:type="dxa"/>
            <w:tcBorders>
              <w:top w:val="nil"/>
              <w:left w:val="nil"/>
              <w:bottom w:val="single" w:sz="4" w:space="0" w:color="auto"/>
              <w:right w:val="single" w:sz="4" w:space="0" w:color="auto"/>
            </w:tcBorders>
            <w:shd w:val="clear" w:color="auto" w:fill="auto"/>
            <w:noWrap/>
            <w:vAlign w:val="bottom"/>
            <w:hideMark/>
          </w:tcPr>
          <w:p w14:paraId="3203B51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29.7</w:t>
            </w:r>
          </w:p>
        </w:tc>
      </w:tr>
      <w:tr w:rsidR="00D300B6" w:rsidRPr="00F17100" w14:paraId="230944A6"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50BC12BB"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uncomfortable</w:t>
            </w:r>
          </w:p>
        </w:tc>
        <w:tc>
          <w:tcPr>
            <w:tcW w:w="993" w:type="dxa"/>
            <w:tcBorders>
              <w:top w:val="nil"/>
              <w:left w:val="nil"/>
              <w:bottom w:val="single" w:sz="4" w:space="0" w:color="auto"/>
              <w:right w:val="single" w:sz="4" w:space="0" w:color="auto"/>
            </w:tcBorders>
            <w:shd w:val="clear" w:color="auto" w:fill="auto"/>
            <w:noWrap/>
            <w:vAlign w:val="bottom"/>
            <w:hideMark/>
          </w:tcPr>
          <w:p w14:paraId="5A2763E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9.8</w:t>
            </w:r>
          </w:p>
        </w:tc>
        <w:tc>
          <w:tcPr>
            <w:tcW w:w="1017" w:type="dxa"/>
            <w:tcBorders>
              <w:top w:val="nil"/>
              <w:left w:val="nil"/>
              <w:bottom w:val="single" w:sz="4" w:space="0" w:color="auto"/>
              <w:right w:val="single" w:sz="4" w:space="0" w:color="auto"/>
            </w:tcBorders>
            <w:shd w:val="clear" w:color="auto" w:fill="auto"/>
            <w:noWrap/>
            <w:vAlign w:val="bottom"/>
            <w:hideMark/>
          </w:tcPr>
          <w:p w14:paraId="34316CB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5.0</w:t>
            </w:r>
          </w:p>
        </w:tc>
        <w:tc>
          <w:tcPr>
            <w:tcW w:w="819" w:type="dxa"/>
            <w:tcBorders>
              <w:top w:val="nil"/>
              <w:left w:val="nil"/>
              <w:bottom w:val="single" w:sz="4" w:space="0" w:color="auto"/>
              <w:right w:val="single" w:sz="4" w:space="0" w:color="auto"/>
            </w:tcBorders>
            <w:shd w:val="clear" w:color="auto" w:fill="auto"/>
            <w:noWrap/>
            <w:vAlign w:val="bottom"/>
            <w:hideMark/>
          </w:tcPr>
          <w:p w14:paraId="672383D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6.3</w:t>
            </w:r>
          </w:p>
        </w:tc>
        <w:tc>
          <w:tcPr>
            <w:tcW w:w="907" w:type="dxa"/>
            <w:tcBorders>
              <w:top w:val="nil"/>
              <w:left w:val="nil"/>
              <w:bottom w:val="single" w:sz="4" w:space="0" w:color="auto"/>
              <w:right w:val="single" w:sz="4" w:space="0" w:color="auto"/>
            </w:tcBorders>
            <w:shd w:val="clear" w:color="auto" w:fill="auto"/>
            <w:noWrap/>
            <w:vAlign w:val="bottom"/>
            <w:hideMark/>
          </w:tcPr>
          <w:p w14:paraId="58868CA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12.7</w:t>
            </w:r>
          </w:p>
        </w:tc>
        <w:tc>
          <w:tcPr>
            <w:tcW w:w="1166" w:type="dxa"/>
            <w:tcBorders>
              <w:top w:val="nil"/>
              <w:left w:val="nil"/>
              <w:bottom w:val="single" w:sz="4" w:space="0" w:color="auto"/>
              <w:right w:val="single" w:sz="4" w:space="0" w:color="auto"/>
            </w:tcBorders>
            <w:shd w:val="clear" w:color="auto" w:fill="auto"/>
            <w:noWrap/>
            <w:vAlign w:val="bottom"/>
            <w:hideMark/>
          </w:tcPr>
          <w:p w14:paraId="3CCEB491"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5.7</w:t>
            </w:r>
          </w:p>
        </w:tc>
        <w:tc>
          <w:tcPr>
            <w:tcW w:w="990" w:type="dxa"/>
            <w:tcBorders>
              <w:top w:val="nil"/>
              <w:left w:val="nil"/>
              <w:bottom w:val="single" w:sz="4" w:space="0" w:color="auto"/>
              <w:right w:val="single" w:sz="4" w:space="0" w:color="auto"/>
            </w:tcBorders>
            <w:shd w:val="clear" w:color="auto" w:fill="auto"/>
            <w:noWrap/>
            <w:vAlign w:val="bottom"/>
            <w:hideMark/>
          </w:tcPr>
          <w:p w14:paraId="60F1E69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5.4</w:t>
            </w:r>
          </w:p>
        </w:tc>
        <w:tc>
          <w:tcPr>
            <w:tcW w:w="847" w:type="dxa"/>
            <w:tcBorders>
              <w:top w:val="nil"/>
              <w:left w:val="nil"/>
              <w:bottom w:val="single" w:sz="4" w:space="0" w:color="auto"/>
              <w:right w:val="single" w:sz="4" w:space="0" w:color="auto"/>
            </w:tcBorders>
            <w:shd w:val="clear" w:color="auto" w:fill="auto"/>
            <w:noWrap/>
            <w:vAlign w:val="bottom"/>
            <w:hideMark/>
          </w:tcPr>
          <w:p w14:paraId="3B28B08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6.5</w:t>
            </w:r>
          </w:p>
        </w:tc>
      </w:tr>
      <w:tr w:rsidR="00D300B6" w:rsidRPr="00F17100" w14:paraId="094A9F9B"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359B55B8"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feels unsafe</w:t>
            </w:r>
          </w:p>
        </w:tc>
        <w:tc>
          <w:tcPr>
            <w:tcW w:w="993" w:type="dxa"/>
            <w:tcBorders>
              <w:top w:val="nil"/>
              <w:left w:val="nil"/>
              <w:bottom w:val="single" w:sz="4" w:space="0" w:color="auto"/>
              <w:right w:val="single" w:sz="4" w:space="0" w:color="auto"/>
            </w:tcBorders>
            <w:shd w:val="clear" w:color="auto" w:fill="auto"/>
            <w:noWrap/>
            <w:vAlign w:val="bottom"/>
            <w:hideMark/>
          </w:tcPr>
          <w:p w14:paraId="23343D47"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12.4</w:t>
            </w:r>
          </w:p>
        </w:tc>
        <w:tc>
          <w:tcPr>
            <w:tcW w:w="1017" w:type="dxa"/>
            <w:tcBorders>
              <w:top w:val="nil"/>
              <w:left w:val="nil"/>
              <w:bottom w:val="single" w:sz="4" w:space="0" w:color="auto"/>
              <w:right w:val="single" w:sz="4" w:space="0" w:color="auto"/>
            </w:tcBorders>
            <w:shd w:val="clear" w:color="auto" w:fill="auto"/>
            <w:noWrap/>
            <w:vAlign w:val="bottom"/>
            <w:hideMark/>
          </w:tcPr>
          <w:p w14:paraId="261F809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6.8</w:t>
            </w:r>
          </w:p>
        </w:tc>
        <w:tc>
          <w:tcPr>
            <w:tcW w:w="819" w:type="dxa"/>
            <w:tcBorders>
              <w:top w:val="nil"/>
              <w:left w:val="nil"/>
              <w:bottom w:val="single" w:sz="4" w:space="0" w:color="auto"/>
              <w:right w:val="single" w:sz="4" w:space="0" w:color="auto"/>
            </w:tcBorders>
            <w:shd w:val="clear" w:color="auto" w:fill="auto"/>
            <w:noWrap/>
            <w:vAlign w:val="bottom"/>
            <w:hideMark/>
          </w:tcPr>
          <w:p w14:paraId="2194283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7.9</w:t>
            </w:r>
          </w:p>
        </w:tc>
        <w:tc>
          <w:tcPr>
            <w:tcW w:w="907" w:type="dxa"/>
            <w:tcBorders>
              <w:top w:val="nil"/>
              <w:left w:val="nil"/>
              <w:bottom w:val="single" w:sz="4" w:space="0" w:color="auto"/>
              <w:right w:val="single" w:sz="4" w:space="0" w:color="auto"/>
            </w:tcBorders>
            <w:shd w:val="clear" w:color="auto" w:fill="auto"/>
            <w:noWrap/>
            <w:vAlign w:val="bottom"/>
            <w:hideMark/>
          </w:tcPr>
          <w:p w14:paraId="4BD7DB9D"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12.7</w:t>
            </w:r>
          </w:p>
        </w:tc>
        <w:tc>
          <w:tcPr>
            <w:tcW w:w="1166" w:type="dxa"/>
            <w:tcBorders>
              <w:top w:val="nil"/>
              <w:left w:val="nil"/>
              <w:bottom w:val="single" w:sz="4" w:space="0" w:color="auto"/>
              <w:right w:val="single" w:sz="4" w:space="0" w:color="auto"/>
            </w:tcBorders>
            <w:shd w:val="clear" w:color="auto" w:fill="auto"/>
            <w:noWrap/>
            <w:vAlign w:val="bottom"/>
            <w:hideMark/>
          </w:tcPr>
          <w:p w14:paraId="3310E5C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6.6</w:t>
            </w:r>
          </w:p>
        </w:tc>
        <w:tc>
          <w:tcPr>
            <w:tcW w:w="990" w:type="dxa"/>
            <w:tcBorders>
              <w:top w:val="nil"/>
              <w:left w:val="nil"/>
              <w:bottom w:val="single" w:sz="4" w:space="0" w:color="auto"/>
              <w:right w:val="single" w:sz="4" w:space="0" w:color="auto"/>
            </w:tcBorders>
            <w:shd w:val="clear" w:color="auto" w:fill="auto"/>
            <w:noWrap/>
            <w:vAlign w:val="bottom"/>
            <w:hideMark/>
          </w:tcPr>
          <w:p w14:paraId="2A4B278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7.0</w:t>
            </w:r>
          </w:p>
        </w:tc>
        <w:tc>
          <w:tcPr>
            <w:tcW w:w="847" w:type="dxa"/>
            <w:tcBorders>
              <w:top w:val="nil"/>
              <w:left w:val="nil"/>
              <w:bottom w:val="single" w:sz="4" w:space="0" w:color="auto"/>
              <w:right w:val="single" w:sz="4" w:space="0" w:color="auto"/>
            </w:tcBorders>
            <w:shd w:val="clear" w:color="auto" w:fill="auto"/>
            <w:noWrap/>
            <w:vAlign w:val="bottom"/>
            <w:hideMark/>
          </w:tcPr>
          <w:p w14:paraId="20376C8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8.6</w:t>
            </w:r>
          </w:p>
        </w:tc>
      </w:tr>
      <w:tr w:rsidR="00D300B6" w:rsidRPr="00F17100" w14:paraId="7F27AE80"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0ED9B1C3"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It is not direct / it involves multiple stages or changes</w:t>
            </w:r>
          </w:p>
        </w:tc>
        <w:tc>
          <w:tcPr>
            <w:tcW w:w="993" w:type="dxa"/>
            <w:tcBorders>
              <w:top w:val="nil"/>
              <w:left w:val="nil"/>
              <w:bottom w:val="single" w:sz="4" w:space="0" w:color="auto"/>
              <w:right w:val="single" w:sz="4" w:space="0" w:color="auto"/>
            </w:tcBorders>
            <w:shd w:val="clear" w:color="auto" w:fill="auto"/>
            <w:noWrap/>
            <w:vAlign w:val="bottom"/>
            <w:hideMark/>
          </w:tcPr>
          <w:p w14:paraId="50853F0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24.2</w:t>
            </w:r>
          </w:p>
        </w:tc>
        <w:tc>
          <w:tcPr>
            <w:tcW w:w="1017" w:type="dxa"/>
            <w:tcBorders>
              <w:top w:val="nil"/>
              <w:left w:val="nil"/>
              <w:bottom w:val="single" w:sz="4" w:space="0" w:color="auto"/>
              <w:right w:val="single" w:sz="4" w:space="0" w:color="auto"/>
            </w:tcBorders>
            <w:shd w:val="clear" w:color="auto" w:fill="auto"/>
            <w:noWrap/>
            <w:vAlign w:val="bottom"/>
            <w:hideMark/>
          </w:tcPr>
          <w:p w14:paraId="22CF2045"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22.1</w:t>
            </w:r>
          </w:p>
        </w:tc>
        <w:tc>
          <w:tcPr>
            <w:tcW w:w="819" w:type="dxa"/>
            <w:tcBorders>
              <w:top w:val="nil"/>
              <w:left w:val="nil"/>
              <w:bottom w:val="single" w:sz="4" w:space="0" w:color="auto"/>
              <w:right w:val="single" w:sz="4" w:space="0" w:color="auto"/>
            </w:tcBorders>
            <w:shd w:val="clear" w:color="auto" w:fill="auto"/>
            <w:noWrap/>
            <w:vAlign w:val="bottom"/>
            <w:hideMark/>
          </w:tcPr>
          <w:p w14:paraId="7F15CA2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20.1</w:t>
            </w:r>
          </w:p>
        </w:tc>
        <w:tc>
          <w:tcPr>
            <w:tcW w:w="907" w:type="dxa"/>
            <w:tcBorders>
              <w:top w:val="nil"/>
              <w:left w:val="nil"/>
              <w:bottom w:val="single" w:sz="4" w:space="0" w:color="auto"/>
              <w:right w:val="single" w:sz="4" w:space="0" w:color="auto"/>
            </w:tcBorders>
            <w:shd w:val="clear" w:color="auto" w:fill="auto"/>
            <w:noWrap/>
            <w:vAlign w:val="bottom"/>
            <w:hideMark/>
          </w:tcPr>
          <w:p w14:paraId="01F97199"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32.4</w:t>
            </w:r>
          </w:p>
        </w:tc>
        <w:tc>
          <w:tcPr>
            <w:tcW w:w="1166" w:type="dxa"/>
            <w:tcBorders>
              <w:top w:val="nil"/>
              <w:left w:val="nil"/>
              <w:bottom w:val="single" w:sz="4" w:space="0" w:color="auto"/>
              <w:right w:val="single" w:sz="4" w:space="0" w:color="auto"/>
            </w:tcBorders>
            <w:shd w:val="clear" w:color="auto" w:fill="auto"/>
            <w:noWrap/>
            <w:vAlign w:val="bottom"/>
            <w:hideMark/>
          </w:tcPr>
          <w:p w14:paraId="5987A0DF"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24.2</w:t>
            </w:r>
          </w:p>
        </w:tc>
        <w:tc>
          <w:tcPr>
            <w:tcW w:w="990" w:type="dxa"/>
            <w:tcBorders>
              <w:top w:val="nil"/>
              <w:left w:val="nil"/>
              <w:bottom w:val="single" w:sz="4" w:space="0" w:color="auto"/>
              <w:right w:val="single" w:sz="4" w:space="0" w:color="auto"/>
            </w:tcBorders>
            <w:shd w:val="clear" w:color="auto" w:fill="auto"/>
            <w:noWrap/>
            <w:vAlign w:val="bottom"/>
            <w:hideMark/>
          </w:tcPr>
          <w:p w14:paraId="43335DE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21.5</w:t>
            </w:r>
          </w:p>
        </w:tc>
        <w:tc>
          <w:tcPr>
            <w:tcW w:w="847" w:type="dxa"/>
            <w:tcBorders>
              <w:top w:val="nil"/>
              <w:left w:val="nil"/>
              <w:bottom w:val="single" w:sz="4" w:space="0" w:color="auto"/>
              <w:right w:val="single" w:sz="4" w:space="0" w:color="auto"/>
            </w:tcBorders>
            <w:shd w:val="clear" w:color="auto" w:fill="auto"/>
            <w:noWrap/>
            <w:vAlign w:val="bottom"/>
            <w:hideMark/>
          </w:tcPr>
          <w:p w14:paraId="24A593E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23.0</w:t>
            </w:r>
          </w:p>
        </w:tc>
      </w:tr>
      <w:tr w:rsidR="00D300B6" w:rsidRPr="00F17100" w14:paraId="1626AAFA" w14:textId="77777777" w:rsidTr="004F7490">
        <w:trPr>
          <w:trHeight w:val="324"/>
        </w:trPr>
        <w:tc>
          <w:tcPr>
            <w:tcW w:w="2321" w:type="dxa"/>
            <w:tcBorders>
              <w:top w:val="nil"/>
              <w:left w:val="single" w:sz="4" w:space="0" w:color="auto"/>
              <w:bottom w:val="single" w:sz="4" w:space="0" w:color="auto"/>
              <w:right w:val="single" w:sz="4" w:space="0" w:color="auto"/>
            </w:tcBorders>
            <w:shd w:val="clear" w:color="auto" w:fill="auto"/>
            <w:noWrap/>
            <w:vAlign w:val="bottom"/>
            <w:hideMark/>
          </w:tcPr>
          <w:p w14:paraId="305E5D70" w14:textId="77777777" w:rsidR="00D300B6" w:rsidRPr="00F17100" w:rsidRDefault="00D300B6" w:rsidP="00FD710B">
            <w:pPr>
              <w:spacing w:after="0" w:line="240" w:lineRule="auto"/>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lastRenderedPageBreak/>
              <w:t>Other (please specify below)</w:t>
            </w:r>
          </w:p>
        </w:tc>
        <w:tc>
          <w:tcPr>
            <w:tcW w:w="993" w:type="dxa"/>
            <w:tcBorders>
              <w:top w:val="nil"/>
              <w:left w:val="nil"/>
              <w:bottom w:val="single" w:sz="4" w:space="0" w:color="auto"/>
              <w:right w:val="single" w:sz="4" w:space="0" w:color="auto"/>
            </w:tcBorders>
            <w:shd w:val="clear" w:color="auto" w:fill="auto"/>
            <w:noWrap/>
            <w:vAlign w:val="bottom"/>
            <w:hideMark/>
          </w:tcPr>
          <w:p w14:paraId="2F334BC2"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13.7</w:t>
            </w:r>
          </w:p>
        </w:tc>
        <w:tc>
          <w:tcPr>
            <w:tcW w:w="1017" w:type="dxa"/>
            <w:tcBorders>
              <w:top w:val="nil"/>
              <w:left w:val="nil"/>
              <w:bottom w:val="single" w:sz="4" w:space="0" w:color="auto"/>
              <w:right w:val="single" w:sz="4" w:space="0" w:color="auto"/>
            </w:tcBorders>
            <w:shd w:val="clear" w:color="auto" w:fill="auto"/>
            <w:noWrap/>
            <w:vAlign w:val="bottom"/>
            <w:hideMark/>
          </w:tcPr>
          <w:p w14:paraId="5DEE228C"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16.4</w:t>
            </w:r>
          </w:p>
        </w:tc>
        <w:tc>
          <w:tcPr>
            <w:tcW w:w="819" w:type="dxa"/>
            <w:tcBorders>
              <w:top w:val="nil"/>
              <w:left w:val="nil"/>
              <w:bottom w:val="single" w:sz="4" w:space="0" w:color="auto"/>
              <w:right w:val="single" w:sz="4" w:space="0" w:color="auto"/>
            </w:tcBorders>
            <w:shd w:val="clear" w:color="auto" w:fill="auto"/>
            <w:noWrap/>
            <w:vAlign w:val="bottom"/>
            <w:hideMark/>
          </w:tcPr>
          <w:p w14:paraId="13B0433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16.9</w:t>
            </w:r>
          </w:p>
        </w:tc>
        <w:tc>
          <w:tcPr>
            <w:tcW w:w="907" w:type="dxa"/>
            <w:tcBorders>
              <w:top w:val="nil"/>
              <w:left w:val="nil"/>
              <w:bottom w:val="single" w:sz="4" w:space="0" w:color="auto"/>
              <w:right w:val="single" w:sz="4" w:space="0" w:color="auto"/>
            </w:tcBorders>
            <w:shd w:val="clear" w:color="auto" w:fill="auto"/>
            <w:noWrap/>
            <w:vAlign w:val="bottom"/>
            <w:hideMark/>
          </w:tcPr>
          <w:p w14:paraId="6C0FF743"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0.0</w:t>
            </w:r>
          </w:p>
        </w:tc>
        <w:tc>
          <w:tcPr>
            <w:tcW w:w="1166" w:type="dxa"/>
            <w:tcBorders>
              <w:top w:val="nil"/>
              <w:left w:val="nil"/>
              <w:bottom w:val="single" w:sz="4" w:space="0" w:color="auto"/>
              <w:right w:val="single" w:sz="4" w:space="0" w:color="auto"/>
            </w:tcBorders>
            <w:shd w:val="clear" w:color="auto" w:fill="auto"/>
            <w:noWrap/>
            <w:vAlign w:val="bottom"/>
            <w:hideMark/>
          </w:tcPr>
          <w:p w14:paraId="3B8DB476"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13.2</w:t>
            </w:r>
          </w:p>
        </w:tc>
        <w:tc>
          <w:tcPr>
            <w:tcW w:w="990" w:type="dxa"/>
            <w:tcBorders>
              <w:top w:val="nil"/>
              <w:left w:val="nil"/>
              <w:bottom w:val="single" w:sz="4" w:space="0" w:color="auto"/>
              <w:right w:val="single" w:sz="4" w:space="0" w:color="auto"/>
            </w:tcBorders>
            <w:shd w:val="clear" w:color="auto" w:fill="auto"/>
            <w:noWrap/>
            <w:vAlign w:val="bottom"/>
            <w:hideMark/>
          </w:tcPr>
          <w:p w14:paraId="4650D4BB"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16.6</w:t>
            </w:r>
          </w:p>
        </w:tc>
        <w:tc>
          <w:tcPr>
            <w:tcW w:w="847" w:type="dxa"/>
            <w:tcBorders>
              <w:top w:val="nil"/>
              <w:left w:val="nil"/>
              <w:bottom w:val="single" w:sz="4" w:space="0" w:color="auto"/>
              <w:right w:val="single" w:sz="4" w:space="0" w:color="auto"/>
            </w:tcBorders>
            <w:shd w:val="clear" w:color="auto" w:fill="auto"/>
            <w:noWrap/>
            <w:vAlign w:val="bottom"/>
            <w:hideMark/>
          </w:tcPr>
          <w:p w14:paraId="25FDD6D0" w14:textId="77777777" w:rsidR="00D300B6" w:rsidRPr="00F17100" w:rsidRDefault="00D300B6" w:rsidP="00FD710B">
            <w:pPr>
              <w:spacing w:after="0" w:line="240" w:lineRule="auto"/>
              <w:jc w:val="right"/>
              <w:rPr>
                <w:rFonts w:ascii="Aptos Narrow" w:eastAsia="Times New Roman" w:hAnsi="Aptos Narrow" w:cs="Times New Roman"/>
                <w:color w:val="000000"/>
                <w:kern w:val="0"/>
                <w:szCs w:val="24"/>
                <w:lang w:eastAsia="en-GB"/>
                <w14:ligatures w14:val="none"/>
              </w:rPr>
            </w:pPr>
            <w:r w:rsidRPr="00F17100">
              <w:rPr>
                <w:rFonts w:ascii="Aptos Narrow" w:eastAsia="Times New Roman" w:hAnsi="Aptos Narrow" w:cs="Times New Roman"/>
                <w:color w:val="000000"/>
                <w:kern w:val="0"/>
                <w:szCs w:val="24"/>
                <w:lang w:eastAsia="en-GB"/>
                <w14:ligatures w14:val="none"/>
              </w:rPr>
              <w:t>16.6</w:t>
            </w:r>
          </w:p>
        </w:tc>
      </w:tr>
    </w:tbl>
    <w:p w14:paraId="647A0240" w14:textId="77777777" w:rsidR="00D300B6" w:rsidRPr="00F17100" w:rsidRDefault="00D300B6" w:rsidP="00D300B6">
      <w:pPr>
        <w:rPr>
          <w:rFonts w:ascii="Aptos Narrow" w:hAnsi="Aptos Narrow"/>
          <w:b/>
          <w:bCs/>
          <w:szCs w:val="24"/>
        </w:rPr>
      </w:pPr>
      <w:r w:rsidRPr="00F17100">
        <w:rPr>
          <w:rFonts w:ascii="Aptos Narrow" w:hAnsi="Aptos Narrow"/>
          <w:b/>
          <w:bCs/>
          <w:szCs w:val="24"/>
        </w:rPr>
        <w:t>[Caution should be taken with low base numbers]</w:t>
      </w:r>
    </w:p>
    <w:p w14:paraId="43EF9073" w14:textId="73C63C48" w:rsidR="00093D7B" w:rsidRDefault="00093D7B" w:rsidP="00682B24">
      <w:pPr>
        <w:pStyle w:val="Heading2"/>
      </w:pPr>
    </w:p>
    <w:p w14:paraId="418C37A5" w14:textId="00F3CA6E" w:rsidR="00D207A8" w:rsidRDefault="00D207A8">
      <w:r>
        <w:br w:type="page"/>
      </w:r>
    </w:p>
    <w:bookmarkStart w:id="91" w:name="_Appendix_G_-"/>
    <w:bookmarkEnd w:id="91"/>
    <w:p w14:paraId="1EE4B61A" w14:textId="023BFD85" w:rsidR="000853D4" w:rsidRPr="003605BF" w:rsidRDefault="00A44521" w:rsidP="00682B24">
      <w:pPr>
        <w:pStyle w:val="Heading2"/>
        <w:rPr>
          <w:highlight w:val="yellow"/>
        </w:rPr>
      </w:pPr>
      <w:r>
        <w:rPr>
          <w:shd w:val="clear" w:color="auto" w:fill="FFFFFF"/>
        </w:rPr>
        <w:lastRenderedPageBreak/>
        <w:fldChar w:fldCharType="begin"/>
      </w:r>
      <w:r>
        <w:rPr>
          <w:shd w:val="clear" w:color="auto" w:fill="FFFFFF"/>
        </w:rPr>
        <w:instrText>HYPERLINK  \l "_Please_specify:_3"</w:instrText>
      </w:r>
      <w:r>
        <w:rPr>
          <w:shd w:val="clear" w:color="auto" w:fill="FFFFFF"/>
        </w:rPr>
      </w:r>
      <w:r>
        <w:rPr>
          <w:shd w:val="clear" w:color="auto" w:fill="FFFFFF"/>
        </w:rPr>
        <w:fldChar w:fldCharType="separate"/>
      </w:r>
      <w:bookmarkStart w:id="92" w:name="_Toc202355716"/>
      <w:r w:rsidR="00682B24" w:rsidRPr="00A44521">
        <w:rPr>
          <w:rStyle w:val="Hyperlink"/>
          <w:shd w:val="clear" w:color="auto" w:fill="FFFFFF"/>
        </w:rPr>
        <w:t xml:space="preserve">Appendix </w:t>
      </w:r>
      <w:r w:rsidRPr="00A44521">
        <w:rPr>
          <w:rStyle w:val="Hyperlink"/>
          <w:shd w:val="clear" w:color="auto" w:fill="FFFFFF"/>
        </w:rPr>
        <w:t>H</w:t>
      </w:r>
      <w:r w:rsidR="00682B24" w:rsidRPr="00A44521">
        <w:rPr>
          <w:rStyle w:val="Hyperlink"/>
          <w:shd w:val="clear" w:color="auto" w:fill="FFFFFF"/>
        </w:rPr>
        <w:t xml:space="preserve"> </w:t>
      </w:r>
      <w:r w:rsidRPr="00A44521">
        <w:rPr>
          <w:rStyle w:val="Hyperlink"/>
          <w:shd w:val="clear" w:color="auto" w:fill="FFFFFF"/>
        </w:rPr>
        <w:t>–</w:t>
      </w:r>
      <w:r w:rsidR="00682B24" w:rsidRPr="00A44521">
        <w:rPr>
          <w:rStyle w:val="Hyperlink"/>
          <w:shd w:val="clear" w:color="auto" w:fill="FFFFFF"/>
        </w:rPr>
        <w:t xml:space="preserve"> </w:t>
      </w:r>
      <w:r w:rsidRPr="00A44521">
        <w:rPr>
          <w:rStyle w:val="Hyperlink"/>
          <w:shd w:val="clear" w:color="auto" w:fill="FFFFFF"/>
        </w:rPr>
        <w:t xml:space="preserve">Q17 </w:t>
      </w:r>
      <w:r w:rsidR="00682B24" w:rsidRPr="00A44521">
        <w:rPr>
          <w:rStyle w:val="Hyperlink"/>
          <w:shd w:val="clear" w:color="auto" w:fill="FFFFFF"/>
        </w:rPr>
        <w:t xml:space="preserve">What are your main reasons for </w:t>
      </w:r>
      <w:r w:rsidR="00682B24" w:rsidRPr="00692119">
        <w:rPr>
          <w:rStyle w:val="Hyperlink"/>
          <w:b/>
          <w:bCs/>
          <w:shd w:val="clear" w:color="auto" w:fill="FFFFFF"/>
        </w:rPr>
        <w:t>not</w:t>
      </w:r>
      <w:r w:rsidR="00682B24" w:rsidRPr="00A44521">
        <w:rPr>
          <w:rStyle w:val="Hyperlink"/>
          <w:shd w:val="clear" w:color="auto" w:fill="FFFFFF"/>
        </w:rPr>
        <w:t xml:space="preserve"> using the </w:t>
      </w:r>
      <w:r w:rsidR="00682B24" w:rsidRPr="00A44521">
        <w:rPr>
          <w:rStyle w:val="Hyperlink"/>
        </w:rPr>
        <w:t>train? Other</w:t>
      </w:r>
      <w:bookmarkEnd w:id="92"/>
      <w:r>
        <w:rPr>
          <w:shd w:val="clear" w:color="auto" w:fill="FFFFFF"/>
        </w:rPr>
        <w:fldChar w:fldCharType="end"/>
      </w:r>
      <w:r w:rsidR="00F57AB1" w:rsidRPr="00722A37">
        <w:t xml:space="preserve"> </w:t>
      </w:r>
    </w:p>
    <w:tbl>
      <w:tblPr>
        <w:tblW w:w="9209" w:type="dxa"/>
        <w:tblLook w:val="04A0" w:firstRow="1" w:lastRow="0" w:firstColumn="1" w:lastColumn="0" w:noHBand="0" w:noVBand="1"/>
      </w:tblPr>
      <w:tblGrid>
        <w:gridCol w:w="2122"/>
        <w:gridCol w:w="838"/>
        <w:gridCol w:w="960"/>
        <w:gridCol w:w="5289"/>
      </w:tblGrid>
      <w:tr w:rsidR="000853D4" w:rsidRPr="00F12C71" w14:paraId="2CD6B1CD" w14:textId="77777777" w:rsidTr="00B83349">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472AB7D2" w14:textId="77777777" w:rsidR="000853D4" w:rsidRPr="00F94E09" w:rsidRDefault="000853D4" w:rsidP="00FD710B">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Theme</w:t>
            </w:r>
          </w:p>
        </w:tc>
        <w:tc>
          <w:tcPr>
            <w:tcW w:w="838"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4CDACBDB" w14:textId="77777777" w:rsidR="000853D4" w:rsidRPr="00F94E09" w:rsidRDefault="000853D4" w:rsidP="00FD710B">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No.</w:t>
            </w:r>
          </w:p>
        </w:tc>
        <w:tc>
          <w:tcPr>
            <w:tcW w:w="96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0CB5EDD" w14:textId="77777777" w:rsidR="000853D4" w:rsidRPr="00F94E09" w:rsidRDefault="000853D4" w:rsidP="00FD710B">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w:t>
            </w:r>
          </w:p>
        </w:tc>
        <w:tc>
          <w:tcPr>
            <w:tcW w:w="5289"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502F0A5" w14:textId="77777777" w:rsidR="000853D4" w:rsidRPr="00F94E09" w:rsidRDefault="000853D4" w:rsidP="00FD710B">
            <w:pPr>
              <w:spacing w:after="0" w:line="240" w:lineRule="auto"/>
              <w:rPr>
                <w:rFonts w:ascii="Calibri" w:eastAsia="Times New Roman" w:hAnsi="Calibri" w:cs="Calibri"/>
                <w:b/>
                <w:bCs/>
                <w:kern w:val="0"/>
                <w:szCs w:val="24"/>
                <w:lang w:eastAsia="en-GB"/>
                <w14:ligatures w14:val="none"/>
              </w:rPr>
            </w:pPr>
            <w:r w:rsidRPr="00F94E09">
              <w:rPr>
                <w:rFonts w:ascii="Calibri" w:eastAsia="Times New Roman" w:hAnsi="Calibri" w:cs="Calibri"/>
                <w:b/>
                <w:bCs/>
                <w:kern w:val="0"/>
                <w:szCs w:val="24"/>
                <w:lang w:eastAsia="en-GB"/>
                <w14:ligatures w14:val="none"/>
              </w:rPr>
              <w:t>Example Comments</w:t>
            </w:r>
          </w:p>
        </w:tc>
      </w:tr>
      <w:tr w:rsidR="000853D4" w:rsidRPr="00F12C71" w14:paraId="1A012548" w14:textId="77777777" w:rsidTr="00FD710B">
        <w:trPr>
          <w:trHeight w:val="62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36FCBDE" w14:textId="77777777" w:rsidR="000853D4" w:rsidRPr="00F94E09" w:rsidRDefault="000853D4" w:rsidP="00FD710B">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No station nearby</w:t>
            </w:r>
          </w:p>
        </w:tc>
        <w:tc>
          <w:tcPr>
            <w:tcW w:w="838" w:type="dxa"/>
            <w:tcBorders>
              <w:top w:val="nil"/>
              <w:left w:val="nil"/>
              <w:bottom w:val="single" w:sz="4" w:space="0" w:color="auto"/>
              <w:right w:val="single" w:sz="4" w:space="0" w:color="auto"/>
            </w:tcBorders>
            <w:shd w:val="clear" w:color="auto" w:fill="auto"/>
            <w:noWrap/>
            <w:vAlign w:val="center"/>
            <w:hideMark/>
          </w:tcPr>
          <w:p w14:paraId="32ECE34C" w14:textId="77777777" w:rsidR="000853D4" w:rsidRPr="00F94E09" w:rsidRDefault="000853D4" w:rsidP="00FD710B">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82</w:t>
            </w:r>
          </w:p>
        </w:tc>
        <w:tc>
          <w:tcPr>
            <w:tcW w:w="960" w:type="dxa"/>
            <w:tcBorders>
              <w:top w:val="nil"/>
              <w:left w:val="nil"/>
              <w:bottom w:val="single" w:sz="4" w:space="0" w:color="auto"/>
              <w:right w:val="single" w:sz="4" w:space="0" w:color="auto"/>
            </w:tcBorders>
            <w:shd w:val="clear" w:color="auto" w:fill="auto"/>
            <w:noWrap/>
            <w:vAlign w:val="center"/>
            <w:hideMark/>
          </w:tcPr>
          <w:p w14:paraId="44D89C19" w14:textId="77777777" w:rsidR="000853D4" w:rsidRPr="00F94E09" w:rsidRDefault="000853D4" w:rsidP="00FD710B">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52.2</w:t>
            </w:r>
          </w:p>
        </w:tc>
        <w:tc>
          <w:tcPr>
            <w:tcW w:w="5289" w:type="dxa"/>
            <w:tcBorders>
              <w:top w:val="nil"/>
              <w:left w:val="nil"/>
              <w:bottom w:val="single" w:sz="4" w:space="0" w:color="auto"/>
              <w:right w:val="single" w:sz="4" w:space="0" w:color="auto"/>
            </w:tcBorders>
            <w:shd w:val="clear" w:color="auto" w:fill="auto"/>
            <w:noWrap/>
            <w:vAlign w:val="bottom"/>
            <w:hideMark/>
          </w:tcPr>
          <w:p w14:paraId="44E93B7B" w14:textId="77777777" w:rsidR="000853D4" w:rsidRPr="009A054C" w:rsidRDefault="000853D4" w:rsidP="00FD710B">
            <w:p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 </w:t>
            </w:r>
          </w:p>
          <w:p w14:paraId="429BB3B4" w14:textId="77777777" w:rsidR="000853D4" w:rsidRPr="009A054C" w:rsidRDefault="000853D4" w:rsidP="00F37144">
            <w:pPr>
              <w:pStyle w:val="ListParagraph"/>
              <w:numPr>
                <w:ilvl w:val="0"/>
                <w:numId w:val="10"/>
              </w:numPr>
              <w:rPr>
                <w:rFonts w:ascii="Calibri" w:hAnsi="Calibri" w:cs="Calibri"/>
                <w:szCs w:val="24"/>
              </w:rPr>
            </w:pPr>
            <w:r w:rsidRPr="009A054C">
              <w:rPr>
                <w:rFonts w:ascii="Calibri" w:hAnsi="Calibri" w:cs="Calibri"/>
                <w:szCs w:val="24"/>
              </w:rPr>
              <w:t xml:space="preserve">I live in Old St Mellon's so have no access whatsoever to trains, the buses are unreliable and only every hour, the area I live is massively congested and in need of a rail link </w:t>
            </w:r>
          </w:p>
          <w:p w14:paraId="6A49C7F2" w14:textId="77777777" w:rsidR="000853D4" w:rsidRPr="009A054C" w:rsidRDefault="000853D4" w:rsidP="00F37144">
            <w:pPr>
              <w:pStyle w:val="ListParagraph"/>
              <w:numPr>
                <w:ilvl w:val="0"/>
                <w:numId w:val="10"/>
              </w:numPr>
              <w:rPr>
                <w:rFonts w:ascii="Calibri" w:hAnsi="Calibri" w:cs="Calibri"/>
                <w:szCs w:val="24"/>
              </w:rPr>
            </w:pPr>
            <w:r w:rsidRPr="009A054C">
              <w:rPr>
                <w:rFonts w:ascii="Calibri" w:hAnsi="Calibri" w:cs="Calibri"/>
                <w:szCs w:val="24"/>
              </w:rPr>
              <w:t>I literally cannot because I live in Pentwyn where we have 0 facilities for rail travel.</w:t>
            </w:r>
          </w:p>
          <w:p w14:paraId="2B887AAA" w14:textId="77777777" w:rsidR="000853D4" w:rsidRPr="009A054C" w:rsidRDefault="000853D4" w:rsidP="00F37144">
            <w:pPr>
              <w:pStyle w:val="ListParagraph"/>
              <w:numPr>
                <w:ilvl w:val="0"/>
                <w:numId w:val="10"/>
              </w:numPr>
              <w:rPr>
                <w:rFonts w:ascii="Calibri" w:hAnsi="Calibri" w:cs="Calibri"/>
                <w:szCs w:val="24"/>
              </w:rPr>
            </w:pPr>
            <w:r w:rsidRPr="009A054C">
              <w:rPr>
                <w:rFonts w:ascii="Calibri" w:hAnsi="Calibri" w:cs="Calibri"/>
                <w:szCs w:val="24"/>
              </w:rPr>
              <w:t>No station near my home</w:t>
            </w:r>
          </w:p>
          <w:p w14:paraId="2DD686E1" w14:textId="77777777" w:rsidR="000853D4" w:rsidRPr="009A054C" w:rsidRDefault="000853D4" w:rsidP="00FD710B">
            <w:pPr>
              <w:spacing w:after="0" w:line="240" w:lineRule="auto"/>
              <w:rPr>
                <w:rFonts w:ascii="Calibri" w:eastAsia="Times New Roman" w:hAnsi="Calibri" w:cs="Calibri"/>
                <w:kern w:val="0"/>
                <w:szCs w:val="24"/>
                <w:lang w:eastAsia="en-GB"/>
                <w14:ligatures w14:val="none"/>
              </w:rPr>
            </w:pPr>
          </w:p>
        </w:tc>
      </w:tr>
      <w:tr w:rsidR="000853D4" w:rsidRPr="00F12C71" w14:paraId="722AF889" w14:textId="77777777" w:rsidTr="004F7490">
        <w:trPr>
          <w:trHeight w:val="312"/>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38FFEFD5" w14:textId="77777777" w:rsidR="000853D4" w:rsidRPr="00F94E09" w:rsidRDefault="000853D4" w:rsidP="00FD710B">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Unreliable or limited</w:t>
            </w:r>
          </w:p>
        </w:tc>
        <w:tc>
          <w:tcPr>
            <w:tcW w:w="838" w:type="dxa"/>
            <w:tcBorders>
              <w:top w:val="nil"/>
              <w:left w:val="nil"/>
              <w:bottom w:val="single" w:sz="4" w:space="0" w:color="auto"/>
              <w:right w:val="single" w:sz="4" w:space="0" w:color="auto"/>
            </w:tcBorders>
            <w:shd w:val="clear" w:color="auto" w:fill="DDEDEF" w:themeFill="accent2" w:themeFillTint="33"/>
            <w:noWrap/>
            <w:vAlign w:val="center"/>
            <w:hideMark/>
          </w:tcPr>
          <w:p w14:paraId="4DA08C74" w14:textId="77777777" w:rsidR="000853D4" w:rsidRPr="00F94E09" w:rsidRDefault="000853D4" w:rsidP="00FD710B">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18</w:t>
            </w:r>
          </w:p>
        </w:tc>
        <w:tc>
          <w:tcPr>
            <w:tcW w:w="960" w:type="dxa"/>
            <w:tcBorders>
              <w:top w:val="nil"/>
              <w:left w:val="nil"/>
              <w:bottom w:val="single" w:sz="4" w:space="0" w:color="auto"/>
              <w:right w:val="single" w:sz="4" w:space="0" w:color="auto"/>
            </w:tcBorders>
            <w:shd w:val="clear" w:color="auto" w:fill="DDEDEF" w:themeFill="accent2" w:themeFillTint="33"/>
            <w:noWrap/>
            <w:vAlign w:val="center"/>
            <w:hideMark/>
          </w:tcPr>
          <w:p w14:paraId="23392252" w14:textId="77777777" w:rsidR="000853D4" w:rsidRPr="00F94E09" w:rsidRDefault="000853D4" w:rsidP="00FD710B">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11.5</w:t>
            </w:r>
          </w:p>
        </w:tc>
        <w:tc>
          <w:tcPr>
            <w:tcW w:w="5289" w:type="dxa"/>
            <w:tcBorders>
              <w:top w:val="nil"/>
              <w:left w:val="nil"/>
              <w:bottom w:val="single" w:sz="4" w:space="0" w:color="auto"/>
              <w:right w:val="single" w:sz="4" w:space="0" w:color="auto"/>
            </w:tcBorders>
            <w:shd w:val="clear" w:color="auto" w:fill="DDEDEF" w:themeFill="accent2" w:themeFillTint="33"/>
            <w:noWrap/>
            <w:vAlign w:val="bottom"/>
            <w:hideMark/>
          </w:tcPr>
          <w:p w14:paraId="61E67802" w14:textId="77777777" w:rsidR="000853D4" w:rsidRPr="009A054C" w:rsidRDefault="000853D4" w:rsidP="00FD710B">
            <w:p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 </w:t>
            </w:r>
          </w:p>
          <w:p w14:paraId="6196C4DC" w14:textId="77777777" w:rsidR="000853D4" w:rsidRPr="009A054C" w:rsidRDefault="000853D4" w:rsidP="00F37144">
            <w:pPr>
              <w:pStyle w:val="ListParagraph"/>
              <w:numPr>
                <w:ilvl w:val="0"/>
                <w:numId w:val="11"/>
              </w:numPr>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Trains too infrequent to where I live, often don't turn up and finish far too early in an evening. I used to use the train for work, now I drive.</w:t>
            </w:r>
          </w:p>
          <w:p w14:paraId="700B077B" w14:textId="77777777" w:rsidR="000853D4" w:rsidRPr="009A054C" w:rsidRDefault="000853D4" w:rsidP="00F37144">
            <w:pPr>
              <w:pStyle w:val="ListParagraph"/>
              <w:numPr>
                <w:ilvl w:val="0"/>
                <w:numId w:val="11"/>
              </w:numPr>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Infrequent service - Coryton, stopped using when having to get tickets before travel, Cancelled too often, Different tickets to the bus.</w:t>
            </w:r>
          </w:p>
        </w:tc>
      </w:tr>
      <w:tr w:rsidR="000853D4" w:rsidRPr="00113946" w14:paraId="4A156BFE" w14:textId="77777777" w:rsidTr="000853D4">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D8D89" w14:textId="77777777" w:rsidR="000853D4" w:rsidRPr="00F94E09" w:rsidRDefault="000853D4" w:rsidP="00FD710B">
            <w:pPr>
              <w:spacing w:after="0" w:line="240" w:lineRule="auto"/>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Prefer another option</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14:paraId="527BC504" w14:textId="77777777" w:rsidR="000853D4" w:rsidRPr="00F94E09" w:rsidRDefault="000853D4" w:rsidP="00FD710B">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421B38" w14:textId="77777777" w:rsidR="000853D4" w:rsidRPr="00F94E09" w:rsidRDefault="000853D4" w:rsidP="00FD710B">
            <w:pPr>
              <w:spacing w:after="0" w:line="240" w:lineRule="auto"/>
              <w:jc w:val="center"/>
              <w:rPr>
                <w:rFonts w:ascii="Calibri" w:eastAsia="Times New Roman" w:hAnsi="Calibri" w:cs="Calibri"/>
                <w:color w:val="000000"/>
                <w:kern w:val="0"/>
                <w:szCs w:val="24"/>
                <w:lang w:eastAsia="en-GB"/>
                <w14:ligatures w14:val="none"/>
              </w:rPr>
            </w:pPr>
            <w:r w:rsidRPr="00F94E09">
              <w:rPr>
                <w:rFonts w:ascii="Calibri" w:eastAsia="Times New Roman" w:hAnsi="Calibri" w:cs="Calibri"/>
                <w:color w:val="000000"/>
                <w:kern w:val="0"/>
                <w:szCs w:val="24"/>
                <w:lang w:eastAsia="en-GB"/>
                <w14:ligatures w14:val="none"/>
              </w:rPr>
              <w:t>10.8</w:t>
            </w:r>
          </w:p>
        </w:tc>
        <w:tc>
          <w:tcPr>
            <w:tcW w:w="5289" w:type="dxa"/>
            <w:tcBorders>
              <w:top w:val="single" w:sz="4" w:space="0" w:color="auto"/>
              <w:left w:val="nil"/>
              <w:bottom w:val="single" w:sz="4" w:space="0" w:color="auto"/>
              <w:right w:val="single" w:sz="4" w:space="0" w:color="auto"/>
            </w:tcBorders>
            <w:shd w:val="clear" w:color="auto" w:fill="auto"/>
            <w:noWrap/>
            <w:vAlign w:val="bottom"/>
            <w:hideMark/>
          </w:tcPr>
          <w:p w14:paraId="101B1B59" w14:textId="77777777" w:rsidR="000853D4" w:rsidRPr="009A054C" w:rsidRDefault="000853D4" w:rsidP="00FD710B">
            <w:p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 </w:t>
            </w:r>
          </w:p>
          <w:p w14:paraId="7AF4DD4D" w14:textId="77777777" w:rsidR="000853D4" w:rsidRPr="009A054C" w:rsidRDefault="000853D4" w:rsidP="00F37144">
            <w:pPr>
              <w:pStyle w:val="ListParagraph"/>
              <w:numPr>
                <w:ilvl w:val="0"/>
                <w:numId w:val="12"/>
              </w:numPr>
              <w:rPr>
                <w:rFonts w:ascii="Calibri" w:hAnsi="Calibri" w:cs="Calibri"/>
                <w:szCs w:val="24"/>
              </w:rPr>
            </w:pPr>
            <w:r w:rsidRPr="009A054C">
              <w:rPr>
                <w:rFonts w:ascii="Calibri" w:hAnsi="Calibri" w:cs="Calibri"/>
                <w:szCs w:val="24"/>
              </w:rPr>
              <w:t xml:space="preserve">It is less convenient than the bus and the bus is free with my pensioner pass. Even if I chose to walk half a mile in the cold with heart disease to my closest station, it is likely the train would be cancelled or </w:t>
            </w:r>
            <w:proofErr w:type="spellStart"/>
            <w:proofErr w:type="gramStart"/>
            <w:r w:rsidRPr="009A054C">
              <w:rPr>
                <w:rFonts w:ascii="Calibri" w:hAnsi="Calibri" w:cs="Calibri"/>
                <w:szCs w:val="24"/>
              </w:rPr>
              <w:t>over crowded</w:t>
            </w:r>
            <w:proofErr w:type="spellEnd"/>
            <w:proofErr w:type="gramEnd"/>
            <w:r w:rsidRPr="009A054C">
              <w:rPr>
                <w:rFonts w:ascii="Calibri" w:hAnsi="Calibri" w:cs="Calibri"/>
                <w:szCs w:val="24"/>
              </w:rPr>
              <w:t xml:space="preserve"> and I'd be put on a rail replacement bus anyway</w:t>
            </w:r>
          </w:p>
          <w:p w14:paraId="1EDAC71D" w14:textId="77777777" w:rsidR="000853D4" w:rsidRPr="009A054C" w:rsidRDefault="000853D4" w:rsidP="00F37144">
            <w:pPr>
              <w:pStyle w:val="ListParagraph"/>
              <w:numPr>
                <w:ilvl w:val="0"/>
                <w:numId w:val="12"/>
              </w:numPr>
              <w:spacing w:after="0" w:line="240" w:lineRule="auto"/>
              <w:rPr>
                <w:rFonts w:ascii="Calibri" w:eastAsia="Times New Roman" w:hAnsi="Calibri" w:cs="Calibri"/>
                <w:kern w:val="0"/>
                <w:szCs w:val="24"/>
                <w:lang w:eastAsia="en-GB"/>
                <w14:ligatures w14:val="none"/>
              </w:rPr>
            </w:pPr>
            <w:r w:rsidRPr="009A054C">
              <w:rPr>
                <w:rFonts w:ascii="Calibri" w:hAnsi="Calibri" w:cs="Calibri"/>
                <w:szCs w:val="24"/>
              </w:rPr>
              <w:t xml:space="preserve">Bus stop outside the door train station a walk away </w:t>
            </w:r>
          </w:p>
        </w:tc>
      </w:tr>
      <w:tr w:rsidR="000853D4" w:rsidRPr="00113946" w14:paraId="7655202A"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3763710D" w14:textId="38F2B2A2" w:rsidR="000853D4"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No need</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CF4E147" w14:textId="2A6A7059"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13</w:t>
            </w:r>
          </w:p>
        </w:tc>
        <w:tc>
          <w:tcPr>
            <w:tcW w:w="960"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9734DAA" w14:textId="3520755E"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8.3</w:t>
            </w:r>
          </w:p>
        </w:tc>
        <w:tc>
          <w:tcPr>
            <w:tcW w:w="5289"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377749C0" w14:textId="047D3D61" w:rsidR="000853D4" w:rsidRPr="009A054C" w:rsidRDefault="009A054C" w:rsidP="00F37144">
            <w:pPr>
              <w:pStyle w:val="ListParagraph"/>
              <w:numPr>
                <w:ilvl w:val="0"/>
                <w:numId w:val="30"/>
              </w:num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No need to use the train.</w:t>
            </w:r>
          </w:p>
        </w:tc>
      </w:tr>
      <w:tr w:rsidR="000853D4" w:rsidRPr="00113946" w14:paraId="7A705D42" w14:textId="77777777" w:rsidTr="000853D4">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ABFEE28" w14:textId="261BB04D" w:rsidR="000853D4"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Cost</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70205AF5" w14:textId="00D1FB48"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44E4E75" w14:textId="3D08267E"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7.0</w:t>
            </w:r>
          </w:p>
        </w:tc>
        <w:tc>
          <w:tcPr>
            <w:tcW w:w="5289" w:type="dxa"/>
            <w:tcBorders>
              <w:top w:val="single" w:sz="4" w:space="0" w:color="auto"/>
              <w:left w:val="nil"/>
              <w:bottom w:val="single" w:sz="4" w:space="0" w:color="auto"/>
              <w:right w:val="single" w:sz="4" w:space="0" w:color="auto"/>
            </w:tcBorders>
            <w:shd w:val="clear" w:color="auto" w:fill="auto"/>
            <w:noWrap/>
            <w:vAlign w:val="bottom"/>
          </w:tcPr>
          <w:p w14:paraId="6B24B63E" w14:textId="44EE5EE5" w:rsidR="000853D4" w:rsidRPr="009A054C" w:rsidRDefault="009A054C" w:rsidP="00F37144">
            <w:pPr>
              <w:pStyle w:val="ListParagraph"/>
              <w:numPr>
                <w:ilvl w:val="0"/>
                <w:numId w:val="30"/>
              </w:num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cost of journey</w:t>
            </w:r>
          </w:p>
        </w:tc>
      </w:tr>
      <w:tr w:rsidR="000853D4" w:rsidRPr="00113946" w14:paraId="6699DA95"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75DF02A7" w14:textId="03430D56" w:rsidR="000853D4"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Accessibility</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775CA04" w14:textId="22DCEAEA"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10</w:t>
            </w:r>
          </w:p>
        </w:tc>
        <w:tc>
          <w:tcPr>
            <w:tcW w:w="960"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CD3ACFB" w14:textId="778ED732"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6.4</w:t>
            </w:r>
          </w:p>
        </w:tc>
        <w:tc>
          <w:tcPr>
            <w:tcW w:w="5289"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F9FF57E" w14:textId="6B89B01E" w:rsidR="000853D4" w:rsidRPr="009A054C" w:rsidRDefault="009A054C" w:rsidP="00F37144">
            <w:pPr>
              <w:pStyle w:val="ListParagraph"/>
              <w:numPr>
                <w:ilvl w:val="0"/>
                <w:numId w:val="30"/>
              </w:num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Disabled with reduced walking ability</w:t>
            </w:r>
          </w:p>
        </w:tc>
      </w:tr>
      <w:tr w:rsidR="000853D4" w:rsidRPr="00113946" w14:paraId="7E596025" w14:textId="77777777" w:rsidTr="000853D4">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7615CD8" w14:textId="2ABC890C" w:rsidR="000853D4"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Difficulties buying a ticket</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D338955" w14:textId="102CD878"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D286AEE" w14:textId="2EC17323"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5.1</w:t>
            </w:r>
          </w:p>
        </w:tc>
        <w:tc>
          <w:tcPr>
            <w:tcW w:w="5289" w:type="dxa"/>
            <w:tcBorders>
              <w:top w:val="single" w:sz="4" w:space="0" w:color="auto"/>
              <w:left w:val="nil"/>
              <w:bottom w:val="single" w:sz="4" w:space="0" w:color="auto"/>
              <w:right w:val="single" w:sz="4" w:space="0" w:color="auto"/>
            </w:tcBorders>
            <w:shd w:val="clear" w:color="auto" w:fill="auto"/>
            <w:noWrap/>
            <w:vAlign w:val="bottom"/>
          </w:tcPr>
          <w:p w14:paraId="329AF943" w14:textId="4606E6FA" w:rsidR="000853D4" w:rsidRPr="009A054C" w:rsidRDefault="009A054C" w:rsidP="00F37144">
            <w:pPr>
              <w:pStyle w:val="ListParagraph"/>
              <w:numPr>
                <w:ilvl w:val="0"/>
                <w:numId w:val="30"/>
              </w:num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Buying the tickets is too complicated</w:t>
            </w:r>
          </w:p>
        </w:tc>
      </w:tr>
      <w:tr w:rsidR="000853D4" w:rsidRPr="00113946" w14:paraId="0F4DAAE9"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45CA5F5B" w14:textId="5C4A3031" w:rsidR="000853D4"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Poor connectivity with other modes</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FB8FFE5" w14:textId="237935AF"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6</w:t>
            </w:r>
          </w:p>
        </w:tc>
        <w:tc>
          <w:tcPr>
            <w:tcW w:w="960"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73DEC39" w14:textId="05D0A84B"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3.8</w:t>
            </w:r>
          </w:p>
        </w:tc>
        <w:tc>
          <w:tcPr>
            <w:tcW w:w="5289"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1D9C469D" w14:textId="55AEAA56" w:rsidR="000853D4" w:rsidRPr="009A054C" w:rsidRDefault="009A054C" w:rsidP="00F37144">
            <w:pPr>
              <w:pStyle w:val="ListParagraph"/>
              <w:numPr>
                <w:ilvl w:val="0"/>
                <w:numId w:val="30"/>
              </w:numPr>
              <w:spacing w:after="0" w:line="240" w:lineRule="auto"/>
              <w:rPr>
                <w:rFonts w:ascii="Calibri" w:eastAsia="Times New Roman" w:hAnsi="Calibri" w:cs="Calibri"/>
                <w:kern w:val="0"/>
                <w:szCs w:val="24"/>
                <w:lang w:eastAsia="en-GB"/>
                <w14:ligatures w14:val="none"/>
              </w:rPr>
            </w:pPr>
            <w:r w:rsidRPr="009A054C">
              <w:rPr>
                <w:rFonts w:ascii="Calibri" w:eastAsia="Times New Roman" w:hAnsi="Calibri" w:cs="Calibri"/>
                <w:kern w:val="0"/>
                <w:szCs w:val="24"/>
                <w:lang w:eastAsia="en-GB"/>
                <w14:ligatures w14:val="none"/>
              </w:rPr>
              <w:t xml:space="preserve">Unable to walk to nearby stations and parking </w:t>
            </w:r>
            <w:proofErr w:type="spellStart"/>
            <w:proofErr w:type="gramStart"/>
            <w:r w:rsidRPr="009A054C">
              <w:rPr>
                <w:rFonts w:ascii="Calibri" w:eastAsia="Times New Roman" w:hAnsi="Calibri" w:cs="Calibri"/>
                <w:kern w:val="0"/>
                <w:szCs w:val="24"/>
                <w:lang w:eastAsia="en-GB"/>
                <w14:ligatures w14:val="none"/>
              </w:rPr>
              <w:t>is,difficult</w:t>
            </w:r>
            <w:proofErr w:type="spellEnd"/>
            <w:proofErr w:type="gramEnd"/>
          </w:p>
        </w:tc>
      </w:tr>
      <w:tr w:rsidR="000853D4" w:rsidRPr="00113946" w14:paraId="3EBB02A5" w14:textId="77777777" w:rsidTr="000853D4">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8318387" w14:textId="26FFE7F1" w:rsidR="000853D4"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Comfort issues</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1E8FC7D5" w14:textId="4C6608B5"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6</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CF1FE8A" w14:textId="2966A142" w:rsidR="000853D4"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3.8</w:t>
            </w:r>
          </w:p>
        </w:tc>
        <w:tc>
          <w:tcPr>
            <w:tcW w:w="5289" w:type="dxa"/>
            <w:tcBorders>
              <w:top w:val="single" w:sz="4" w:space="0" w:color="auto"/>
              <w:left w:val="nil"/>
              <w:bottom w:val="single" w:sz="4" w:space="0" w:color="auto"/>
              <w:right w:val="single" w:sz="4" w:space="0" w:color="auto"/>
            </w:tcBorders>
            <w:shd w:val="clear" w:color="auto" w:fill="auto"/>
            <w:noWrap/>
            <w:vAlign w:val="bottom"/>
          </w:tcPr>
          <w:p w14:paraId="3ABEA48A" w14:textId="332C4620" w:rsidR="000853D4" w:rsidRPr="009A054C" w:rsidRDefault="009A054C" w:rsidP="00F37144">
            <w:pPr>
              <w:pStyle w:val="ListParagraph"/>
              <w:numPr>
                <w:ilvl w:val="0"/>
                <w:numId w:val="30"/>
              </w:numPr>
              <w:spacing w:after="0" w:line="240" w:lineRule="auto"/>
              <w:rPr>
                <w:rFonts w:ascii="Calibri" w:eastAsia="Times New Roman" w:hAnsi="Calibri" w:cs="Calibri"/>
                <w:color w:val="000000"/>
                <w:kern w:val="0"/>
                <w:szCs w:val="24"/>
                <w:lang w:eastAsia="en-GB"/>
                <w14:ligatures w14:val="none"/>
              </w:rPr>
            </w:pPr>
            <w:r w:rsidRPr="009A054C">
              <w:rPr>
                <w:rFonts w:ascii="Calibri" w:eastAsia="Times New Roman" w:hAnsi="Calibri" w:cs="Calibri"/>
                <w:color w:val="000000"/>
                <w:kern w:val="0"/>
                <w:szCs w:val="24"/>
                <w:lang w:eastAsia="en-GB"/>
                <w14:ligatures w14:val="none"/>
              </w:rPr>
              <w:t xml:space="preserve">trains are </w:t>
            </w:r>
            <w:proofErr w:type="gramStart"/>
            <w:r w:rsidRPr="009A054C">
              <w:rPr>
                <w:rFonts w:ascii="Calibri" w:eastAsia="Times New Roman" w:hAnsi="Calibri" w:cs="Calibri"/>
                <w:color w:val="000000"/>
                <w:kern w:val="0"/>
                <w:szCs w:val="24"/>
                <w:lang w:eastAsia="en-GB"/>
                <w14:ligatures w14:val="none"/>
              </w:rPr>
              <w:t>over crowded</w:t>
            </w:r>
            <w:proofErr w:type="gramEnd"/>
          </w:p>
        </w:tc>
      </w:tr>
      <w:tr w:rsidR="009A054C" w:rsidRPr="00113946" w14:paraId="6C2BAF35"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122F8F32" w14:textId="49DFC162" w:rsidR="009A054C"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lastRenderedPageBreak/>
              <w:t>Trains don’t run early / late enough</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595350D" w14:textId="0168E412" w:rsidR="009A054C"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5</w:t>
            </w:r>
          </w:p>
        </w:tc>
        <w:tc>
          <w:tcPr>
            <w:tcW w:w="960"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820FCEE" w14:textId="704870BE" w:rsidR="009A054C"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3.2</w:t>
            </w:r>
          </w:p>
        </w:tc>
        <w:tc>
          <w:tcPr>
            <w:tcW w:w="5289"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7493FBB1" w14:textId="025E2E0D" w:rsidR="009A054C" w:rsidRPr="009A054C" w:rsidRDefault="009A054C" w:rsidP="00F37144">
            <w:pPr>
              <w:pStyle w:val="ListParagraph"/>
              <w:numPr>
                <w:ilvl w:val="0"/>
                <w:numId w:val="30"/>
              </w:numPr>
              <w:spacing w:after="0" w:line="240" w:lineRule="auto"/>
              <w:rPr>
                <w:rFonts w:ascii="Calibri" w:eastAsia="Times New Roman" w:hAnsi="Calibri" w:cs="Calibri"/>
                <w:color w:val="000000"/>
                <w:kern w:val="0"/>
                <w:szCs w:val="24"/>
                <w:lang w:eastAsia="en-GB"/>
                <w14:ligatures w14:val="none"/>
              </w:rPr>
            </w:pPr>
            <w:r w:rsidRPr="009A054C">
              <w:rPr>
                <w:rFonts w:ascii="Calibri" w:eastAsia="Times New Roman" w:hAnsi="Calibri" w:cs="Calibri"/>
                <w:color w:val="000000"/>
                <w:kern w:val="0"/>
                <w:szCs w:val="24"/>
                <w:lang w:eastAsia="en-GB"/>
                <w14:ligatures w14:val="none"/>
              </w:rPr>
              <w:t xml:space="preserve">Services don’t run early / late enough to make it a viable form of transport for attending shift / </w:t>
            </w:r>
            <w:proofErr w:type="gramStart"/>
            <w:r w:rsidRPr="009A054C">
              <w:rPr>
                <w:rFonts w:ascii="Calibri" w:eastAsia="Times New Roman" w:hAnsi="Calibri" w:cs="Calibri"/>
                <w:color w:val="000000"/>
                <w:kern w:val="0"/>
                <w:szCs w:val="24"/>
                <w:lang w:eastAsia="en-GB"/>
                <w14:ligatures w14:val="none"/>
              </w:rPr>
              <w:t>non 9-5</w:t>
            </w:r>
            <w:proofErr w:type="gramEnd"/>
            <w:r w:rsidRPr="009A054C">
              <w:rPr>
                <w:rFonts w:ascii="Calibri" w:eastAsia="Times New Roman" w:hAnsi="Calibri" w:cs="Calibri"/>
                <w:color w:val="000000"/>
                <w:kern w:val="0"/>
                <w:szCs w:val="24"/>
                <w:lang w:eastAsia="en-GB"/>
                <w14:ligatures w14:val="none"/>
              </w:rPr>
              <w:t xml:space="preserve"> style employment</w:t>
            </w:r>
          </w:p>
        </w:tc>
      </w:tr>
      <w:tr w:rsidR="009A054C" w:rsidRPr="00113946" w14:paraId="022AECDE" w14:textId="77777777" w:rsidTr="000853D4">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2ED7279" w14:textId="5D44075E" w:rsidR="009A054C"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Need to transport things / people</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4A4D6D4A" w14:textId="300231A0" w:rsidR="009A054C"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76687DA" w14:textId="10D2FC04" w:rsidR="009A054C"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2.5</w:t>
            </w:r>
          </w:p>
        </w:tc>
        <w:tc>
          <w:tcPr>
            <w:tcW w:w="5289" w:type="dxa"/>
            <w:tcBorders>
              <w:top w:val="single" w:sz="4" w:space="0" w:color="auto"/>
              <w:left w:val="nil"/>
              <w:bottom w:val="single" w:sz="4" w:space="0" w:color="auto"/>
              <w:right w:val="single" w:sz="4" w:space="0" w:color="auto"/>
            </w:tcBorders>
            <w:shd w:val="clear" w:color="auto" w:fill="auto"/>
            <w:noWrap/>
            <w:vAlign w:val="bottom"/>
          </w:tcPr>
          <w:p w14:paraId="5376731C" w14:textId="79A35E9F" w:rsidR="009A054C" w:rsidRPr="009A054C" w:rsidRDefault="009A054C" w:rsidP="00F37144">
            <w:pPr>
              <w:pStyle w:val="ListParagraph"/>
              <w:numPr>
                <w:ilvl w:val="0"/>
                <w:numId w:val="30"/>
              </w:numPr>
              <w:spacing w:after="0" w:line="240" w:lineRule="auto"/>
              <w:rPr>
                <w:rFonts w:ascii="Calibri" w:eastAsia="Times New Roman" w:hAnsi="Calibri" w:cs="Calibri"/>
                <w:color w:val="000000"/>
                <w:kern w:val="0"/>
                <w:szCs w:val="24"/>
                <w:lang w:eastAsia="en-GB"/>
                <w14:ligatures w14:val="none"/>
              </w:rPr>
            </w:pPr>
            <w:r w:rsidRPr="009A054C">
              <w:rPr>
                <w:rFonts w:ascii="Calibri" w:eastAsia="Times New Roman" w:hAnsi="Calibri" w:cs="Calibri"/>
                <w:color w:val="000000"/>
                <w:kern w:val="0"/>
                <w:szCs w:val="24"/>
                <w:lang w:eastAsia="en-GB"/>
                <w14:ligatures w14:val="none"/>
              </w:rPr>
              <w:t>Great Dane comes with me</w:t>
            </w:r>
          </w:p>
        </w:tc>
      </w:tr>
      <w:tr w:rsidR="009A054C" w:rsidRPr="00113946" w14:paraId="5142A9F0" w14:textId="77777777" w:rsidTr="004F7490">
        <w:trPr>
          <w:trHeight w:val="62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43CD9F25" w14:textId="64312504" w:rsidR="009A054C" w:rsidRPr="00F94E09" w:rsidRDefault="009A054C" w:rsidP="00FD710B">
            <w:pPr>
              <w:spacing w:after="0" w:line="240" w:lineRule="auto"/>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Other</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25F2583" w14:textId="4A96C5C3" w:rsidR="009A054C"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15</w:t>
            </w:r>
          </w:p>
        </w:tc>
        <w:tc>
          <w:tcPr>
            <w:tcW w:w="960"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72EDF9D" w14:textId="3E2D3B04" w:rsidR="009A054C" w:rsidRPr="00F94E09" w:rsidRDefault="009A054C" w:rsidP="00FD710B">
            <w:pPr>
              <w:spacing w:after="0" w:line="240" w:lineRule="auto"/>
              <w:jc w:val="center"/>
              <w:rPr>
                <w:rFonts w:ascii="Calibri" w:eastAsia="Times New Roman" w:hAnsi="Calibri" w:cs="Calibri"/>
                <w:color w:val="000000"/>
                <w:kern w:val="0"/>
                <w:szCs w:val="24"/>
                <w:lang w:eastAsia="en-GB"/>
                <w14:ligatures w14:val="none"/>
              </w:rPr>
            </w:pPr>
            <w:r>
              <w:rPr>
                <w:rFonts w:ascii="Calibri" w:eastAsia="Times New Roman" w:hAnsi="Calibri" w:cs="Calibri"/>
                <w:color w:val="000000"/>
                <w:kern w:val="0"/>
                <w:szCs w:val="24"/>
                <w:lang w:eastAsia="en-GB"/>
                <w14:ligatures w14:val="none"/>
              </w:rPr>
              <w:t>9.6</w:t>
            </w:r>
          </w:p>
        </w:tc>
        <w:tc>
          <w:tcPr>
            <w:tcW w:w="5289"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3C457FC0" w14:textId="211D6F82" w:rsidR="009A054C" w:rsidRPr="009A054C" w:rsidRDefault="009A054C" w:rsidP="00F37144">
            <w:pPr>
              <w:pStyle w:val="ListParagraph"/>
              <w:numPr>
                <w:ilvl w:val="0"/>
                <w:numId w:val="30"/>
              </w:numPr>
              <w:spacing w:after="0" w:line="240" w:lineRule="auto"/>
              <w:rPr>
                <w:rFonts w:ascii="Calibri" w:eastAsia="Times New Roman" w:hAnsi="Calibri" w:cs="Calibri"/>
                <w:color w:val="000000"/>
                <w:kern w:val="0"/>
                <w:szCs w:val="24"/>
                <w:lang w:eastAsia="en-GB"/>
                <w14:ligatures w14:val="none"/>
              </w:rPr>
            </w:pPr>
            <w:r w:rsidRPr="009A054C">
              <w:rPr>
                <w:rFonts w:ascii="Calibri" w:eastAsia="Times New Roman" w:hAnsi="Calibri" w:cs="Calibri"/>
                <w:color w:val="000000"/>
                <w:kern w:val="0"/>
                <w:szCs w:val="24"/>
                <w:lang w:eastAsia="en-GB"/>
                <w14:ligatures w14:val="none"/>
              </w:rPr>
              <w:t>staff are not customer focused</w:t>
            </w:r>
          </w:p>
        </w:tc>
      </w:tr>
    </w:tbl>
    <w:p w14:paraId="32DCBB8D" w14:textId="77777777" w:rsidR="000853D4" w:rsidRDefault="000853D4" w:rsidP="000853D4">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48E3E640" w14:textId="77777777" w:rsidR="009A054C" w:rsidRPr="00463651" w:rsidRDefault="009A054C" w:rsidP="000853D4">
      <w:pPr>
        <w:rPr>
          <w:rFonts w:cstheme="minorHAnsi"/>
          <w:i/>
          <w:iCs/>
          <w:color w:val="000000"/>
          <w:sz w:val="22"/>
          <w:shd w:val="clear" w:color="auto" w:fill="FFFFFF"/>
        </w:rPr>
      </w:pPr>
    </w:p>
    <w:p w14:paraId="28250217" w14:textId="4F93F0AE" w:rsidR="001205AC" w:rsidRDefault="001205AC">
      <w:pPr>
        <w:rPr>
          <w:b/>
          <w:bCs/>
          <w:sz w:val="22"/>
          <w:szCs w:val="20"/>
        </w:rPr>
      </w:pPr>
      <w:bookmarkStart w:id="93" w:name="_Appendix_H_–"/>
      <w:bookmarkEnd w:id="93"/>
      <w:r>
        <w:rPr>
          <w:b/>
          <w:bCs/>
          <w:sz w:val="22"/>
          <w:szCs w:val="20"/>
        </w:rPr>
        <w:br w:type="page"/>
      </w:r>
    </w:p>
    <w:bookmarkStart w:id="94" w:name="_Appendix_I_–"/>
    <w:bookmarkEnd w:id="94"/>
    <w:p w14:paraId="15B4E14E" w14:textId="2B8317C5" w:rsidR="00722A37" w:rsidRPr="00F57AB1" w:rsidRDefault="00A44521" w:rsidP="001205AC">
      <w:pPr>
        <w:pStyle w:val="Heading2"/>
        <w:rPr>
          <w:highlight w:val="yellow"/>
        </w:rPr>
      </w:pPr>
      <w:r>
        <w:lastRenderedPageBreak/>
        <w:fldChar w:fldCharType="begin"/>
      </w:r>
      <w:r>
        <w:instrText>HYPERLINK  \l "_Please_specify"</w:instrText>
      </w:r>
      <w:r>
        <w:fldChar w:fldCharType="separate"/>
      </w:r>
      <w:bookmarkStart w:id="95" w:name="_Toc202355717"/>
      <w:r w:rsidR="001205AC" w:rsidRPr="00A44521">
        <w:rPr>
          <w:rStyle w:val="Hyperlink"/>
        </w:rPr>
        <w:t xml:space="preserve">Appendix I – </w:t>
      </w:r>
      <w:r w:rsidR="00B83349">
        <w:rPr>
          <w:rStyle w:val="Hyperlink"/>
        </w:rPr>
        <w:t xml:space="preserve">Q22/23 </w:t>
      </w:r>
      <w:r w:rsidR="001205AC" w:rsidRPr="00A44521">
        <w:rPr>
          <w:rStyle w:val="Hyperlink"/>
        </w:rPr>
        <w:t>Improvements you’d like to see</w:t>
      </w:r>
      <w:r w:rsidR="00A86A20" w:rsidRPr="00A44521">
        <w:rPr>
          <w:rStyle w:val="Hyperlink"/>
        </w:rPr>
        <w:t xml:space="preserve"> / Priorities for investment</w:t>
      </w:r>
      <w:r w:rsidR="001205AC" w:rsidRPr="00A44521">
        <w:rPr>
          <w:rStyle w:val="Hyperlink"/>
        </w:rPr>
        <w:t>.</w:t>
      </w:r>
      <w:r w:rsidR="00A86A20" w:rsidRPr="00A44521">
        <w:rPr>
          <w:rStyle w:val="Hyperlink"/>
        </w:rPr>
        <w:t xml:space="preserve"> Other</w:t>
      </w:r>
      <w:bookmarkEnd w:id="95"/>
      <w:r>
        <w:fldChar w:fldCharType="end"/>
      </w:r>
      <w:r w:rsidR="00F57AB1" w:rsidRPr="00F57AB1">
        <w:rPr>
          <w:shd w:val="clear" w:color="auto" w:fill="FFFFFF"/>
        </w:rPr>
        <w:t xml:space="preserve"> </w:t>
      </w:r>
      <w:r w:rsidR="00F57AB1">
        <w:rPr>
          <w:shd w:val="clear" w:color="auto" w:fill="FFFFFF"/>
        </w:rPr>
        <w:br/>
      </w:r>
      <w:r w:rsidR="001205AC" w:rsidRPr="00F57AB1">
        <w:rPr>
          <w:highlight w:val="yellow"/>
        </w:rPr>
        <w:br/>
      </w:r>
    </w:p>
    <w:tbl>
      <w:tblPr>
        <w:tblW w:w="9560" w:type="dxa"/>
        <w:tblLook w:val="04A0" w:firstRow="1" w:lastRow="0" w:firstColumn="1" w:lastColumn="0" w:noHBand="0" w:noVBand="1"/>
      </w:tblPr>
      <w:tblGrid>
        <w:gridCol w:w="2122"/>
        <w:gridCol w:w="581"/>
        <w:gridCol w:w="642"/>
        <w:gridCol w:w="6215"/>
      </w:tblGrid>
      <w:tr w:rsidR="00722A37" w:rsidRPr="000D62FD" w14:paraId="69AA29F9" w14:textId="77777777" w:rsidTr="00B83349">
        <w:trPr>
          <w:trHeight w:val="312"/>
        </w:trPr>
        <w:tc>
          <w:tcPr>
            <w:tcW w:w="212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57341FB0" w14:textId="77777777" w:rsidR="00722A37" w:rsidRPr="004D4CB2" w:rsidRDefault="00722A37" w:rsidP="00FD710B">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Theme</w:t>
            </w:r>
          </w:p>
        </w:tc>
        <w:tc>
          <w:tcPr>
            <w:tcW w:w="581"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05B07F2E" w14:textId="77777777" w:rsidR="00722A37" w:rsidRPr="004D4CB2" w:rsidRDefault="00722A37" w:rsidP="00FD710B">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No.</w:t>
            </w:r>
          </w:p>
        </w:tc>
        <w:tc>
          <w:tcPr>
            <w:tcW w:w="64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F0BABD3" w14:textId="77777777" w:rsidR="00722A37" w:rsidRPr="004D4CB2" w:rsidRDefault="00722A37" w:rsidP="00FD710B">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w:t>
            </w:r>
          </w:p>
        </w:tc>
        <w:tc>
          <w:tcPr>
            <w:tcW w:w="6215"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5DCBAC9F" w14:textId="77777777" w:rsidR="00722A37" w:rsidRPr="004D4CB2" w:rsidRDefault="00722A37" w:rsidP="00FD710B">
            <w:pPr>
              <w:spacing w:after="0" w:line="240" w:lineRule="auto"/>
              <w:rPr>
                <w:rFonts w:eastAsia="Times New Roman" w:cstheme="minorHAnsi"/>
                <w:b/>
                <w:bCs/>
                <w:kern w:val="0"/>
                <w:szCs w:val="24"/>
                <w:lang w:eastAsia="en-GB"/>
                <w14:ligatures w14:val="none"/>
              </w:rPr>
            </w:pPr>
            <w:r w:rsidRPr="004D4CB2">
              <w:rPr>
                <w:rFonts w:eastAsia="Times New Roman" w:cstheme="minorHAnsi"/>
                <w:b/>
                <w:bCs/>
                <w:kern w:val="0"/>
                <w:szCs w:val="24"/>
                <w:lang w:eastAsia="en-GB"/>
                <w14:ligatures w14:val="none"/>
              </w:rPr>
              <w:t>Example Comments</w:t>
            </w:r>
          </w:p>
        </w:tc>
      </w:tr>
      <w:tr w:rsidR="00722A37" w:rsidRPr="000D62FD" w14:paraId="3AE6AD4A" w14:textId="77777777" w:rsidTr="00FD710B">
        <w:trPr>
          <w:trHeight w:val="28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01929F9" w14:textId="77777777" w:rsidR="00722A37" w:rsidRPr="004D4CB2" w:rsidRDefault="00722A37" w:rsidP="00FD710B">
            <w:pPr>
              <w:spacing w:after="0" w:line="240" w:lineRule="auto"/>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Stop ‘war on motorists’ / improve driver experience</w:t>
            </w:r>
          </w:p>
        </w:tc>
        <w:tc>
          <w:tcPr>
            <w:tcW w:w="581" w:type="dxa"/>
            <w:tcBorders>
              <w:top w:val="nil"/>
              <w:left w:val="nil"/>
              <w:bottom w:val="single" w:sz="4" w:space="0" w:color="auto"/>
              <w:right w:val="single" w:sz="4" w:space="0" w:color="auto"/>
            </w:tcBorders>
            <w:shd w:val="clear" w:color="auto" w:fill="auto"/>
            <w:noWrap/>
            <w:vAlign w:val="center"/>
            <w:hideMark/>
          </w:tcPr>
          <w:p w14:paraId="206BFA3E" w14:textId="7777777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10</w:t>
            </w:r>
            <w:r>
              <w:rPr>
                <w:rFonts w:eastAsia="Times New Roman" w:cstheme="minorHAnsi"/>
                <w:color w:val="000000"/>
                <w:kern w:val="0"/>
                <w:szCs w:val="24"/>
                <w:lang w:eastAsia="en-GB"/>
                <w14:ligatures w14:val="none"/>
              </w:rPr>
              <w:t>2</w:t>
            </w:r>
          </w:p>
        </w:tc>
        <w:tc>
          <w:tcPr>
            <w:tcW w:w="642" w:type="dxa"/>
            <w:tcBorders>
              <w:top w:val="nil"/>
              <w:left w:val="nil"/>
              <w:bottom w:val="single" w:sz="4" w:space="0" w:color="auto"/>
              <w:right w:val="single" w:sz="4" w:space="0" w:color="auto"/>
            </w:tcBorders>
            <w:shd w:val="clear" w:color="auto" w:fill="auto"/>
            <w:noWrap/>
            <w:vAlign w:val="center"/>
            <w:hideMark/>
          </w:tcPr>
          <w:p w14:paraId="696BEC9F" w14:textId="7777777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27.</w:t>
            </w:r>
            <w:r>
              <w:rPr>
                <w:rFonts w:eastAsia="Times New Roman" w:cstheme="minorHAnsi"/>
                <w:color w:val="000000"/>
                <w:kern w:val="0"/>
                <w:szCs w:val="24"/>
                <w:lang w:eastAsia="en-GB"/>
                <w14:ligatures w14:val="none"/>
              </w:rPr>
              <w:t>2</w:t>
            </w:r>
          </w:p>
        </w:tc>
        <w:tc>
          <w:tcPr>
            <w:tcW w:w="6215" w:type="dxa"/>
            <w:tcBorders>
              <w:top w:val="nil"/>
              <w:left w:val="nil"/>
              <w:bottom w:val="single" w:sz="4" w:space="0" w:color="auto"/>
              <w:right w:val="single" w:sz="4" w:space="0" w:color="auto"/>
            </w:tcBorders>
            <w:shd w:val="clear" w:color="auto" w:fill="auto"/>
            <w:noWrap/>
            <w:vAlign w:val="bottom"/>
            <w:hideMark/>
          </w:tcPr>
          <w:p w14:paraId="6C617044" w14:textId="77777777" w:rsidR="00722A37" w:rsidRPr="004D4CB2" w:rsidRDefault="00722A37" w:rsidP="00FD710B">
            <w:pPr>
              <w:spacing w:after="0" w:line="240" w:lineRule="auto"/>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w:t>
            </w:r>
          </w:p>
          <w:p w14:paraId="711CDF1B" w14:textId="77777777" w:rsidR="00722A37" w:rsidRPr="004D4CB2" w:rsidRDefault="00722A37" w:rsidP="00F37144">
            <w:pPr>
              <w:pStyle w:val="ListParagraph"/>
              <w:numPr>
                <w:ilvl w:val="0"/>
                <w:numId w:val="13"/>
              </w:numPr>
              <w:rPr>
                <w:rFonts w:eastAsia="Times New Roman" w:cstheme="minorHAnsi"/>
                <w:kern w:val="0"/>
                <w:szCs w:val="24"/>
                <w:lang w:eastAsia="en-GB"/>
                <w14:ligatures w14:val="none"/>
              </w:rPr>
            </w:pPr>
            <w:r w:rsidRPr="004D4CB2">
              <w:rPr>
                <w:rFonts w:ascii="Calibri" w:hAnsi="Calibri" w:cs="Calibri"/>
                <w:szCs w:val="24"/>
              </w:rPr>
              <w:t>Stop meddling with the infrastructure to suit your narrative. Purposely causing congestion. You need to widen the roads to ease the flow of traffic</w:t>
            </w:r>
          </w:p>
          <w:p w14:paraId="7BA7F921" w14:textId="77777777" w:rsidR="00722A37" w:rsidRPr="004D4CB2" w:rsidRDefault="00722A37" w:rsidP="00F37144">
            <w:pPr>
              <w:pStyle w:val="ListParagraph"/>
              <w:numPr>
                <w:ilvl w:val="0"/>
                <w:numId w:val="13"/>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xml:space="preserve">Focus on making roads easier to use for car users and more car parks. Watch your city centre die if people can’t get in as all it is </w:t>
            </w:r>
            <w:proofErr w:type="spellStart"/>
            <w:r w:rsidRPr="004D4CB2">
              <w:rPr>
                <w:rFonts w:eastAsia="Times New Roman" w:cstheme="minorHAnsi"/>
                <w:kern w:val="0"/>
                <w:szCs w:val="24"/>
                <w:lang w:eastAsia="en-GB"/>
                <w14:ligatures w14:val="none"/>
              </w:rPr>
              <w:t>is</w:t>
            </w:r>
            <w:proofErr w:type="spellEnd"/>
            <w:r w:rsidRPr="004D4CB2">
              <w:rPr>
                <w:rFonts w:eastAsia="Times New Roman" w:cstheme="minorHAnsi"/>
                <w:kern w:val="0"/>
                <w:szCs w:val="24"/>
                <w:lang w:eastAsia="en-GB"/>
                <w14:ligatures w14:val="none"/>
              </w:rPr>
              <w:t xml:space="preserve"> shops, restaurants and a stadium. Nothing that other cities don’t offer</w:t>
            </w:r>
          </w:p>
          <w:p w14:paraId="760D5D99" w14:textId="77777777" w:rsidR="00722A37" w:rsidRDefault="00722A37" w:rsidP="00F37144">
            <w:pPr>
              <w:pStyle w:val="ListParagraph"/>
              <w:numPr>
                <w:ilvl w:val="0"/>
                <w:numId w:val="13"/>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Better and more public car parks. Stop being anti car and accept the vast majority of people wish and prefer to use cars!!</w:t>
            </w:r>
          </w:p>
          <w:p w14:paraId="79CCA519" w14:textId="77777777" w:rsidR="00722A37" w:rsidRPr="004D4CB2" w:rsidRDefault="00722A37" w:rsidP="00F37144">
            <w:pPr>
              <w:pStyle w:val="ListParagraph"/>
              <w:numPr>
                <w:ilvl w:val="0"/>
                <w:numId w:val="13"/>
              </w:numPr>
              <w:rPr>
                <w:rFonts w:eastAsia="Times New Roman" w:cstheme="minorHAnsi"/>
                <w:kern w:val="0"/>
                <w:szCs w:val="24"/>
                <w:lang w:eastAsia="en-GB"/>
                <w14:ligatures w14:val="none"/>
              </w:rPr>
            </w:pPr>
            <w:r w:rsidRPr="002710D1">
              <w:rPr>
                <w:rFonts w:eastAsia="Times New Roman" w:cstheme="minorHAnsi"/>
                <w:kern w:val="0"/>
                <w:szCs w:val="24"/>
                <w:lang w:eastAsia="en-GB"/>
                <w14:ligatures w14:val="none"/>
              </w:rPr>
              <w:t>Cheaper parking, free permit parking for your street. Traffic light sequences changed to match stupid 20mph speed limits.</w:t>
            </w:r>
          </w:p>
        </w:tc>
      </w:tr>
      <w:tr w:rsidR="00722A37" w:rsidRPr="000D62FD" w14:paraId="7255B319" w14:textId="77777777" w:rsidTr="00FD710B">
        <w:trPr>
          <w:trHeight w:val="864"/>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3E92B771" w14:textId="77777777" w:rsidR="00722A37" w:rsidRPr="004D4CB2" w:rsidRDefault="00722A37" w:rsidP="00FD710B">
            <w:pPr>
              <w:spacing w:after="0" w:line="240" w:lineRule="auto"/>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Bike/bus lane criticism</w:t>
            </w:r>
          </w:p>
        </w:tc>
        <w:tc>
          <w:tcPr>
            <w:tcW w:w="581" w:type="dxa"/>
            <w:tcBorders>
              <w:top w:val="nil"/>
              <w:left w:val="nil"/>
              <w:bottom w:val="single" w:sz="4" w:space="0" w:color="auto"/>
              <w:right w:val="single" w:sz="4" w:space="0" w:color="auto"/>
            </w:tcBorders>
            <w:shd w:val="clear" w:color="auto" w:fill="DDEDEF" w:themeFill="accent2" w:themeFillTint="33"/>
            <w:noWrap/>
            <w:vAlign w:val="center"/>
            <w:hideMark/>
          </w:tcPr>
          <w:p w14:paraId="1D942F70" w14:textId="7777777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95</w:t>
            </w:r>
          </w:p>
        </w:tc>
        <w:tc>
          <w:tcPr>
            <w:tcW w:w="642" w:type="dxa"/>
            <w:tcBorders>
              <w:top w:val="nil"/>
              <w:left w:val="nil"/>
              <w:bottom w:val="single" w:sz="4" w:space="0" w:color="auto"/>
              <w:right w:val="single" w:sz="4" w:space="0" w:color="auto"/>
            </w:tcBorders>
            <w:shd w:val="clear" w:color="auto" w:fill="DDEDEF" w:themeFill="accent2" w:themeFillTint="33"/>
            <w:noWrap/>
            <w:vAlign w:val="center"/>
            <w:hideMark/>
          </w:tcPr>
          <w:p w14:paraId="58EC96CE" w14:textId="7777777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25.3</w:t>
            </w:r>
          </w:p>
        </w:tc>
        <w:tc>
          <w:tcPr>
            <w:tcW w:w="6215" w:type="dxa"/>
            <w:tcBorders>
              <w:top w:val="nil"/>
              <w:left w:val="nil"/>
              <w:bottom w:val="single" w:sz="4" w:space="0" w:color="auto"/>
              <w:right w:val="single" w:sz="4" w:space="0" w:color="auto"/>
            </w:tcBorders>
            <w:shd w:val="clear" w:color="auto" w:fill="DDEDEF" w:themeFill="accent2" w:themeFillTint="33"/>
            <w:noWrap/>
            <w:vAlign w:val="bottom"/>
            <w:hideMark/>
          </w:tcPr>
          <w:p w14:paraId="076242BE" w14:textId="77777777" w:rsidR="00722A37" w:rsidRPr="004D4CB2" w:rsidRDefault="00722A37" w:rsidP="00FD710B">
            <w:pPr>
              <w:spacing w:after="0" w:line="240" w:lineRule="auto"/>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w:t>
            </w:r>
          </w:p>
          <w:p w14:paraId="5FA727B2" w14:textId="77777777" w:rsidR="00722A37" w:rsidRPr="004D4CB2" w:rsidRDefault="00722A37" w:rsidP="00F37144">
            <w:pPr>
              <w:pStyle w:val="ListParagraph"/>
              <w:numPr>
                <w:ilvl w:val="0"/>
                <w:numId w:val="14"/>
              </w:numPr>
              <w:rPr>
                <w:rFonts w:eastAsia="Times New Roman" w:cstheme="minorHAnsi"/>
                <w:kern w:val="0"/>
                <w:szCs w:val="24"/>
                <w:lang w:eastAsia="en-GB"/>
                <w14:ligatures w14:val="none"/>
              </w:rPr>
            </w:pPr>
            <w:r w:rsidRPr="004D4CB2">
              <w:rPr>
                <w:rFonts w:ascii="Calibri" w:hAnsi="Calibri" w:cs="Calibri"/>
                <w:szCs w:val="24"/>
              </w:rPr>
              <w:t xml:space="preserve">The cycle lanes have caused MORE </w:t>
            </w:r>
            <w:proofErr w:type="spellStart"/>
            <w:r w:rsidRPr="004D4CB2">
              <w:rPr>
                <w:rFonts w:ascii="Calibri" w:hAnsi="Calibri" w:cs="Calibri"/>
                <w:szCs w:val="24"/>
              </w:rPr>
              <w:t>not</w:t>
            </w:r>
            <w:proofErr w:type="spellEnd"/>
            <w:r w:rsidRPr="004D4CB2">
              <w:rPr>
                <w:rFonts w:ascii="Calibri" w:hAnsi="Calibri" w:cs="Calibri"/>
                <w:szCs w:val="24"/>
              </w:rPr>
              <w:t xml:space="preserve"> less congestion - so there is definitely no need for more - they are empty</w:t>
            </w:r>
            <w:proofErr w:type="gramStart"/>
            <w:r w:rsidRPr="004D4CB2">
              <w:rPr>
                <w:rFonts w:ascii="Calibri" w:hAnsi="Calibri" w:cs="Calibri"/>
                <w:szCs w:val="24"/>
              </w:rPr>
              <w:t>! .</w:t>
            </w:r>
            <w:proofErr w:type="gramEnd"/>
            <w:r w:rsidRPr="004D4CB2">
              <w:rPr>
                <w:rFonts w:ascii="Calibri" w:hAnsi="Calibri" w:cs="Calibri"/>
                <w:szCs w:val="24"/>
              </w:rPr>
              <w:t xml:space="preserve">  The cycle lanes are also far too wide.  Traffic Lights also need to </w:t>
            </w:r>
            <w:proofErr w:type="spellStart"/>
            <w:r w:rsidRPr="004D4CB2">
              <w:rPr>
                <w:rFonts w:ascii="Calibri" w:hAnsi="Calibri" w:cs="Calibri"/>
                <w:szCs w:val="24"/>
              </w:rPr>
              <w:t>re</w:t>
            </w:r>
            <w:proofErr w:type="spellEnd"/>
            <w:r w:rsidRPr="004D4CB2">
              <w:rPr>
                <w:rFonts w:ascii="Calibri" w:hAnsi="Calibri" w:cs="Calibri"/>
                <w:szCs w:val="24"/>
              </w:rPr>
              <w:t xml:space="preserve"> re-configured to ease congestion </w:t>
            </w:r>
          </w:p>
          <w:p w14:paraId="2AAACC1B" w14:textId="77777777" w:rsidR="00722A37" w:rsidRPr="004D4CB2" w:rsidRDefault="00722A37" w:rsidP="00F37144">
            <w:pPr>
              <w:pStyle w:val="ListParagraph"/>
              <w:numPr>
                <w:ilvl w:val="0"/>
                <w:numId w:val="14"/>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Remove cycle lanes and return more road space for cars</w:t>
            </w:r>
          </w:p>
          <w:p w14:paraId="7564E59F" w14:textId="77777777" w:rsidR="00722A37" w:rsidRDefault="00722A37" w:rsidP="00F37144">
            <w:pPr>
              <w:pStyle w:val="ListParagraph"/>
              <w:numPr>
                <w:ilvl w:val="0"/>
                <w:numId w:val="14"/>
              </w:numPr>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xml:space="preserve">Get rid of useless cycle lanes. They cost a fortune to </w:t>
            </w:r>
            <w:proofErr w:type="gramStart"/>
            <w:r w:rsidRPr="004D4CB2">
              <w:rPr>
                <w:rFonts w:eastAsia="Times New Roman" w:cstheme="minorHAnsi"/>
                <w:kern w:val="0"/>
                <w:szCs w:val="24"/>
                <w:lang w:eastAsia="en-GB"/>
                <w14:ligatures w14:val="none"/>
              </w:rPr>
              <w:t>install</w:t>
            </w:r>
            <w:proofErr w:type="gramEnd"/>
            <w:r w:rsidRPr="004D4CB2">
              <w:rPr>
                <w:rFonts w:eastAsia="Times New Roman" w:cstheme="minorHAnsi"/>
                <w:kern w:val="0"/>
                <w:szCs w:val="24"/>
                <w:lang w:eastAsia="en-GB"/>
                <w14:ligatures w14:val="none"/>
              </w:rPr>
              <w:t xml:space="preserve"> and not all cyclists use them. They end abruptly. Poorly planned out and wasted money which could be spent on improving public transport. We don't have the weather in Cardiff to support all year round cycling everywhere.</w:t>
            </w:r>
          </w:p>
          <w:p w14:paraId="3AC9FF58" w14:textId="77777777" w:rsidR="00722A37" w:rsidRPr="004D4CB2" w:rsidRDefault="00722A37" w:rsidP="00F37144">
            <w:pPr>
              <w:pStyle w:val="ListParagraph"/>
              <w:numPr>
                <w:ilvl w:val="0"/>
                <w:numId w:val="14"/>
              </w:numPr>
              <w:rPr>
                <w:rFonts w:eastAsia="Times New Roman" w:cstheme="minorHAnsi"/>
                <w:kern w:val="0"/>
                <w:szCs w:val="24"/>
                <w:lang w:eastAsia="en-GB"/>
                <w14:ligatures w14:val="none"/>
              </w:rPr>
            </w:pPr>
            <w:r w:rsidRPr="002710D1">
              <w:rPr>
                <w:rFonts w:eastAsia="Times New Roman" w:cstheme="minorHAnsi"/>
                <w:kern w:val="0"/>
                <w:szCs w:val="24"/>
                <w:lang w:eastAsia="en-GB"/>
                <w14:ligatures w14:val="none"/>
              </w:rPr>
              <w:t>Fewer cycle lanes and reclaim road for motorists until public transport is improved</w:t>
            </w:r>
          </w:p>
        </w:tc>
      </w:tr>
      <w:tr w:rsidR="00722A37" w:rsidRPr="00500285" w14:paraId="399CB8CC" w14:textId="77777777" w:rsidTr="00722A37">
        <w:trPr>
          <w:trHeight w:val="864"/>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CC4C802" w14:textId="77777777" w:rsidR="00722A37" w:rsidRPr="004D4CB2" w:rsidRDefault="00722A37" w:rsidP="00FD710B">
            <w:pPr>
              <w:spacing w:after="0" w:line="240" w:lineRule="auto"/>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Improve public transport</w:t>
            </w:r>
          </w:p>
        </w:tc>
        <w:tc>
          <w:tcPr>
            <w:tcW w:w="581" w:type="dxa"/>
            <w:tcBorders>
              <w:top w:val="nil"/>
              <w:left w:val="nil"/>
              <w:bottom w:val="single" w:sz="4" w:space="0" w:color="auto"/>
              <w:right w:val="single" w:sz="4" w:space="0" w:color="auto"/>
            </w:tcBorders>
            <w:shd w:val="clear" w:color="auto" w:fill="auto"/>
            <w:noWrap/>
            <w:vAlign w:val="center"/>
            <w:hideMark/>
          </w:tcPr>
          <w:p w14:paraId="0439CD5F" w14:textId="7777777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74</w:t>
            </w:r>
          </w:p>
        </w:tc>
        <w:tc>
          <w:tcPr>
            <w:tcW w:w="642" w:type="dxa"/>
            <w:tcBorders>
              <w:top w:val="nil"/>
              <w:left w:val="nil"/>
              <w:bottom w:val="single" w:sz="4" w:space="0" w:color="auto"/>
              <w:right w:val="single" w:sz="4" w:space="0" w:color="auto"/>
            </w:tcBorders>
            <w:shd w:val="clear" w:color="auto" w:fill="auto"/>
            <w:noWrap/>
            <w:vAlign w:val="center"/>
            <w:hideMark/>
          </w:tcPr>
          <w:p w14:paraId="3888646B" w14:textId="7777777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sidRPr="004D4CB2">
              <w:rPr>
                <w:rFonts w:eastAsia="Times New Roman" w:cstheme="minorHAnsi"/>
                <w:color w:val="000000"/>
                <w:kern w:val="0"/>
                <w:szCs w:val="24"/>
                <w:lang w:eastAsia="en-GB"/>
                <w14:ligatures w14:val="none"/>
              </w:rPr>
              <w:t>19.7</w:t>
            </w:r>
          </w:p>
        </w:tc>
        <w:tc>
          <w:tcPr>
            <w:tcW w:w="6215" w:type="dxa"/>
            <w:tcBorders>
              <w:top w:val="nil"/>
              <w:left w:val="nil"/>
              <w:bottom w:val="single" w:sz="4" w:space="0" w:color="auto"/>
              <w:right w:val="single" w:sz="4" w:space="0" w:color="auto"/>
            </w:tcBorders>
            <w:shd w:val="clear" w:color="auto" w:fill="auto"/>
            <w:noWrap/>
            <w:vAlign w:val="bottom"/>
            <w:hideMark/>
          </w:tcPr>
          <w:p w14:paraId="63812B78" w14:textId="77777777" w:rsidR="00722A37" w:rsidRPr="004D4CB2" w:rsidRDefault="00722A37" w:rsidP="00FD710B">
            <w:pPr>
              <w:spacing w:after="0" w:line="240" w:lineRule="auto"/>
              <w:rPr>
                <w:rFonts w:eastAsia="Times New Roman" w:cstheme="minorHAnsi"/>
                <w:kern w:val="0"/>
                <w:szCs w:val="24"/>
                <w:lang w:eastAsia="en-GB"/>
                <w14:ligatures w14:val="none"/>
              </w:rPr>
            </w:pPr>
            <w:r w:rsidRPr="004D4CB2">
              <w:rPr>
                <w:rFonts w:eastAsia="Times New Roman" w:cstheme="minorHAnsi"/>
                <w:kern w:val="0"/>
                <w:szCs w:val="24"/>
                <w:lang w:eastAsia="en-GB"/>
                <w14:ligatures w14:val="none"/>
              </w:rPr>
              <w:t> </w:t>
            </w:r>
          </w:p>
          <w:p w14:paraId="6D6D892F" w14:textId="77777777" w:rsidR="00722A37" w:rsidRPr="004D4CB2" w:rsidRDefault="00722A37" w:rsidP="00F37144">
            <w:pPr>
              <w:pStyle w:val="ListParagraph"/>
              <w:numPr>
                <w:ilvl w:val="0"/>
                <w:numId w:val="15"/>
              </w:numPr>
              <w:rPr>
                <w:rFonts w:ascii="Calibri" w:hAnsi="Calibri" w:cs="Calibri"/>
                <w:szCs w:val="24"/>
              </w:rPr>
            </w:pPr>
            <w:r w:rsidRPr="004D4CB2">
              <w:rPr>
                <w:rFonts w:ascii="Calibri" w:hAnsi="Calibri" w:cs="Calibri"/>
                <w:szCs w:val="24"/>
              </w:rPr>
              <w:t>Cheap, reliable, frequent public transport. I want a viable alternative to my car.</w:t>
            </w:r>
          </w:p>
          <w:p w14:paraId="1E34D42D" w14:textId="77777777" w:rsidR="00722A37" w:rsidRPr="004D4CB2" w:rsidRDefault="00722A37" w:rsidP="00F37144">
            <w:pPr>
              <w:pStyle w:val="ListParagraph"/>
              <w:numPr>
                <w:ilvl w:val="0"/>
                <w:numId w:val="15"/>
              </w:numPr>
              <w:rPr>
                <w:rFonts w:ascii="Calibri" w:hAnsi="Calibri" w:cs="Calibri"/>
                <w:szCs w:val="24"/>
              </w:rPr>
            </w:pPr>
            <w:proofErr w:type="gramStart"/>
            <w:r w:rsidRPr="004D4CB2">
              <w:rPr>
                <w:rFonts w:ascii="Calibri" w:hAnsi="Calibri" w:cs="Calibri"/>
                <w:szCs w:val="24"/>
              </w:rPr>
              <w:t>.(</w:t>
            </w:r>
            <w:proofErr w:type="gramEnd"/>
            <w:r w:rsidRPr="004D4CB2">
              <w:rPr>
                <w:rFonts w:ascii="Calibri" w:hAnsi="Calibri" w:cs="Calibri"/>
                <w:szCs w:val="24"/>
              </w:rPr>
              <w:t>…) penalising drivers when public transport is still awful isn’t fair.</w:t>
            </w:r>
          </w:p>
          <w:p w14:paraId="6BBC7ED0" w14:textId="77777777" w:rsidR="00722A37" w:rsidRDefault="00722A37" w:rsidP="00F37144">
            <w:pPr>
              <w:pStyle w:val="ListParagraph"/>
              <w:numPr>
                <w:ilvl w:val="0"/>
                <w:numId w:val="15"/>
              </w:numPr>
              <w:rPr>
                <w:rFonts w:ascii="Calibri" w:hAnsi="Calibri" w:cs="Calibri"/>
                <w:szCs w:val="24"/>
              </w:rPr>
            </w:pPr>
            <w:proofErr w:type="spellStart"/>
            <w:r w:rsidRPr="004D4CB2">
              <w:rPr>
                <w:rFonts w:ascii="Calibri" w:hAnsi="Calibri" w:cs="Calibri"/>
                <w:szCs w:val="24"/>
              </w:rPr>
              <w:t>NIght</w:t>
            </w:r>
            <w:proofErr w:type="spellEnd"/>
            <w:r w:rsidRPr="004D4CB2">
              <w:rPr>
                <w:rFonts w:ascii="Calibri" w:hAnsi="Calibri" w:cs="Calibri"/>
                <w:szCs w:val="24"/>
              </w:rPr>
              <w:t xml:space="preserve"> buses for late night workers and safety of people travelling home as taxis won't always take people if fare isn't enough.</w:t>
            </w:r>
          </w:p>
          <w:p w14:paraId="3959E1CE" w14:textId="77777777" w:rsidR="00722A37" w:rsidRDefault="00722A37" w:rsidP="00F37144">
            <w:pPr>
              <w:pStyle w:val="ListParagraph"/>
              <w:numPr>
                <w:ilvl w:val="0"/>
                <w:numId w:val="15"/>
              </w:numPr>
              <w:rPr>
                <w:rFonts w:ascii="Calibri" w:hAnsi="Calibri" w:cs="Calibri"/>
                <w:szCs w:val="24"/>
              </w:rPr>
            </w:pPr>
            <w:r w:rsidRPr="002710D1">
              <w:rPr>
                <w:rFonts w:ascii="Calibri" w:hAnsi="Calibri" w:cs="Calibri"/>
                <w:szCs w:val="24"/>
              </w:rPr>
              <w:lastRenderedPageBreak/>
              <w:t>Bus service needs to be much more reliable.  Frequent failure to turn up is damaging and a massive disincentive to use the bus.</w:t>
            </w:r>
          </w:p>
          <w:p w14:paraId="48387992" w14:textId="77777777" w:rsidR="00722A37" w:rsidRPr="004D4CB2" w:rsidRDefault="00722A37" w:rsidP="00F37144">
            <w:pPr>
              <w:pStyle w:val="ListParagraph"/>
              <w:numPr>
                <w:ilvl w:val="0"/>
                <w:numId w:val="15"/>
              </w:numPr>
              <w:rPr>
                <w:rFonts w:ascii="Calibri" w:hAnsi="Calibri" w:cs="Calibri"/>
                <w:szCs w:val="24"/>
              </w:rPr>
            </w:pPr>
            <w:r w:rsidRPr="002710D1">
              <w:rPr>
                <w:rFonts w:ascii="Calibri" w:hAnsi="Calibri" w:cs="Calibri"/>
                <w:szCs w:val="24"/>
              </w:rPr>
              <w:t>Train station/service from St Mellons.</w:t>
            </w:r>
          </w:p>
        </w:tc>
      </w:tr>
      <w:tr w:rsidR="00722A37" w:rsidRPr="00500285" w14:paraId="4908C633"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47ECBED4" w14:textId="5B57D3D3" w:rsidR="00722A37" w:rsidRPr="004D4CB2" w:rsidRDefault="00722A37"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lastRenderedPageBreak/>
              <w:t>Get rid of all / some 20mph</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061A2C1" w14:textId="48D4E093"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6</w:t>
            </w:r>
            <w:r w:rsidR="00097F7E">
              <w:rPr>
                <w:rFonts w:eastAsia="Times New Roman" w:cstheme="minorHAnsi"/>
                <w:color w:val="000000"/>
                <w:kern w:val="0"/>
                <w:szCs w:val="24"/>
                <w:lang w:eastAsia="en-GB"/>
                <w14:ligatures w14:val="none"/>
              </w:rPr>
              <w:t>0</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CADBADB" w14:textId="1F1E5D01"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16.</w:t>
            </w:r>
            <w:r w:rsidR="00097F7E">
              <w:rPr>
                <w:rFonts w:eastAsia="Times New Roman" w:cstheme="minorHAnsi"/>
                <w:color w:val="000000"/>
                <w:kern w:val="0"/>
                <w:szCs w:val="24"/>
                <w:lang w:eastAsia="en-GB"/>
                <w14:ligatures w14:val="none"/>
              </w:rPr>
              <w:t>0</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2170E418" w14:textId="77777777" w:rsidR="00722A37"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Stop narrowing road and preventing people from driving around the city. You congestion/emissions project on 20mph have done nothing but cause more issues</w:t>
            </w:r>
          </w:p>
          <w:p w14:paraId="2899B69F" w14:textId="77777777" w:rsidR="00097F7E"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bring the speed limit back up to 30mph in places where it's safe to do so, like away from schools and hospitals</w:t>
            </w:r>
          </w:p>
          <w:p w14:paraId="25914FD2" w14:textId="77777777" w:rsidR="00097F7E"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Get rid of 20mph on most roads and reduce the number of cycle lanes so cars can get moving again</w:t>
            </w:r>
          </w:p>
          <w:p w14:paraId="4FE616E2" w14:textId="568BB0E1" w:rsidR="00097F7E" w:rsidRPr="00722A37"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Removal of the 20mph speed limit</w:t>
            </w:r>
          </w:p>
        </w:tc>
      </w:tr>
      <w:tr w:rsidR="00722A37" w:rsidRPr="00500285" w14:paraId="7612EB98" w14:textId="77777777" w:rsidTr="00722A37">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0A87428" w14:textId="3AB08B3A" w:rsidR="00722A37" w:rsidRPr="004D4CB2" w:rsidRDefault="00722A37"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Improve parking, (</w:t>
            </w:r>
            <w:proofErr w:type="spellStart"/>
            <w:r>
              <w:rPr>
                <w:rFonts w:eastAsia="Times New Roman" w:cstheme="minorHAnsi"/>
                <w:color w:val="000000"/>
                <w:kern w:val="0"/>
                <w:szCs w:val="24"/>
                <w:lang w:eastAsia="en-GB"/>
                <w14:ligatures w14:val="none"/>
              </w:rPr>
              <w:t>inc</w:t>
            </w:r>
            <w:proofErr w:type="spellEnd"/>
            <w:r>
              <w:rPr>
                <w:rFonts w:eastAsia="Times New Roman" w:cstheme="minorHAnsi"/>
                <w:color w:val="000000"/>
                <w:kern w:val="0"/>
                <w:szCs w:val="24"/>
                <w:lang w:eastAsia="en-GB"/>
                <w14:ligatures w14:val="none"/>
              </w:rPr>
              <w:t xml:space="preserve"> Park &amp; Ride)</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97D1660" w14:textId="460E320E"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1ED00D76" w14:textId="17FF14C0"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13.3</w:t>
            </w:r>
          </w:p>
        </w:tc>
        <w:tc>
          <w:tcPr>
            <w:tcW w:w="6215" w:type="dxa"/>
            <w:tcBorders>
              <w:top w:val="single" w:sz="4" w:space="0" w:color="auto"/>
              <w:left w:val="nil"/>
              <w:bottom w:val="single" w:sz="4" w:space="0" w:color="auto"/>
              <w:right w:val="single" w:sz="4" w:space="0" w:color="auto"/>
            </w:tcBorders>
            <w:shd w:val="clear" w:color="auto" w:fill="auto"/>
            <w:noWrap/>
            <w:vAlign w:val="bottom"/>
          </w:tcPr>
          <w:p w14:paraId="6D423CC0" w14:textId="77777777" w:rsidR="00722A37"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More cheaper parking in the city.</w:t>
            </w:r>
          </w:p>
          <w:p w14:paraId="6BC91452" w14:textId="77777777" w:rsidR="00097F7E"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More parking at sensible rates.</w:t>
            </w:r>
          </w:p>
          <w:p w14:paraId="1ED219C2" w14:textId="77777777" w:rsidR="00097F7E"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Make it easier to drive into and park in the city centre.</w:t>
            </w:r>
          </w:p>
          <w:p w14:paraId="2EA11E44" w14:textId="3813709E" w:rsidR="00097F7E" w:rsidRPr="00722A37" w:rsidRDefault="00097F7E" w:rsidP="00F37144">
            <w:pPr>
              <w:pStyle w:val="ListParagraph"/>
              <w:numPr>
                <w:ilvl w:val="0"/>
                <w:numId w:val="15"/>
              </w:numPr>
              <w:spacing w:after="0" w:line="240" w:lineRule="auto"/>
              <w:rPr>
                <w:rFonts w:eastAsia="Times New Roman" w:cstheme="minorHAnsi"/>
                <w:kern w:val="0"/>
                <w:szCs w:val="24"/>
                <w:lang w:eastAsia="en-GB"/>
                <w14:ligatures w14:val="none"/>
              </w:rPr>
            </w:pPr>
            <w:r w:rsidRPr="00097F7E">
              <w:rPr>
                <w:rFonts w:eastAsia="Times New Roman" w:cstheme="minorHAnsi"/>
                <w:kern w:val="0"/>
                <w:szCs w:val="24"/>
                <w:lang w:eastAsia="en-GB"/>
                <w14:ligatures w14:val="none"/>
              </w:rPr>
              <w:t xml:space="preserve">Focus on making roads easier to use for car users and more car parks. Watch your city centre die if people can’t get in as all it is </w:t>
            </w:r>
            <w:proofErr w:type="spellStart"/>
            <w:r w:rsidRPr="00097F7E">
              <w:rPr>
                <w:rFonts w:eastAsia="Times New Roman" w:cstheme="minorHAnsi"/>
                <w:kern w:val="0"/>
                <w:szCs w:val="24"/>
                <w:lang w:eastAsia="en-GB"/>
                <w14:ligatures w14:val="none"/>
              </w:rPr>
              <w:t>is</w:t>
            </w:r>
            <w:proofErr w:type="spellEnd"/>
            <w:r w:rsidRPr="00097F7E">
              <w:rPr>
                <w:rFonts w:eastAsia="Times New Roman" w:cstheme="minorHAnsi"/>
                <w:kern w:val="0"/>
                <w:szCs w:val="24"/>
                <w:lang w:eastAsia="en-GB"/>
                <w14:ligatures w14:val="none"/>
              </w:rPr>
              <w:t xml:space="preserve"> shops, restaurants and a stadium. Nothing that other cities don’t offer</w:t>
            </w:r>
          </w:p>
        </w:tc>
      </w:tr>
      <w:tr w:rsidR="00722A37" w:rsidRPr="00500285" w14:paraId="2496CABF"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7D915798" w14:textId="0951B2B7" w:rsidR="00722A37" w:rsidRPr="004D4CB2" w:rsidRDefault="00722A37"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Improve cyclists’ behaviour / increase enforcement</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BDA6BB6" w14:textId="044D50F6"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w:t>
            </w:r>
            <w:r w:rsidR="00F80BB4">
              <w:rPr>
                <w:rFonts w:eastAsia="Times New Roman" w:cstheme="minorHAnsi"/>
                <w:color w:val="000000"/>
                <w:kern w:val="0"/>
                <w:szCs w:val="24"/>
                <w:lang w:eastAsia="en-GB"/>
                <w14:ligatures w14:val="none"/>
              </w:rPr>
              <w:t>3</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5630AF3" w14:textId="79DB5C86"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w:t>
            </w:r>
            <w:r w:rsidR="00F80BB4">
              <w:rPr>
                <w:rFonts w:eastAsia="Times New Roman" w:cstheme="minorHAnsi"/>
                <w:color w:val="000000"/>
                <w:kern w:val="0"/>
                <w:szCs w:val="24"/>
                <w:lang w:eastAsia="en-GB"/>
                <w14:ligatures w14:val="none"/>
              </w:rPr>
              <w:t>5</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29C4C241" w14:textId="77777777" w:rsidR="00722A37"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more control over cyclists who ride on pavements as is dangerous for elderly and disabled persons. This is the main reason I drive around Cardiff as unsafe to walk as cyclists use pathways at high speed and swap from road to pathway and go through red lights and zebra crossings. Have been hit by cyclists several times and they do not stop.</w:t>
            </w:r>
          </w:p>
          <w:p w14:paraId="22FE90CC" w14:textId="77777777" w:rsidR="001E4E9F"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Need to tackle inconsiderate cyclists and stop them using the pavements.  Cyclists are the cause of many problems on and off the roads.  Often do not use their bells or have any lights and weave in and out of pedestrians and traffic rarely using the cycle lanes provided for them. They have become a right pain particularly after recent highway code changes.</w:t>
            </w:r>
          </w:p>
          <w:p w14:paraId="13A7B9FD" w14:textId="332D6528" w:rsidR="001E4E9F" w:rsidRPr="00722A37"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Stop cyclists using pedestrian areas and make them slow down</w:t>
            </w:r>
          </w:p>
        </w:tc>
      </w:tr>
      <w:tr w:rsidR="00F80BB4" w:rsidRPr="00500285" w14:paraId="53F7FE61" w14:textId="77777777" w:rsidTr="00FD710B">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33073A6" w14:textId="77777777" w:rsidR="00F80BB4" w:rsidRPr="004D4CB2" w:rsidRDefault="00F80BB4"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Improve road surface / signage / traffic lights</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D18172" w14:textId="77777777" w:rsidR="00F80BB4" w:rsidRPr="004D4CB2" w:rsidRDefault="00F80BB4"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39</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45FB998" w14:textId="77777777" w:rsidR="00F80BB4" w:rsidRPr="004D4CB2" w:rsidRDefault="00F80BB4"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10.4</w:t>
            </w:r>
          </w:p>
        </w:tc>
        <w:tc>
          <w:tcPr>
            <w:tcW w:w="6215" w:type="dxa"/>
            <w:tcBorders>
              <w:top w:val="single" w:sz="4" w:space="0" w:color="auto"/>
              <w:left w:val="nil"/>
              <w:bottom w:val="single" w:sz="4" w:space="0" w:color="auto"/>
              <w:right w:val="single" w:sz="4" w:space="0" w:color="auto"/>
            </w:tcBorders>
            <w:shd w:val="clear" w:color="auto" w:fill="auto"/>
            <w:noWrap/>
            <w:vAlign w:val="bottom"/>
          </w:tcPr>
          <w:p w14:paraId="475FEB7D" w14:textId="77777777" w:rsidR="00F80BB4"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Sort out the traffic light system so they are sensor aware - instead of ridiculous system where a couple of cars from one direction are allowed through at peak times when there are loads in queue, and the other direction hardly any cars.</w:t>
            </w:r>
          </w:p>
          <w:p w14:paraId="45D9EA22" w14:textId="77777777" w:rsidR="00F80BB4" w:rsidRPr="00722A37"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Resurface the roads and road markings as its dangerous to all road users.</w:t>
            </w:r>
          </w:p>
        </w:tc>
      </w:tr>
      <w:tr w:rsidR="00722A37" w:rsidRPr="00500285" w14:paraId="23CDD18A"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5906F271" w14:textId="15FDE9B1" w:rsidR="00722A37" w:rsidRPr="004D4CB2" w:rsidRDefault="00722A37"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lastRenderedPageBreak/>
              <w:t>Cheaper public transport</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A8FC17F" w14:textId="5D24343D"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33</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7FF2D47" w14:textId="62B39627" w:rsidR="00722A37" w:rsidRPr="004D4CB2" w:rsidRDefault="00722A37"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8.8</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378C7561" w14:textId="77777777" w:rsidR="00722A37"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Lower fees for buses and trains - make them affordable and cheaper than driving by car</w:t>
            </w:r>
          </w:p>
          <w:p w14:paraId="1378FEA6" w14:textId="669DDF86" w:rsidR="001E4E9F" w:rsidRPr="00722A37"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 xml:space="preserve">reducing travel costs </w:t>
            </w:r>
            <w:proofErr w:type="spellStart"/>
            <w:r w:rsidRPr="001E4E9F">
              <w:rPr>
                <w:rFonts w:eastAsia="Times New Roman" w:cstheme="minorHAnsi"/>
                <w:kern w:val="0"/>
                <w:szCs w:val="24"/>
                <w:lang w:eastAsia="en-GB"/>
                <w14:ligatures w14:val="none"/>
              </w:rPr>
              <w:t>e.g</w:t>
            </w:r>
            <w:proofErr w:type="spellEnd"/>
            <w:r w:rsidRPr="001E4E9F">
              <w:rPr>
                <w:rFonts w:eastAsia="Times New Roman" w:cstheme="minorHAnsi"/>
                <w:kern w:val="0"/>
                <w:szCs w:val="24"/>
                <w:lang w:eastAsia="en-GB"/>
                <w14:ligatures w14:val="none"/>
              </w:rPr>
              <w:t xml:space="preserve"> bus fares, train fares</w:t>
            </w:r>
          </w:p>
        </w:tc>
      </w:tr>
      <w:tr w:rsidR="00097F7E" w:rsidRPr="00500285" w14:paraId="3CD4D86E" w14:textId="77777777" w:rsidTr="00722A37">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CE6C281" w14:textId="4867BE56"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Improve cycle infrastructure</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BC0C566" w14:textId="1E4C42AA" w:rsidR="00097F7E" w:rsidRPr="004D4CB2" w:rsidRDefault="00F80BB4"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21</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D61C1AE" w14:textId="76BAA049"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w:t>
            </w:r>
            <w:r w:rsidR="00F80BB4">
              <w:rPr>
                <w:rFonts w:eastAsia="Times New Roman" w:cstheme="minorHAnsi"/>
                <w:color w:val="000000"/>
                <w:kern w:val="0"/>
                <w:szCs w:val="24"/>
                <w:lang w:eastAsia="en-GB"/>
                <w14:ligatures w14:val="none"/>
              </w:rPr>
              <w:t>6</w:t>
            </w:r>
          </w:p>
        </w:tc>
        <w:tc>
          <w:tcPr>
            <w:tcW w:w="6215" w:type="dxa"/>
            <w:tcBorders>
              <w:top w:val="single" w:sz="4" w:space="0" w:color="auto"/>
              <w:left w:val="nil"/>
              <w:bottom w:val="single" w:sz="4" w:space="0" w:color="auto"/>
              <w:right w:val="single" w:sz="4" w:space="0" w:color="auto"/>
            </w:tcBorders>
            <w:shd w:val="clear" w:color="auto" w:fill="auto"/>
            <w:noWrap/>
            <w:vAlign w:val="bottom"/>
          </w:tcPr>
          <w:p w14:paraId="7E873BE3" w14:textId="77777777" w:rsidR="00097F7E"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 xml:space="preserve">Although I do not cycle, my son does and there are areas where the cycle paths are not well thought out and rather confusing to both cyclists and drivers, making them in fact more dangerous. I think a fresh pair of eyes needs to review the safety of the cycle lanes to Truely make Cardiff a cycle friendly city. </w:t>
            </w:r>
            <w:proofErr w:type="gramStart"/>
            <w:r w:rsidRPr="001E4E9F">
              <w:rPr>
                <w:rFonts w:eastAsia="Times New Roman" w:cstheme="minorHAnsi"/>
                <w:kern w:val="0"/>
                <w:szCs w:val="24"/>
                <w:lang w:eastAsia="en-GB"/>
                <w14:ligatures w14:val="none"/>
              </w:rPr>
              <w:t>However</w:t>
            </w:r>
            <w:proofErr w:type="gramEnd"/>
            <w:r w:rsidRPr="001E4E9F">
              <w:rPr>
                <w:rFonts w:eastAsia="Times New Roman" w:cstheme="minorHAnsi"/>
                <w:kern w:val="0"/>
                <w:szCs w:val="24"/>
                <w:lang w:eastAsia="en-GB"/>
                <w14:ligatures w14:val="none"/>
              </w:rPr>
              <w:t xml:space="preserve"> I feel these should be alterations and not big expensive plans at a time when the council doesn’t have much money to spend.</w:t>
            </w:r>
          </w:p>
          <w:p w14:paraId="0A501225" w14:textId="70545C62" w:rsidR="001E4E9F" w:rsidRPr="00722A37" w:rsidRDefault="001E4E9F"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invest in making cycle parking more secure, particularly in city centre</w:t>
            </w:r>
          </w:p>
        </w:tc>
      </w:tr>
      <w:tr w:rsidR="00097F7E" w:rsidRPr="00500285" w14:paraId="3750A433"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4C7FB646" w14:textId="43B4F143"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Improve pedestrian experience</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A806BC0" w14:textId="38CF7049" w:rsidR="00097F7E" w:rsidRPr="004D4CB2" w:rsidRDefault="00F80BB4"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21</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BB29A2B" w14:textId="0E3EEE58" w:rsidR="00097F7E" w:rsidRPr="004D4CB2" w:rsidRDefault="00F80BB4"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5.6</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2FA7F79" w14:textId="77777777" w:rsidR="00097F7E"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F80BB4">
              <w:rPr>
                <w:rFonts w:eastAsia="Times New Roman" w:cstheme="minorHAnsi"/>
                <w:kern w:val="0"/>
                <w:szCs w:val="24"/>
                <w:lang w:eastAsia="en-GB"/>
                <w14:ligatures w14:val="none"/>
              </w:rPr>
              <w:t xml:space="preserve">Better lighting on walking routes </w:t>
            </w:r>
            <w:proofErr w:type="spellStart"/>
            <w:r w:rsidRPr="00F80BB4">
              <w:rPr>
                <w:rFonts w:eastAsia="Times New Roman" w:cstheme="minorHAnsi"/>
                <w:kern w:val="0"/>
                <w:szCs w:val="24"/>
                <w:lang w:eastAsia="en-GB"/>
                <w14:ligatures w14:val="none"/>
              </w:rPr>
              <w:t>e.g</w:t>
            </w:r>
            <w:proofErr w:type="spellEnd"/>
            <w:r w:rsidRPr="00F80BB4">
              <w:rPr>
                <w:rFonts w:eastAsia="Times New Roman" w:cstheme="minorHAnsi"/>
                <w:kern w:val="0"/>
                <w:szCs w:val="24"/>
                <w:lang w:eastAsia="en-GB"/>
                <w14:ligatures w14:val="none"/>
              </w:rPr>
              <w:t xml:space="preserve"> </w:t>
            </w:r>
            <w:proofErr w:type="spellStart"/>
            <w:r w:rsidRPr="00F80BB4">
              <w:rPr>
                <w:rFonts w:eastAsia="Times New Roman" w:cstheme="minorHAnsi"/>
                <w:kern w:val="0"/>
                <w:szCs w:val="24"/>
                <w:lang w:eastAsia="en-GB"/>
                <w14:ligatures w14:val="none"/>
              </w:rPr>
              <w:t>Llanrumney</w:t>
            </w:r>
            <w:proofErr w:type="spellEnd"/>
            <w:r w:rsidRPr="00F80BB4">
              <w:rPr>
                <w:rFonts w:eastAsia="Times New Roman" w:cstheme="minorHAnsi"/>
                <w:kern w:val="0"/>
                <w:szCs w:val="24"/>
                <w:lang w:eastAsia="en-GB"/>
                <w14:ligatures w14:val="none"/>
              </w:rPr>
              <w:t xml:space="preserve"> to Pentwyn. Pontprennau to Llanrumney. Through the Eastern Leisure Centre</w:t>
            </w:r>
          </w:p>
          <w:p w14:paraId="5DD108EF" w14:textId="30BBAD17" w:rsidR="00F80BB4" w:rsidRPr="00722A37"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F80BB4">
              <w:rPr>
                <w:rFonts w:eastAsia="Times New Roman" w:cstheme="minorHAnsi"/>
                <w:kern w:val="0"/>
                <w:szCs w:val="24"/>
                <w:lang w:eastAsia="en-GB"/>
                <w14:ligatures w14:val="none"/>
              </w:rPr>
              <w:t>Fix the pavements so that walking for the elderly is safer.</w:t>
            </w:r>
          </w:p>
        </w:tc>
      </w:tr>
      <w:tr w:rsidR="00381D89" w:rsidRPr="00500285" w14:paraId="6B200026" w14:textId="77777777" w:rsidTr="00FD710B">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A44A648" w14:textId="77777777" w:rsidR="00381D89" w:rsidRPr="004D4CB2" w:rsidRDefault="00381D89"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Improve accessibility</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6AC1CDB" w14:textId="77777777" w:rsidR="00381D89" w:rsidRPr="004D4CB2" w:rsidRDefault="00381D89"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20</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3DBCB6A" w14:textId="77777777" w:rsidR="00381D89" w:rsidRPr="004D4CB2" w:rsidRDefault="00381D89"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5.3</w:t>
            </w:r>
          </w:p>
        </w:tc>
        <w:tc>
          <w:tcPr>
            <w:tcW w:w="6215" w:type="dxa"/>
            <w:tcBorders>
              <w:top w:val="single" w:sz="4" w:space="0" w:color="auto"/>
              <w:left w:val="nil"/>
              <w:bottom w:val="single" w:sz="4" w:space="0" w:color="auto"/>
              <w:right w:val="single" w:sz="4" w:space="0" w:color="auto"/>
            </w:tcBorders>
            <w:shd w:val="clear" w:color="auto" w:fill="auto"/>
            <w:noWrap/>
            <w:vAlign w:val="bottom"/>
          </w:tcPr>
          <w:p w14:paraId="22174A6C" w14:textId="77777777" w:rsidR="00381D89" w:rsidRDefault="00381D89"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 xml:space="preserve">There are not enough buses going to </w:t>
            </w:r>
            <w:proofErr w:type="spellStart"/>
            <w:r w:rsidRPr="001E4E9F">
              <w:rPr>
                <w:rFonts w:eastAsia="Times New Roman" w:cstheme="minorHAnsi"/>
                <w:kern w:val="0"/>
                <w:szCs w:val="24"/>
                <w:lang w:eastAsia="en-GB"/>
                <w14:ligatures w14:val="none"/>
              </w:rPr>
              <w:t>llandough</w:t>
            </w:r>
            <w:proofErr w:type="spellEnd"/>
            <w:r w:rsidRPr="001E4E9F">
              <w:rPr>
                <w:rFonts w:eastAsia="Times New Roman" w:cstheme="minorHAnsi"/>
                <w:kern w:val="0"/>
                <w:szCs w:val="24"/>
                <w:lang w:eastAsia="en-GB"/>
                <w14:ligatures w14:val="none"/>
              </w:rPr>
              <w:t xml:space="preserve"> or the Heath hospitals.  I live The Sanctuary Culverhouse Cross.  There is only one bus a 96 that stops by me and that only runs 1 per hour.  I am not able to walk </w:t>
            </w:r>
            <w:proofErr w:type="gramStart"/>
            <w:r w:rsidRPr="001E4E9F">
              <w:rPr>
                <w:rFonts w:eastAsia="Times New Roman" w:cstheme="minorHAnsi"/>
                <w:kern w:val="0"/>
                <w:szCs w:val="24"/>
                <w:lang w:eastAsia="en-GB"/>
                <w14:ligatures w14:val="none"/>
              </w:rPr>
              <w:t>far</w:t>
            </w:r>
            <w:proofErr w:type="gramEnd"/>
            <w:r w:rsidRPr="001E4E9F">
              <w:rPr>
                <w:rFonts w:eastAsia="Times New Roman" w:cstheme="minorHAnsi"/>
                <w:kern w:val="0"/>
                <w:szCs w:val="24"/>
                <w:lang w:eastAsia="en-GB"/>
                <w14:ligatures w14:val="none"/>
              </w:rPr>
              <w:t xml:space="preserve"> and it is really frustrating to see the number 17 and18 running every 10 minutes.  I cannot walk down that far.  We need bus services to the hospitals that cover ALL OF CARDIFF</w:t>
            </w:r>
          </w:p>
          <w:p w14:paraId="728ECB73" w14:textId="77777777" w:rsidR="00381D89" w:rsidRPr="00722A37" w:rsidRDefault="00381D89" w:rsidP="00F37144">
            <w:pPr>
              <w:pStyle w:val="ListParagraph"/>
              <w:numPr>
                <w:ilvl w:val="0"/>
                <w:numId w:val="15"/>
              </w:numPr>
              <w:spacing w:after="0" w:line="240" w:lineRule="auto"/>
              <w:rPr>
                <w:rFonts w:eastAsia="Times New Roman" w:cstheme="minorHAnsi"/>
                <w:kern w:val="0"/>
                <w:szCs w:val="24"/>
                <w:lang w:eastAsia="en-GB"/>
                <w14:ligatures w14:val="none"/>
              </w:rPr>
            </w:pPr>
            <w:r w:rsidRPr="001E4E9F">
              <w:rPr>
                <w:rFonts w:eastAsia="Times New Roman" w:cstheme="minorHAnsi"/>
                <w:kern w:val="0"/>
                <w:szCs w:val="24"/>
                <w:lang w:eastAsia="en-GB"/>
                <w14:ligatures w14:val="none"/>
              </w:rPr>
              <w:t>More car parking. Current policies ignore car needs of older and disabled</w:t>
            </w:r>
          </w:p>
        </w:tc>
      </w:tr>
      <w:tr w:rsidR="00097F7E" w:rsidRPr="00500285" w14:paraId="236B77FC"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56A3CE81" w14:textId="1177E295"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Safety comment</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5360680" w14:textId="00524F73"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15</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4A43BF5" w14:textId="2F67192E"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4.0</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B9D0F95" w14:textId="0AAAC4B2" w:rsidR="00097F7E" w:rsidRPr="00722A37"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F80BB4">
              <w:rPr>
                <w:rFonts w:eastAsia="Times New Roman" w:cstheme="minorHAnsi"/>
                <w:kern w:val="0"/>
                <w:szCs w:val="24"/>
                <w:lang w:eastAsia="en-GB"/>
                <w14:ligatures w14:val="none"/>
              </w:rPr>
              <w:t>the Council have dipped the street lighting so much that you cannot see the road markings, because they are fading away, cannot see pedestrians or cyclists (especially Deliveroo, not lights on their bikes at all), cannot see when you need to turn off and lighting is so dim and also street light is switched off too early in the mornings when it is still dark.</w:t>
            </w:r>
          </w:p>
        </w:tc>
      </w:tr>
      <w:tr w:rsidR="00097F7E" w:rsidRPr="00500285" w14:paraId="293DA3C1" w14:textId="77777777" w:rsidTr="00722A37">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7C90BDE" w14:textId="0D855F8B"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E-scooters/bikes</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D9420D" w14:textId="64FA3300"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14</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07C7D70D" w14:textId="2605B3A0"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3.7</w:t>
            </w:r>
          </w:p>
        </w:tc>
        <w:tc>
          <w:tcPr>
            <w:tcW w:w="6215" w:type="dxa"/>
            <w:tcBorders>
              <w:top w:val="single" w:sz="4" w:space="0" w:color="auto"/>
              <w:left w:val="nil"/>
              <w:bottom w:val="single" w:sz="4" w:space="0" w:color="auto"/>
              <w:right w:val="single" w:sz="4" w:space="0" w:color="auto"/>
            </w:tcBorders>
            <w:shd w:val="clear" w:color="auto" w:fill="auto"/>
            <w:noWrap/>
            <w:vAlign w:val="bottom"/>
          </w:tcPr>
          <w:p w14:paraId="1891B79C" w14:textId="0C2518B5" w:rsidR="00097F7E" w:rsidRPr="00722A37"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F80BB4">
              <w:rPr>
                <w:rFonts w:eastAsia="Times New Roman" w:cstheme="minorHAnsi"/>
                <w:kern w:val="0"/>
                <w:szCs w:val="24"/>
                <w:lang w:eastAsia="en-GB"/>
                <w14:ligatures w14:val="none"/>
              </w:rPr>
              <w:t>All e-scooters should be banned completely - they are dangerous and illegal</w:t>
            </w:r>
            <w:proofErr w:type="gramStart"/>
            <w:r w:rsidRPr="00F80BB4">
              <w:rPr>
                <w:rFonts w:eastAsia="Times New Roman" w:cstheme="minorHAnsi"/>
                <w:kern w:val="0"/>
                <w:szCs w:val="24"/>
                <w:lang w:eastAsia="en-GB"/>
                <w14:ligatures w14:val="none"/>
              </w:rPr>
              <w:t>/  Queen</w:t>
            </w:r>
            <w:proofErr w:type="gramEnd"/>
            <w:r w:rsidRPr="00F80BB4">
              <w:rPr>
                <w:rFonts w:eastAsia="Times New Roman" w:cstheme="minorHAnsi"/>
                <w:kern w:val="0"/>
                <w:szCs w:val="24"/>
                <w:lang w:eastAsia="en-GB"/>
                <w14:ligatures w14:val="none"/>
              </w:rPr>
              <w:t xml:space="preserve"> Street is an absolute nightmare to walk along with all the food </w:t>
            </w:r>
            <w:proofErr w:type="gramStart"/>
            <w:r w:rsidRPr="00F80BB4">
              <w:rPr>
                <w:rFonts w:eastAsia="Times New Roman" w:cstheme="minorHAnsi"/>
                <w:kern w:val="0"/>
                <w:szCs w:val="24"/>
                <w:lang w:eastAsia="en-GB"/>
                <w14:ligatures w14:val="none"/>
              </w:rPr>
              <w:t>delivery  cyclists</w:t>
            </w:r>
            <w:proofErr w:type="gramEnd"/>
            <w:r w:rsidRPr="00F80BB4">
              <w:rPr>
                <w:rFonts w:eastAsia="Times New Roman" w:cstheme="minorHAnsi"/>
                <w:kern w:val="0"/>
                <w:szCs w:val="24"/>
                <w:lang w:eastAsia="en-GB"/>
                <w14:ligatures w14:val="none"/>
              </w:rPr>
              <w:t xml:space="preserve"> cutting in and out.  Again, why is nothing done about this on a daily basis.</w:t>
            </w:r>
          </w:p>
        </w:tc>
      </w:tr>
      <w:tr w:rsidR="00097F7E" w:rsidRPr="00500285" w14:paraId="78274274"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3CBFF2EA" w14:textId="6819FB6A"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Increase policing of road users other than bikes</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2AD6BFA5" w14:textId="6AD3A839"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13</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B82DF1B" w14:textId="1A1E5B0D"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3.5</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36B5D132" w14:textId="15AEFFDA" w:rsidR="00097F7E" w:rsidRPr="00722A37"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F80BB4">
              <w:rPr>
                <w:rFonts w:eastAsia="Times New Roman" w:cstheme="minorHAnsi"/>
                <w:kern w:val="0"/>
                <w:szCs w:val="24"/>
                <w:lang w:eastAsia="en-GB"/>
                <w14:ligatures w14:val="none"/>
              </w:rPr>
              <w:t>Do something about bike theft and about dangerous/angry motorists</w:t>
            </w:r>
          </w:p>
        </w:tc>
      </w:tr>
      <w:tr w:rsidR="00097F7E" w:rsidRPr="00500285" w14:paraId="7541C900" w14:textId="77777777" w:rsidTr="00722A37">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5ADBC7F" w14:textId="1F419F53"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Stop wasting money / anti-</w:t>
            </w:r>
            <w:r>
              <w:rPr>
                <w:rFonts w:eastAsia="Times New Roman" w:cstheme="minorHAnsi"/>
                <w:color w:val="000000"/>
                <w:kern w:val="0"/>
                <w:szCs w:val="24"/>
                <w:lang w:eastAsia="en-GB"/>
                <w14:ligatures w14:val="none"/>
              </w:rPr>
              <w:lastRenderedPageBreak/>
              <w:t>council or anti-government</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5251EFE" w14:textId="4DA091CE"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lastRenderedPageBreak/>
              <w:t>13</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C22BB5B" w14:textId="4C11C119"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3.5</w:t>
            </w:r>
          </w:p>
        </w:tc>
        <w:tc>
          <w:tcPr>
            <w:tcW w:w="6215" w:type="dxa"/>
            <w:tcBorders>
              <w:top w:val="single" w:sz="4" w:space="0" w:color="auto"/>
              <w:left w:val="nil"/>
              <w:bottom w:val="single" w:sz="4" w:space="0" w:color="auto"/>
              <w:right w:val="single" w:sz="4" w:space="0" w:color="auto"/>
            </w:tcBorders>
            <w:shd w:val="clear" w:color="auto" w:fill="auto"/>
            <w:noWrap/>
            <w:vAlign w:val="bottom"/>
          </w:tcPr>
          <w:p w14:paraId="0B7A7E09" w14:textId="330C293D" w:rsidR="00097F7E" w:rsidRPr="00722A37" w:rsidRDefault="00F80BB4" w:rsidP="00F37144">
            <w:pPr>
              <w:pStyle w:val="ListParagraph"/>
              <w:numPr>
                <w:ilvl w:val="0"/>
                <w:numId w:val="15"/>
              </w:numPr>
              <w:spacing w:after="0" w:line="240" w:lineRule="auto"/>
              <w:rPr>
                <w:rFonts w:eastAsia="Times New Roman" w:cstheme="minorHAnsi"/>
                <w:kern w:val="0"/>
                <w:szCs w:val="24"/>
                <w:lang w:eastAsia="en-GB"/>
                <w14:ligatures w14:val="none"/>
              </w:rPr>
            </w:pPr>
            <w:r w:rsidRPr="00F80BB4">
              <w:rPr>
                <w:rFonts w:eastAsia="Times New Roman" w:cstheme="minorHAnsi"/>
                <w:kern w:val="0"/>
                <w:szCs w:val="24"/>
                <w:lang w:eastAsia="en-GB"/>
                <w14:ligatures w14:val="none"/>
              </w:rPr>
              <w:t xml:space="preserve">Stop </w:t>
            </w:r>
            <w:proofErr w:type="gramStart"/>
            <w:r w:rsidRPr="00F80BB4">
              <w:rPr>
                <w:rFonts w:eastAsia="Times New Roman" w:cstheme="minorHAnsi"/>
                <w:kern w:val="0"/>
                <w:szCs w:val="24"/>
                <w:lang w:eastAsia="en-GB"/>
                <w14:ligatures w14:val="none"/>
              </w:rPr>
              <w:t>wasting  public</w:t>
            </w:r>
            <w:proofErr w:type="gramEnd"/>
            <w:r w:rsidRPr="00F80BB4">
              <w:rPr>
                <w:rFonts w:eastAsia="Times New Roman" w:cstheme="minorHAnsi"/>
                <w:kern w:val="0"/>
                <w:szCs w:val="24"/>
                <w:lang w:eastAsia="en-GB"/>
                <w14:ligatures w14:val="none"/>
              </w:rPr>
              <w:t xml:space="preserve"> money</w:t>
            </w:r>
          </w:p>
        </w:tc>
      </w:tr>
      <w:tr w:rsidR="00097F7E" w:rsidRPr="00500285" w14:paraId="702F3E1C" w14:textId="77777777" w:rsidTr="004F7490">
        <w:trPr>
          <w:trHeight w:val="864"/>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66C5968B" w14:textId="13949368" w:rsidR="00097F7E" w:rsidRPr="004D4CB2" w:rsidRDefault="00097F7E" w:rsidP="00097F7E">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Other</w:t>
            </w:r>
          </w:p>
        </w:tc>
        <w:tc>
          <w:tcPr>
            <w:tcW w:w="581"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52D4BA8" w14:textId="640889A8"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28</w:t>
            </w:r>
          </w:p>
        </w:tc>
        <w:tc>
          <w:tcPr>
            <w:tcW w:w="64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5BC3ADA" w14:textId="762BAE24" w:rsidR="00097F7E" w:rsidRPr="004D4CB2" w:rsidRDefault="00097F7E" w:rsidP="00097F7E">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7.5</w:t>
            </w:r>
          </w:p>
        </w:tc>
        <w:tc>
          <w:tcPr>
            <w:tcW w:w="6215"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FEBA91F" w14:textId="77777777" w:rsidR="00097F7E" w:rsidRDefault="00381D89" w:rsidP="00F37144">
            <w:pPr>
              <w:pStyle w:val="ListParagraph"/>
              <w:numPr>
                <w:ilvl w:val="0"/>
                <w:numId w:val="15"/>
              </w:numPr>
              <w:spacing w:after="0" w:line="240" w:lineRule="auto"/>
              <w:rPr>
                <w:rFonts w:eastAsia="Times New Roman" w:cstheme="minorHAnsi"/>
                <w:kern w:val="0"/>
                <w:szCs w:val="24"/>
                <w:lang w:eastAsia="en-GB"/>
                <w14:ligatures w14:val="none"/>
              </w:rPr>
            </w:pPr>
            <w:r w:rsidRPr="00381D89">
              <w:rPr>
                <w:rFonts w:eastAsia="Times New Roman" w:cstheme="minorHAnsi"/>
                <w:kern w:val="0"/>
                <w:szCs w:val="24"/>
                <w:lang w:eastAsia="en-GB"/>
                <w14:ligatures w14:val="none"/>
              </w:rPr>
              <w:t>Stop only focussing on city centre, outskirts and villages considered Cardiff have no pavements, cycle paths, poor bus service and only option is car</w:t>
            </w:r>
          </w:p>
          <w:p w14:paraId="512AC0B2" w14:textId="2B0221E5" w:rsidR="00381D89" w:rsidRPr="00722A37" w:rsidRDefault="00381D89" w:rsidP="00F37144">
            <w:pPr>
              <w:pStyle w:val="ListParagraph"/>
              <w:numPr>
                <w:ilvl w:val="0"/>
                <w:numId w:val="15"/>
              </w:numPr>
              <w:spacing w:after="0" w:line="240" w:lineRule="auto"/>
              <w:rPr>
                <w:rFonts w:eastAsia="Times New Roman" w:cstheme="minorHAnsi"/>
                <w:kern w:val="0"/>
                <w:szCs w:val="24"/>
                <w:lang w:eastAsia="en-GB"/>
                <w14:ligatures w14:val="none"/>
              </w:rPr>
            </w:pPr>
            <w:r w:rsidRPr="00381D89">
              <w:rPr>
                <w:rFonts w:eastAsia="Times New Roman" w:cstheme="minorHAnsi"/>
                <w:kern w:val="0"/>
                <w:szCs w:val="24"/>
                <w:lang w:eastAsia="en-GB"/>
                <w14:ligatures w14:val="none"/>
              </w:rPr>
              <w:t xml:space="preserve">Ticked congestion but only for to mention vehicles should be allowed to use the bus lane on off peak times, especially </w:t>
            </w:r>
            <w:proofErr w:type="gramStart"/>
            <w:r w:rsidRPr="00381D89">
              <w:rPr>
                <w:rFonts w:eastAsia="Times New Roman" w:cstheme="minorHAnsi"/>
                <w:kern w:val="0"/>
                <w:szCs w:val="24"/>
                <w:lang w:eastAsia="en-GB"/>
                <w14:ligatures w14:val="none"/>
              </w:rPr>
              <w:t>around  holidays</w:t>
            </w:r>
            <w:proofErr w:type="gramEnd"/>
            <w:r w:rsidRPr="00381D89">
              <w:rPr>
                <w:rFonts w:eastAsia="Times New Roman" w:cstheme="minorHAnsi"/>
                <w:kern w:val="0"/>
                <w:szCs w:val="24"/>
                <w:lang w:eastAsia="en-GB"/>
                <w14:ligatures w14:val="none"/>
              </w:rPr>
              <w:t>(Xmas)</w:t>
            </w:r>
          </w:p>
        </w:tc>
      </w:tr>
    </w:tbl>
    <w:p w14:paraId="4C6A2D05" w14:textId="77777777" w:rsidR="00722A37" w:rsidRPr="00463651" w:rsidRDefault="00722A37" w:rsidP="00722A37">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2DA4B412" w14:textId="57EC4E21" w:rsidR="001205AC" w:rsidRPr="00F57AB1" w:rsidRDefault="001205AC">
      <w:pPr>
        <w:rPr>
          <w:highlight w:val="yellow"/>
        </w:rPr>
      </w:pPr>
      <w:r w:rsidRPr="00F57AB1">
        <w:rPr>
          <w:highlight w:val="yellow"/>
        </w:rPr>
        <w:br w:type="page"/>
      </w:r>
    </w:p>
    <w:bookmarkStart w:id="96" w:name="_Appendix_J_–"/>
    <w:bookmarkStart w:id="97" w:name="_Appendix_K_-"/>
    <w:bookmarkStart w:id="98" w:name="_Appendix_J_-"/>
    <w:bookmarkEnd w:id="96"/>
    <w:bookmarkEnd w:id="97"/>
    <w:bookmarkEnd w:id="98"/>
    <w:p w14:paraId="36662047" w14:textId="53A4518D" w:rsidR="001825FE" w:rsidRPr="00F47C34" w:rsidRDefault="009746A9" w:rsidP="00193600">
      <w:pPr>
        <w:pStyle w:val="Heading2"/>
        <w:rPr>
          <w:highlight w:val="yellow"/>
        </w:rPr>
      </w:pPr>
      <w:r>
        <w:rPr>
          <w:shd w:val="clear" w:color="auto" w:fill="FFFFFF"/>
        </w:rPr>
        <w:lastRenderedPageBreak/>
        <w:fldChar w:fldCharType="begin"/>
      </w:r>
      <w:r>
        <w:rPr>
          <w:shd w:val="clear" w:color="auto" w:fill="FFFFFF"/>
        </w:rPr>
        <w:instrText>HYPERLINK  \l "_Q28_If_you"</w:instrText>
      </w:r>
      <w:r>
        <w:rPr>
          <w:shd w:val="clear" w:color="auto" w:fill="FFFFFF"/>
        </w:rPr>
      </w:r>
      <w:r>
        <w:rPr>
          <w:shd w:val="clear" w:color="auto" w:fill="FFFFFF"/>
        </w:rPr>
        <w:fldChar w:fldCharType="separate"/>
      </w:r>
      <w:bookmarkStart w:id="99" w:name="_Toc202355718"/>
      <w:r w:rsidR="00D4233C" w:rsidRPr="009746A9">
        <w:rPr>
          <w:rStyle w:val="Hyperlink"/>
          <w:shd w:val="clear" w:color="auto" w:fill="FFFFFF"/>
        </w:rPr>
        <w:t xml:space="preserve">Appendix </w:t>
      </w:r>
      <w:r w:rsidR="00193600" w:rsidRPr="009746A9">
        <w:rPr>
          <w:rStyle w:val="Hyperlink"/>
          <w:shd w:val="clear" w:color="auto" w:fill="FFFFFF"/>
        </w:rPr>
        <w:t>J</w:t>
      </w:r>
      <w:r w:rsidR="00D4233C" w:rsidRPr="009746A9">
        <w:rPr>
          <w:rStyle w:val="Hyperlink"/>
          <w:shd w:val="clear" w:color="auto" w:fill="FFFFFF"/>
        </w:rPr>
        <w:t xml:space="preserve"> </w:t>
      </w:r>
      <w:r w:rsidR="00B83349">
        <w:rPr>
          <w:rStyle w:val="Hyperlink"/>
          <w:shd w:val="clear" w:color="auto" w:fill="FFFFFF"/>
        </w:rPr>
        <w:t>–</w:t>
      </w:r>
      <w:r w:rsidR="00D4233C" w:rsidRPr="009746A9">
        <w:rPr>
          <w:rStyle w:val="Hyperlink"/>
          <w:shd w:val="clear" w:color="auto" w:fill="FFFFFF"/>
        </w:rPr>
        <w:t xml:space="preserve"> </w:t>
      </w:r>
      <w:r w:rsidR="00B83349">
        <w:rPr>
          <w:rStyle w:val="Hyperlink"/>
          <w:shd w:val="clear" w:color="auto" w:fill="FFFFFF"/>
        </w:rPr>
        <w:t xml:space="preserve">Q28 </w:t>
      </w:r>
      <w:r w:rsidR="00D4233C" w:rsidRPr="009746A9">
        <w:rPr>
          <w:rStyle w:val="Hyperlink"/>
          <w:shd w:val="clear" w:color="auto" w:fill="FFFFFF"/>
        </w:rPr>
        <w:t>Any other comments on transport in Cardiff.</w:t>
      </w:r>
      <w:bookmarkEnd w:id="99"/>
      <w:r>
        <w:rPr>
          <w:shd w:val="clear" w:color="auto" w:fill="FFFFFF"/>
        </w:rPr>
        <w:fldChar w:fldCharType="end"/>
      </w:r>
      <w:r w:rsidR="00F57AB1" w:rsidRPr="001825FE">
        <w:rPr>
          <w:shd w:val="clear" w:color="auto" w:fill="FFFFFF"/>
        </w:rPr>
        <w:t xml:space="preserve"> </w:t>
      </w:r>
      <w:r w:rsidR="00E4513C" w:rsidRPr="00F57AB1">
        <w:rPr>
          <w:highlight w:val="yellow"/>
          <w:shd w:val="clear" w:color="auto" w:fill="FFFFFF"/>
        </w:rPr>
        <w:br/>
      </w:r>
    </w:p>
    <w:tbl>
      <w:tblPr>
        <w:tblW w:w="10102" w:type="dxa"/>
        <w:tblLook w:val="04A0" w:firstRow="1" w:lastRow="0" w:firstColumn="1" w:lastColumn="0" w:noHBand="0" w:noVBand="1"/>
      </w:tblPr>
      <w:tblGrid>
        <w:gridCol w:w="2122"/>
        <w:gridCol w:w="992"/>
        <w:gridCol w:w="838"/>
        <w:gridCol w:w="6150"/>
      </w:tblGrid>
      <w:tr w:rsidR="001825FE" w:rsidRPr="003D745B" w14:paraId="2C0330D8" w14:textId="77777777" w:rsidTr="00B83349">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FBE1D4" w:themeFill="accent5" w:themeFillTint="33"/>
            <w:noWrap/>
            <w:vAlign w:val="bottom"/>
            <w:hideMark/>
          </w:tcPr>
          <w:p w14:paraId="06F126C7" w14:textId="77777777" w:rsidR="001825FE" w:rsidRPr="003D745B" w:rsidRDefault="001825FE" w:rsidP="00FD710B">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Theme</w:t>
            </w:r>
          </w:p>
        </w:tc>
        <w:tc>
          <w:tcPr>
            <w:tcW w:w="992"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C6951BE" w14:textId="77777777" w:rsidR="001825FE" w:rsidRPr="003D745B" w:rsidRDefault="001825FE" w:rsidP="00FD710B">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No.</w:t>
            </w:r>
          </w:p>
        </w:tc>
        <w:tc>
          <w:tcPr>
            <w:tcW w:w="838"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1F71E1BB" w14:textId="77777777" w:rsidR="001825FE" w:rsidRPr="003D745B" w:rsidRDefault="001825FE" w:rsidP="00FD710B">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w:t>
            </w:r>
          </w:p>
        </w:tc>
        <w:tc>
          <w:tcPr>
            <w:tcW w:w="6150" w:type="dxa"/>
            <w:tcBorders>
              <w:top w:val="single" w:sz="4" w:space="0" w:color="auto"/>
              <w:left w:val="nil"/>
              <w:bottom w:val="single" w:sz="4" w:space="0" w:color="auto"/>
              <w:right w:val="single" w:sz="4" w:space="0" w:color="auto"/>
            </w:tcBorders>
            <w:shd w:val="clear" w:color="auto" w:fill="FBE1D4" w:themeFill="accent5" w:themeFillTint="33"/>
            <w:noWrap/>
            <w:vAlign w:val="bottom"/>
            <w:hideMark/>
          </w:tcPr>
          <w:p w14:paraId="6EED9893" w14:textId="77777777" w:rsidR="001825FE" w:rsidRPr="003D745B" w:rsidRDefault="001825FE" w:rsidP="00FD710B">
            <w:pPr>
              <w:spacing w:after="0" w:line="240" w:lineRule="auto"/>
              <w:rPr>
                <w:rFonts w:eastAsia="Times New Roman" w:cstheme="minorHAnsi"/>
                <w:b/>
                <w:bCs/>
                <w:kern w:val="0"/>
                <w:szCs w:val="24"/>
                <w:lang w:eastAsia="en-GB"/>
                <w14:ligatures w14:val="none"/>
              </w:rPr>
            </w:pPr>
            <w:r w:rsidRPr="003D745B">
              <w:rPr>
                <w:rFonts w:eastAsia="Times New Roman" w:cstheme="minorHAnsi"/>
                <w:b/>
                <w:bCs/>
                <w:kern w:val="0"/>
                <w:szCs w:val="24"/>
                <w:lang w:eastAsia="en-GB"/>
                <w14:ligatures w14:val="none"/>
              </w:rPr>
              <w:t>Example Comments</w:t>
            </w:r>
          </w:p>
        </w:tc>
      </w:tr>
      <w:tr w:rsidR="001825FE" w:rsidRPr="00F47C34" w14:paraId="469F6301" w14:textId="77777777" w:rsidTr="00FD710B">
        <w:trPr>
          <w:trHeight w:val="115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175A89C" w14:textId="77777777" w:rsidR="001825FE" w:rsidRPr="003D745B" w:rsidRDefault="001825FE" w:rsidP="00FD710B">
            <w:pPr>
              <w:spacing w:after="0" w:line="240" w:lineRule="auto"/>
              <w:rPr>
                <w:rFonts w:eastAsia="Times New Roman" w:cstheme="minorHAnsi"/>
                <w:kern w:val="0"/>
                <w:szCs w:val="24"/>
                <w:highlight w:val="yellow"/>
                <w:lang w:eastAsia="en-GB"/>
                <w14:ligatures w14:val="none"/>
              </w:rPr>
            </w:pPr>
            <w:r w:rsidRPr="003D745B">
              <w:rPr>
                <w:rFonts w:eastAsia="Times New Roman" w:cstheme="minorHAnsi"/>
                <w:kern w:val="0"/>
                <w:szCs w:val="24"/>
                <w:lang w:eastAsia="en-GB"/>
                <w14:ligatures w14:val="none"/>
              </w:rPr>
              <w:t>Public transport needs to improve</w:t>
            </w:r>
          </w:p>
        </w:tc>
        <w:tc>
          <w:tcPr>
            <w:tcW w:w="992" w:type="dxa"/>
            <w:tcBorders>
              <w:top w:val="nil"/>
              <w:left w:val="nil"/>
              <w:bottom w:val="single" w:sz="4" w:space="0" w:color="auto"/>
              <w:right w:val="single" w:sz="4" w:space="0" w:color="auto"/>
            </w:tcBorders>
            <w:shd w:val="clear" w:color="auto" w:fill="auto"/>
            <w:noWrap/>
            <w:vAlign w:val="center"/>
            <w:hideMark/>
          </w:tcPr>
          <w:p w14:paraId="69D22FDA" w14:textId="77777777" w:rsidR="001825FE" w:rsidRPr="00F72573" w:rsidRDefault="001825FE" w:rsidP="00FD710B">
            <w:pPr>
              <w:spacing w:after="0" w:line="240" w:lineRule="auto"/>
              <w:jc w:val="center"/>
              <w:rPr>
                <w:rFonts w:eastAsia="Times New Roman" w:cstheme="minorHAnsi"/>
                <w:color w:val="000000"/>
                <w:kern w:val="0"/>
                <w:szCs w:val="24"/>
                <w:lang w:eastAsia="en-GB"/>
                <w14:ligatures w14:val="none"/>
              </w:rPr>
            </w:pPr>
            <w:r w:rsidRPr="00F72573">
              <w:rPr>
                <w:rFonts w:eastAsia="Times New Roman" w:cstheme="minorHAnsi"/>
                <w:color w:val="000000"/>
                <w:kern w:val="0"/>
                <w:szCs w:val="24"/>
                <w:lang w:eastAsia="en-GB"/>
                <w14:ligatures w14:val="none"/>
              </w:rPr>
              <w:t>648</w:t>
            </w:r>
          </w:p>
        </w:tc>
        <w:tc>
          <w:tcPr>
            <w:tcW w:w="838" w:type="dxa"/>
            <w:tcBorders>
              <w:top w:val="nil"/>
              <w:left w:val="nil"/>
              <w:bottom w:val="single" w:sz="4" w:space="0" w:color="auto"/>
              <w:right w:val="single" w:sz="4" w:space="0" w:color="auto"/>
            </w:tcBorders>
            <w:shd w:val="clear" w:color="auto" w:fill="auto"/>
            <w:noWrap/>
            <w:vAlign w:val="center"/>
            <w:hideMark/>
          </w:tcPr>
          <w:p w14:paraId="3F82AD77" w14:textId="77777777" w:rsidR="001825FE" w:rsidRPr="00F72573" w:rsidRDefault="001825FE" w:rsidP="00FD710B">
            <w:pPr>
              <w:spacing w:after="0" w:line="240" w:lineRule="auto"/>
              <w:jc w:val="center"/>
              <w:rPr>
                <w:rFonts w:eastAsia="Times New Roman" w:cstheme="minorHAnsi"/>
                <w:color w:val="000000"/>
                <w:kern w:val="0"/>
                <w:szCs w:val="24"/>
                <w:lang w:eastAsia="en-GB"/>
                <w14:ligatures w14:val="none"/>
              </w:rPr>
            </w:pPr>
            <w:r w:rsidRPr="00F72573">
              <w:rPr>
                <w:rFonts w:eastAsia="Times New Roman" w:cstheme="minorHAnsi"/>
                <w:color w:val="000000"/>
                <w:kern w:val="0"/>
                <w:szCs w:val="24"/>
                <w:lang w:eastAsia="en-GB"/>
                <w14:ligatures w14:val="none"/>
              </w:rPr>
              <w:t>46.4</w:t>
            </w:r>
          </w:p>
        </w:tc>
        <w:tc>
          <w:tcPr>
            <w:tcW w:w="6150" w:type="dxa"/>
            <w:tcBorders>
              <w:top w:val="nil"/>
              <w:left w:val="nil"/>
              <w:bottom w:val="single" w:sz="4" w:space="0" w:color="auto"/>
              <w:right w:val="single" w:sz="4" w:space="0" w:color="auto"/>
            </w:tcBorders>
            <w:shd w:val="clear" w:color="auto" w:fill="auto"/>
            <w:noWrap/>
            <w:vAlign w:val="bottom"/>
            <w:hideMark/>
          </w:tcPr>
          <w:p w14:paraId="13457DF5" w14:textId="77777777" w:rsidR="001825FE" w:rsidRPr="003D745B" w:rsidRDefault="001825FE" w:rsidP="00FD710B">
            <w:pPr>
              <w:spacing w:after="0" w:line="240" w:lineRule="auto"/>
              <w:rPr>
                <w:rFonts w:eastAsia="Times New Roman" w:cstheme="minorHAnsi"/>
                <w:color w:val="000000"/>
                <w:kern w:val="0"/>
                <w:szCs w:val="24"/>
                <w:lang w:eastAsia="en-GB"/>
                <w14:ligatures w14:val="none"/>
              </w:rPr>
            </w:pPr>
            <w:r w:rsidRPr="003D745B">
              <w:rPr>
                <w:rFonts w:eastAsia="Times New Roman" w:cstheme="minorHAnsi"/>
                <w:color w:val="000000"/>
                <w:kern w:val="0"/>
                <w:szCs w:val="24"/>
                <w:lang w:eastAsia="en-GB"/>
                <w14:ligatures w14:val="none"/>
              </w:rPr>
              <w:t> </w:t>
            </w:r>
          </w:p>
          <w:p w14:paraId="6BFDDDAB" w14:textId="77777777" w:rsidR="001825FE" w:rsidRPr="003D745B" w:rsidRDefault="001825FE"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 xml:space="preserve">Very disappointed with the punctuality of the buses, it can be gone for an hour and then two come at once with a </w:t>
            </w:r>
            <w:proofErr w:type="gramStart"/>
            <w:r w:rsidRPr="003D745B">
              <w:rPr>
                <w:rFonts w:ascii="Calibri" w:hAnsi="Calibri" w:cs="Calibri"/>
                <w:color w:val="000000"/>
                <w:szCs w:val="24"/>
              </w:rPr>
              <w:t>1 minute</w:t>
            </w:r>
            <w:proofErr w:type="gramEnd"/>
            <w:r w:rsidRPr="003D745B">
              <w:rPr>
                <w:rFonts w:ascii="Calibri" w:hAnsi="Calibri" w:cs="Calibri"/>
                <w:color w:val="000000"/>
                <w:szCs w:val="24"/>
              </w:rPr>
              <w:t xml:space="preserve"> gap. It is also absolutely impossible to rely on train timetables. </w:t>
            </w:r>
          </w:p>
          <w:p w14:paraId="052DD5C5" w14:textId="77777777" w:rsidR="001825FE" w:rsidRPr="003D745B" w:rsidRDefault="001825FE"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Please make public transport better before making it harder to park. Transport options from the East of the city are basically only bus or car as Rumney/Trowbridge/St Mellons don't have the option of a train despite the track running through the areas close to homes. It takes about an hour to get into the city centre from parts of St Mellons by bus. If you make parking too hard it makes parts of the city inaccessible to people from those areas, plus areas like Pontprennau where the train line doesn't run.</w:t>
            </w:r>
          </w:p>
          <w:p w14:paraId="4A6EA8BA" w14:textId="77777777" w:rsidR="001825FE" w:rsidRPr="003D745B" w:rsidRDefault="001825FE"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It would be great to see improved bus frequency, currently the nearest bus service to where I live only operates hourly and finishes at 19:30. There is also no service on a Sunday! The price of the bus tickets should be reduced to make it more affordable.</w:t>
            </w:r>
          </w:p>
          <w:p w14:paraId="124BD053" w14:textId="77777777" w:rsidR="001825FE" w:rsidRPr="003D745B" w:rsidRDefault="001825FE" w:rsidP="00F37144">
            <w:pPr>
              <w:pStyle w:val="ListParagraph"/>
              <w:numPr>
                <w:ilvl w:val="0"/>
                <w:numId w:val="17"/>
              </w:numPr>
              <w:rPr>
                <w:rFonts w:ascii="Calibri" w:hAnsi="Calibri" w:cs="Calibri"/>
                <w:color w:val="000000"/>
                <w:szCs w:val="24"/>
              </w:rPr>
            </w:pPr>
            <w:r w:rsidRPr="003D745B">
              <w:rPr>
                <w:rFonts w:ascii="Calibri" w:hAnsi="Calibri" w:cs="Calibri"/>
                <w:color w:val="000000"/>
                <w:szCs w:val="24"/>
              </w:rPr>
              <w:t xml:space="preserve">At rush hour, sometimes the bus goes past full. Particularly since the St </w:t>
            </w:r>
            <w:proofErr w:type="spellStart"/>
            <w:r w:rsidRPr="003D745B">
              <w:rPr>
                <w:rFonts w:ascii="Calibri" w:hAnsi="Calibri" w:cs="Calibri"/>
                <w:color w:val="000000"/>
                <w:szCs w:val="24"/>
              </w:rPr>
              <w:t>Ederns</w:t>
            </w:r>
            <w:proofErr w:type="spellEnd"/>
            <w:r w:rsidRPr="003D745B">
              <w:rPr>
                <w:rFonts w:ascii="Calibri" w:hAnsi="Calibri" w:cs="Calibri"/>
                <w:color w:val="000000"/>
                <w:szCs w:val="24"/>
              </w:rPr>
              <w:t xml:space="preserve"> estate was built. We need double </w:t>
            </w:r>
            <w:proofErr w:type="spellStart"/>
            <w:r w:rsidRPr="003D745B">
              <w:rPr>
                <w:rFonts w:ascii="Calibri" w:hAnsi="Calibri" w:cs="Calibri"/>
                <w:color w:val="000000"/>
                <w:szCs w:val="24"/>
              </w:rPr>
              <w:t>deckers</w:t>
            </w:r>
            <w:proofErr w:type="spellEnd"/>
            <w:r w:rsidRPr="003D745B">
              <w:rPr>
                <w:rFonts w:ascii="Calibri" w:hAnsi="Calibri" w:cs="Calibri"/>
                <w:color w:val="000000"/>
                <w:szCs w:val="24"/>
              </w:rPr>
              <w:t xml:space="preserve"> or more busses between 7 and 9am.</w:t>
            </w:r>
          </w:p>
          <w:p w14:paraId="0183B116" w14:textId="77777777" w:rsidR="001825FE" w:rsidRPr="003D745B" w:rsidRDefault="001825FE" w:rsidP="00F37144">
            <w:pPr>
              <w:pStyle w:val="ListParagraph"/>
              <w:numPr>
                <w:ilvl w:val="0"/>
                <w:numId w:val="17"/>
              </w:numPr>
              <w:spacing w:after="0" w:line="240" w:lineRule="auto"/>
              <w:rPr>
                <w:rFonts w:eastAsia="Times New Roman" w:cstheme="minorHAnsi"/>
                <w:color w:val="000000"/>
                <w:kern w:val="0"/>
                <w:szCs w:val="24"/>
                <w:lang w:eastAsia="en-GB"/>
                <w14:ligatures w14:val="none"/>
              </w:rPr>
            </w:pPr>
            <w:r w:rsidRPr="003D745B">
              <w:rPr>
                <w:rFonts w:ascii="Calibri" w:hAnsi="Calibri" w:cs="Calibri"/>
                <w:color w:val="000000"/>
                <w:szCs w:val="24"/>
              </w:rPr>
              <w:t>It is clear that council are actively discouraging travel by car but there is no other effective means of travel available buses don’t go where you need them to go and transport for Wales is not fit for service</w:t>
            </w:r>
          </w:p>
          <w:p w14:paraId="342D3D8F" w14:textId="77777777" w:rsidR="001825FE" w:rsidRPr="003D745B" w:rsidRDefault="001825FE" w:rsidP="00F37144">
            <w:pPr>
              <w:pStyle w:val="ListParagraph"/>
              <w:numPr>
                <w:ilvl w:val="0"/>
                <w:numId w:val="17"/>
              </w:numPr>
              <w:spacing w:after="0" w:line="240" w:lineRule="auto"/>
              <w:rPr>
                <w:rFonts w:eastAsia="Times New Roman" w:cstheme="minorHAnsi"/>
                <w:color w:val="000000"/>
                <w:kern w:val="0"/>
                <w:szCs w:val="24"/>
                <w:lang w:eastAsia="en-GB"/>
                <w14:ligatures w14:val="none"/>
              </w:rPr>
            </w:pPr>
            <w:r w:rsidRPr="003D745B">
              <w:rPr>
                <w:rFonts w:ascii="Calibri" w:hAnsi="Calibri" w:cs="Calibri"/>
                <w:color w:val="000000"/>
                <w:szCs w:val="24"/>
              </w:rPr>
              <w:t>Bu</w:t>
            </w:r>
            <w:r w:rsidRPr="003D745B">
              <w:rPr>
                <w:rFonts w:eastAsia="Times New Roman" w:cstheme="minorHAnsi"/>
                <w:color w:val="000000"/>
                <w:kern w:val="0"/>
                <w:szCs w:val="24"/>
                <w:lang w:eastAsia="en-GB"/>
                <w14:ligatures w14:val="none"/>
              </w:rPr>
              <w:t xml:space="preserve">ses turn up whenever they like or not at all. Buses stop so early for a capital city, difficult for hospitality workers to find safe transport home. </w:t>
            </w:r>
            <w:proofErr w:type="gramStart"/>
            <w:r w:rsidRPr="003D745B">
              <w:rPr>
                <w:rFonts w:eastAsia="Times New Roman" w:cstheme="minorHAnsi"/>
                <w:color w:val="000000"/>
                <w:kern w:val="0"/>
                <w:szCs w:val="24"/>
                <w:lang w:eastAsia="en-GB"/>
                <w14:ligatures w14:val="none"/>
              </w:rPr>
              <w:t>Also</w:t>
            </w:r>
            <w:proofErr w:type="gramEnd"/>
            <w:r w:rsidRPr="003D745B">
              <w:rPr>
                <w:rFonts w:eastAsia="Times New Roman" w:cstheme="minorHAnsi"/>
                <w:color w:val="000000"/>
                <w:kern w:val="0"/>
                <w:szCs w:val="24"/>
                <w:lang w:eastAsia="en-GB"/>
                <w14:ligatures w14:val="none"/>
              </w:rPr>
              <w:t xml:space="preserve"> </w:t>
            </w:r>
            <w:proofErr w:type="gramStart"/>
            <w:r w:rsidRPr="003D745B">
              <w:rPr>
                <w:rFonts w:eastAsia="Times New Roman" w:cstheme="minorHAnsi"/>
                <w:color w:val="000000"/>
                <w:kern w:val="0"/>
                <w:szCs w:val="24"/>
                <w:lang w:eastAsia="en-GB"/>
                <w14:ligatures w14:val="none"/>
              </w:rPr>
              <w:t>Cardiff bay</w:t>
            </w:r>
            <w:proofErr w:type="gramEnd"/>
            <w:r w:rsidRPr="003D745B">
              <w:rPr>
                <w:rFonts w:eastAsia="Times New Roman" w:cstheme="minorHAnsi"/>
                <w:color w:val="000000"/>
                <w:kern w:val="0"/>
                <w:szCs w:val="24"/>
                <w:lang w:eastAsia="en-GB"/>
                <w14:ligatures w14:val="none"/>
              </w:rPr>
              <w:t xml:space="preserve"> buses stop super early, absolute joke, especially with all of the shows going on there.</w:t>
            </w:r>
          </w:p>
        </w:tc>
      </w:tr>
      <w:tr w:rsidR="001825FE" w:rsidRPr="00F47C34" w14:paraId="13EA286F" w14:textId="77777777" w:rsidTr="00E56092">
        <w:trPr>
          <w:trHeight w:val="576"/>
        </w:trPr>
        <w:tc>
          <w:tcPr>
            <w:tcW w:w="2122" w:type="dxa"/>
            <w:tcBorders>
              <w:top w:val="nil"/>
              <w:left w:val="single" w:sz="4" w:space="0" w:color="auto"/>
              <w:bottom w:val="single" w:sz="4" w:space="0" w:color="auto"/>
              <w:right w:val="single" w:sz="4" w:space="0" w:color="auto"/>
            </w:tcBorders>
            <w:shd w:val="clear" w:color="auto" w:fill="DDEDEF" w:themeFill="accent2" w:themeFillTint="33"/>
            <w:vAlign w:val="center"/>
            <w:hideMark/>
          </w:tcPr>
          <w:p w14:paraId="6BA5EA5A" w14:textId="77777777" w:rsidR="001825FE" w:rsidRPr="003D745B" w:rsidRDefault="001825FE" w:rsidP="00FD710B">
            <w:pPr>
              <w:spacing w:after="0" w:line="240" w:lineRule="auto"/>
              <w:rPr>
                <w:rFonts w:eastAsia="Times New Roman" w:cstheme="minorHAnsi"/>
                <w:kern w:val="0"/>
                <w:szCs w:val="24"/>
                <w:lang w:eastAsia="en-GB"/>
                <w14:ligatures w14:val="none"/>
              </w:rPr>
            </w:pPr>
            <w:r w:rsidRPr="003D745B">
              <w:rPr>
                <w:rFonts w:eastAsia="Times New Roman" w:cstheme="minorHAnsi"/>
                <w:kern w:val="0"/>
                <w:szCs w:val="24"/>
                <w:lang w:eastAsia="en-GB"/>
                <w14:ligatures w14:val="none"/>
              </w:rPr>
              <w:t>Improve road surface / traffic flow / lights / signage / layout</w:t>
            </w:r>
          </w:p>
        </w:tc>
        <w:tc>
          <w:tcPr>
            <w:tcW w:w="992" w:type="dxa"/>
            <w:tcBorders>
              <w:top w:val="nil"/>
              <w:left w:val="nil"/>
              <w:bottom w:val="single" w:sz="4" w:space="0" w:color="auto"/>
              <w:right w:val="single" w:sz="4" w:space="0" w:color="auto"/>
            </w:tcBorders>
            <w:shd w:val="clear" w:color="auto" w:fill="DDEDEF" w:themeFill="accent2" w:themeFillTint="33"/>
            <w:noWrap/>
            <w:vAlign w:val="center"/>
            <w:hideMark/>
          </w:tcPr>
          <w:p w14:paraId="571C5DB4" w14:textId="77777777" w:rsidR="001825FE" w:rsidRPr="003D745B" w:rsidRDefault="001825FE" w:rsidP="00FD710B">
            <w:pPr>
              <w:spacing w:after="0" w:line="240" w:lineRule="auto"/>
              <w:jc w:val="center"/>
              <w:rPr>
                <w:rFonts w:eastAsia="Times New Roman" w:cstheme="minorHAnsi"/>
                <w:color w:val="000000"/>
                <w:kern w:val="0"/>
                <w:szCs w:val="24"/>
                <w:lang w:eastAsia="en-GB"/>
                <w14:ligatures w14:val="none"/>
              </w:rPr>
            </w:pPr>
            <w:r w:rsidRPr="003D745B">
              <w:rPr>
                <w:rFonts w:eastAsia="Times New Roman" w:cstheme="minorHAnsi"/>
                <w:color w:val="000000"/>
                <w:kern w:val="0"/>
                <w:szCs w:val="24"/>
                <w:lang w:eastAsia="en-GB"/>
                <w14:ligatures w14:val="none"/>
              </w:rPr>
              <w:t>323</w:t>
            </w:r>
          </w:p>
        </w:tc>
        <w:tc>
          <w:tcPr>
            <w:tcW w:w="838" w:type="dxa"/>
            <w:tcBorders>
              <w:top w:val="nil"/>
              <w:left w:val="nil"/>
              <w:bottom w:val="single" w:sz="4" w:space="0" w:color="auto"/>
              <w:right w:val="single" w:sz="4" w:space="0" w:color="auto"/>
            </w:tcBorders>
            <w:shd w:val="clear" w:color="auto" w:fill="DDEDEF" w:themeFill="accent2" w:themeFillTint="33"/>
            <w:noWrap/>
            <w:vAlign w:val="center"/>
            <w:hideMark/>
          </w:tcPr>
          <w:p w14:paraId="7643A884" w14:textId="77777777" w:rsidR="001825FE" w:rsidRPr="003D745B" w:rsidRDefault="001825FE" w:rsidP="00FD710B">
            <w:pPr>
              <w:spacing w:after="0" w:line="240" w:lineRule="auto"/>
              <w:jc w:val="center"/>
              <w:rPr>
                <w:rFonts w:eastAsia="Times New Roman" w:cstheme="minorHAnsi"/>
                <w:color w:val="000000"/>
                <w:kern w:val="0"/>
                <w:szCs w:val="24"/>
                <w:lang w:eastAsia="en-GB"/>
                <w14:ligatures w14:val="none"/>
              </w:rPr>
            </w:pPr>
            <w:r w:rsidRPr="003D745B">
              <w:rPr>
                <w:rFonts w:eastAsia="Times New Roman" w:cstheme="minorHAnsi"/>
                <w:color w:val="000000"/>
                <w:kern w:val="0"/>
                <w:szCs w:val="24"/>
                <w:lang w:eastAsia="en-GB"/>
                <w14:ligatures w14:val="none"/>
              </w:rPr>
              <w:t>23.1</w:t>
            </w:r>
          </w:p>
        </w:tc>
        <w:tc>
          <w:tcPr>
            <w:tcW w:w="6150" w:type="dxa"/>
            <w:tcBorders>
              <w:top w:val="nil"/>
              <w:left w:val="nil"/>
              <w:bottom w:val="single" w:sz="4" w:space="0" w:color="auto"/>
              <w:right w:val="single" w:sz="4" w:space="0" w:color="auto"/>
            </w:tcBorders>
            <w:shd w:val="clear" w:color="auto" w:fill="DDEDEF" w:themeFill="accent2" w:themeFillTint="33"/>
            <w:noWrap/>
            <w:vAlign w:val="bottom"/>
            <w:hideMark/>
          </w:tcPr>
          <w:p w14:paraId="1CA4BFE6" w14:textId="77777777" w:rsidR="001825FE" w:rsidRPr="002B15DF" w:rsidRDefault="001825FE" w:rsidP="00FD710B">
            <w:pPr>
              <w:spacing w:after="0" w:line="240" w:lineRule="auto"/>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 </w:t>
            </w:r>
          </w:p>
          <w:p w14:paraId="77629C6A" w14:textId="77777777" w:rsidR="001825FE" w:rsidRPr="002B15DF" w:rsidRDefault="001825FE" w:rsidP="00F37144">
            <w:pPr>
              <w:pStyle w:val="ListParagraph"/>
              <w:numPr>
                <w:ilvl w:val="0"/>
                <w:numId w:val="18"/>
              </w:numPr>
              <w:rPr>
                <w:rFonts w:ascii="Calibri" w:hAnsi="Calibri" w:cs="Calibri"/>
                <w:color w:val="000000"/>
                <w:szCs w:val="24"/>
              </w:rPr>
            </w:pPr>
            <w:r w:rsidRPr="002B15DF">
              <w:rPr>
                <w:rFonts w:ascii="Calibri" w:hAnsi="Calibri" w:cs="Calibri"/>
                <w:color w:val="000000"/>
                <w:szCs w:val="24"/>
              </w:rPr>
              <w:t xml:space="preserve">The state of the roads </w:t>
            </w:r>
            <w:proofErr w:type="gramStart"/>
            <w:r w:rsidRPr="002B15DF">
              <w:rPr>
                <w:rFonts w:ascii="Calibri" w:hAnsi="Calibri" w:cs="Calibri"/>
                <w:color w:val="000000"/>
                <w:szCs w:val="24"/>
              </w:rPr>
              <w:t>are</w:t>
            </w:r>
            <w:proofErr w:type="gramEnd"/>
            <w:r w:rsidRPr="002B15DF">
              <w:rPr>
                <w:rFonts w:ascii="Calibri" w:hAnsi="Calibri" w:cs="Calibri"/>
                <w:color w:val="000000"/>
                <w:szCs w:val="24"/>
              </w:rPr>
              <w:t xml:space="preserve"> really bad. Potholes and damage to roads takes ages to fix, and the vast majority of road markings need redoing. A lot of speed bumps have faded paint to the point where it’s difficult to see. Junction markings have faded so it’s not clear that you need to give way on some streets.</w:t>
            </w:r>
          </w:p>
          <w:p w14:paraId="1D1781C0" w14:textId="77777777" w:rsidR="001825FE" w:rsidRPr="002B15DF" w:rsidRDefault="001825FE" w:rsidP="00F37144">
            <w:pPr>
              <w:pStyle w:val="ListParagraph"/>
              <w:numPr>
                <w:ilvl w:val="0"/>
                <w:numId w:val="18"/>
              </w:numPr>
              <w:rPr>
                <w:rFonts w:ascii="Calibri" w:hAnsi="Calibri" w:cs="Calibri"/>
                <w:color w:val="000000"/>
                <w:szCs w:val="24"/>
              </w:rPr>
            </w:pPr>
            <w:r w:rsidRPr="002B15DF">
              <w:rPr>
                <w:rFonts w:ascii="Calibri" w:hAnsi="Calibri" w:cs="Calibri"/>
                <w:color w:val="000000"/>
                <w:szCs w:val="24"/>
              </w:rPr>
              <w:lastRenderedPageBreak/>
              <w:t xml:space="preserve">Driving around Cardiff is an absolute nightmare. It’s becoming impossible to work. Spending more time driving due to poor road design and traffic management and ridiculous speed </w:t>
            </w:r>
            <w:proofErr w:type="gramStart"/>
            <w:r w:rsidRPr="002B15DF">
              <w:rPr>
                <w:rFonts w:ascii="Calibri" w:hAnsi="Calibri" w:cs="Calibri"/>
                <w:color w:val="000000"/>
                <w:szCs w:val="24"/>
              </w:rPr>
              <w:t>limits..</w:t>
            </w:r>
            <w:proofErr w:type="gramEnd"/>
          </w:p>
          <w:p w14:paraId="29D96450" w14:textId="77777777" w:rsidR="001825FE" w:rsidRPr="002B15DF" w:rsidRDefault="001825FE" w:rsidP="00F37144">
            <w:pPr>
              <w:pStyle w:val="ListParagraph"/>
              <w:numPr>
                <w:ilvl w:val="0"/>
                <w:numId w:val="18"/>
              </w:numPr>
              <w:rPr>
                <w:rFonts w:ascii="Calibri" w:hAnsi="Calibri" w:cs="Calibri"/>
                <w:color w:val="000000"/>
                <w:szCs w:val="24"/>
              </w:rPr>
            </w:pPr>
            <w:r w:rsidRPr="002B15DF">
              <w:rPr>
                <w:rFonts w:ascii="Calibri" w:hAnsi="Calibri" w:cs="Calibri"/>
                <w:color w:val="000000"/>
                <w:szCs w:val="24"/>
              </w:rPr>
              <w:t>Congestion on castle street and the junction at Newport Road down to the prison both ways. It feels to me that the light systems for basically the whole area are causing the congestion.</w:t>
            </w:r>
          </w:p>
        </w:tc>
      </w:tr>
      <w:tr w:rsidR="001825FE" w:rsidRPr="004F4F24" w14:paraId="4E70A8C7" w14:textId="77777777" w:rsidTr="00FD710B">
        <w:trPr>
          <w:trHeight w:val="27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91DD5DC" w14:textId="77777777" w:rsidR="001825FE" w:rsidRPr="002B15DF" w:rsidRDefault="001825FE" w:rsidP="00FD710B">
            <w:pPr>
              <w:spacing w:after="0" w:line="240" w:lineRule="auto"/>
              <w:rPr>
                <w:rFonts w:eastAsia="Times New Roman" w:cstheme="minorHAnsi"/>
                <w:kern w:val="0"/>
                <w:szCs w:val="24"/>
                <w:lang w:eastAsia="en-GB"/>
                <w14:ligatures w14:val="none"/>
              </w:rPr>
            </w:pPr>
            <w:r w:rsidRPr="002B15DF">
              <w:rPr>
                <w:rFonts w:eastAsia="Times New Roman" w:cstheme="minorHAnsi"/>
                <w:kern w:val="0"/>
                <w:szCs w:val="24"/>
                <w:lang w:eastAsia="en-GB"/>
                <w14:ligatures w14:val="none"/>
              </w:rPr>
              <w:lastRenderedPageBreak/>
              <w:t>Critical comment re bike / bus lanes</w:t>
            </w:r>
          </w:p>
        </w:tc>
        <w:tc>
          <w:tcPr>
            <w:tcW w:w="992" w:type="dxa"/>
            <w:tcBorders>
              <w:top w:val="nil"/>
              <w:left w:val="nil"/>
              <w:bottom w:val="single" w:sz="4" w:space="0" w:color="auto"/>
              <w:right w:val="single" w:sz="4" w:space="0" w:color="auto"/>
            </w:tcBorders>
            <w:shd w:val="clear" w:color="auto" w:fill="auto"/>
            <w:noWrap/>
            <w:vAlign w:val="center"/>
            <w:hideMark/>
          </w:tcPr>
          <w:p w14:paraId="28A220DB" w14:textId="77777777" w:rsidR="001825FE" w:rsidRPr="002B15DF" w:rsidRDefault="001825FE" w:rsidP="00FD710B">
            <w:pPr>
              <w:spacing w:after="0" w:line="240" w:lineRule="auto"/>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315</w:t>
            </w:r>
          </w:p>
        </w:tc>
        <w:tc>
          <w:tcPr>
            <w:tcW w:w="838" w:type="dxa"/>
            <w:tcBorders>
              <w:top w:val="nil"/>
              <w:left w:val="nil"/>
              <w:bottom w:val="single" w:sz="4" w:space="0" w:color="auto"/>
              <w:right w:val="single" w:sz="4" w:space="0" w:color="auto"/>
            </w:tcBorders>
            <w:shd w:val="clear" w:color="auto" w:fill="auto"/>
            <w:noWrap/>
            <w:vAlign w:val="center"/>
            <w:hideMark/>
          </w:tcPr>
          <w:p w14:paraId="6ED3336B" w14:textId="77777777" w:rsidR="001825FE" w:rsidRPr="002B15DF" w:rsidRDefault="001825FE" w:rsidP="00FD710B">
            <w:pPr>
              <w:spacing w:after="0" w:line="240" w:lineRule="auto"/>
              <w:jc w:val="center"/>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22.6</w:t>
            </w:r>
          </w:p>
        </w:tc>
        <w:tc>
          <w:tcPr>
            <w:tcW w:w="6150" w:type="dxa"/>
            <w:tcBorders>
              <w:top w:val="nil"/>
              <w:left w:val="nil"/>
              <w:bottom w:val="single" w:sz="4" w:space="0" w:color="auto"/>
              <w:right w:val="single" w:sz="4" w:space="0" w:color="auto"/>
            </w:tcBorders>
            <w:shd w:val="clear" w:color="auto" w:fill="auto"/>
            <w:noWrap/>
            <w:vAlign w:val="bottom"/>
            <w:hideMark/>
          </w:tcPr>
          <w:p w14:paraId="3768831D" w14:textId="77777777" w:rsidR="001825FE" w:rsidRPr="002B15DF" w:rsidRDefault="001825FE" w:rsidP="00FD710B">
            <w:pPr>
              <w:spacing w:after="0" w:line="240" w:lineRule="auto"/>
              <w:rPr>
                <w:rFonts w:eastAsia="Times New Roman" w:cstheme="minorHAnsi"/>
                <w:color w:val="000000"/>
                <w:kern w:val="0"/>
                <w:szCs w:val="24"/>
                <w:lang w:eastAsia="en-GB"/>
                <w14:ligatures w14:val="none"/>
              </w:rPr>
            </w:pPr>
            <w:r w:rsidRPr="002B15DF">
              <w:rPr>
                <w:rFonts w:eastAsia="Times New Roman" w:cstheme="minorHAnsi"/>
                <w:color w:val="000000"/>
                <w:kern w:val="0"/>
                <w:szCs w:val="24"/>
                <w:lang w:eastAsia="en-GB"/>
                <w14:ligatures w14:val="none"/>
              </w:rPr>
              <w:t> </w:t>
            </w:r>
          </w:p>
          <w:p w14:paraId="3F7AB119" w14:textId="77777777" w:rsidR="001825FE" w:rsidRPr="002B15DF" w:rsidRDefault="001825FE" w:rsidP="00F37144">
            <w:pPr>
              <w:pStyle w:val="ListParagraph"/>
              <w:numPr>
                <w:ilvl w:val="0"/>
                <w:numId w:val="19"/>
              </w:numPr>
              <w:rPr>
                <w:rFonts w:ascii="Calibri" w:hAnsi="Calibri" w:cs="Calibri"/>
                <w:color w:val="000000"/>
                <w:szCs w:val="24"/>
              </w:rPr>
            </w:pPr>
            <w:r w:rsidRPr="002B15DF">
              <w:rPr>
                <w:rFonts w:ascii="Calibri" w:hAnsi="Calibri" w:cs="Calibri"/>
                <w:color w:val="000000"/>
                <w:szCs w:val="24"/>
              </w:rPr>
              <w:t>Council is attempting to bully cars off the road, not by proving viable alternatives, but by making it as hard as possible to use a car. Road space and parking being stripped away by unused cycle lanes</w:t>
            </w:r>
          </w:p>
          <w:p w14:paraId="60E8E372" w14:textId="77777777" w:rsidR="001825FE" w:rsidRPr="002B15DF" w:rsidRDefault="001825FE" w:rsidP="00F37144">
            <w:pPr>
              <w:pStyle w:val="ListParagraph"/>
              <w:numPr>
                <w:ilvl w:val="0"/>
                <w:numId w:val="19"/>
              </w:numPr>
              <w:spacing w:after="0" w:line="240" w:lineRule="auto"/>
              <w:rPr>
                <w:rFonts w:eastAsia="Times New Roman" w:cstheme="minorHAnsi"/>
                <w:color w:val="000000"/>
                <w:kern w:val="0"/>
                <w:szCs w:val="24"/>
                <w:lang w:eastAsia="en-GB"/>
                <w14:ligatures w14:val="none"/>
              </w:rPr>
            </w:pPr>
            <w:r w:rsidRPr="002B15DF">
              <w:rPr>
                <w:rFonts w:ascii="Calibri" w:hAnsi="Calibri" w:cs="Calibri"/>
                <w:color w:val="000000"/>
                <w:szCs w:val="24"/>
              </w:rPr>
              <w:t>The cycle lanes in the city are always empty and will just randomly stop meaning cyclist still cycle in the road next to them. These lanes have also caused an increase in congestion with the same amount of people using their cars. It seems a waste of time and money.</w:t>
            </w:r>
            <w:r w:rsidRPr="002B15DF">
              <w:t xml:space="preserve"> </w:t>
            </w:r>
          </w:p>
          <w:p w14:paraId="616A84AC" w14:textId="77777777" w:rsidR="001825FE" w:rsidRPr="002B15DF" w:rsidRDefault="001825FE" w:rsidP="00F37144">
            <w:pPr>
              <w:pStyle w:val="ListParagraph"/>
              <w:numPr>
                <w:ilvl w:val="0"/>
                <w:numId w:val="19"/>
              </w:numPr>
              <w:spacing w:after="0" w:line="240" w:lineRule="auto"/>
              <w:rPr>
                <w:rFonts w:eastAsia="Times New Roman" w:cstheme="minorHAnsi"/>
                <w:color w:val="000000"/>
                <w:kern w:val="0"/>
                <w:szCs w:val="24"/>
                <w:lang w:eastAsia="en-GB"/>
                <w14:ligatures w14:val="none"/>
              </w:rPr>
            </w:pPr>
            <w:r w:rsidRPr="002B15DF">
              <w:rPr>
                <w:rFonts w:ascii="Calibri" w:hAnsi="Calibri" w:cs="Calibri"/>
                <w:color w:val="000000"/>
                <w:szCs w:val="24"/>
              </w:rPr>
              <w:t>Less bus lanes, less traffic lights, more clear access for cars, clear signage, less traffic enforcement cameras. Less pointless cycle lanes/paths.</w:t>
            </w:r>
          </w:p>
        </w:tc>
      </w:tr>
      <w:tr w:rsidR="001825FE" w:rsidRPr="004F4F24" w14:paraId="78BC2E51"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5307C284" w14:textId="77777777" w:rsidR="001825FE" w:rsidRPr="000076A9" w:rsidRDefault="001825FE" w:rsidP="00FD710B">
            <w:pPr>
              <w:spacing w:after="0" w:line="240" w:lineRule="auto"/>
              <w:rPr>
                <w:rFonts w:eastAsia="Times New Roman" w:cstheme="minorHAnsi"/>
                <w:kern w:val="0"/>
                <w:szCs w:val="24"/>
                <w:lang w:eastAsia="en-GB"/>
                <w14:ligatures w14:val="none"/>
              </w:rPr>
            </w:pPr>
            <w:r w:rsidRPr="000076A9">
              <w:rPr>
                <w:rFonts w:eastAsia="Times New Roman" w:cstheme="minorHAnsi"/>
                <w:kern w:val="0"/>
                <w:szCs w:val="24"/>
                <w:lang w:eastAsia="en-GB"/>
                <w14:ligatures w14:val="none"/>
              </w:rPr>
              <w:t>Safety comment</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BBE3531" w14:textId="77777777" w:rsidR="001825FE" w:rsidRPr="000076A9" w:rsidRDefault="001825FE" w:rsidP="00FD710B">
            <w:pPr>
              <w:spacing w:after="0" w:line="240" w:lineRule="auto"/>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205</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B0B8093" w14:textId="77777777" w:rsidR="001825FE" w:rsidRPr="000076A9" w:rsidRDefault="001825FE" w:rsidP="00FD710B">
            <w:pPr>
              <w:spacing w:after="0" w:line="240" w:lineRule="auto"/>
              <w:jc w:val="center"/>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14.7</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3507746" w14:textId="77777777" w:rsidR="001825FE" w:rsidRPr="000076A9" w:rsidRDefault="001825FE"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Pavements are terrible - constantly flooded and full of trip hazards. Can we also have better lit routes across parks for coming home at night.</w:t>
            </w:r>
          </w:p>
          <w:p w14:paraId="40FC7340" w14:textId="77777777" w:rsidR="001825FE" w:rsidRDefault="001825FE"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076A9">
              <w:rPr>
                <w:rFonts w:eastAsia="Times New Roman" w:cstheme="minorHAnsi"/>
                <w:color w:val="000000"/>
                <w:kern w:val="0"/>
                <w:szCs w:val="24"/>
                <w:lang w:eastAsia="en-GB"/>
                <w14:ligatures w14:val="none"/>
              </w:rPr>
              <w:t>E-bikes (uber eats et al) are a hazard all over the city. People are travelling at high speed in pedestrian areas and cycle lanes, often in dark clothing and without light. That needs to be address asap given the potential for injury.</w:t>
            </w:r>
          </w:p>
          <w:p w14:paraId="185709DD" w14:textId="7C7E5CC6" w:rsidR="00D524E1" w:rsidRDefault="00FE36F4"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36F4">
              <w:rPr>
                <w:rFonts w:eastAsia="Times New Roman" w:cstheme="minorHAnsi"/>
                <w:color w:val="000000"/>
                <w:kern w:val="0"/>
                <w:szCs w:val="24"/>
                <w:lang w:eastAsia="en-GB"/>
                <w14:ligatures w14:val="none"/>
              </w:rPr>
              <w:t>cycle lanes that don’t continue meaning cyclists have to return to the road which can be very hazardous to drivers and cyclists.</w:t>
            </w:r>
          </w:p>
          <w:p w14:paraId="2FDE2848" w14:textId="77777777" w:rsidR="001825FE" w:rsidRPr="000076A9" w:rsidRDefault="001825FE" w:rsidP="00FD710B">
            <w:pPr>
              <w:pStyle w:val="ListParagraph"/>
              <w:spacing w:after="0" w:line="240" w:lineRule="auto"/>
              <w:rPr>
                <w:rFonts w:eastAsia="Times New Roman" w:cstheme="minorHAnsi"/>
                <w:color w:val="000000"/>
                <w:kern w:val="0"/>
                <w:szCs w:val="24"/>
                <w:lang w:eastAsia="en-GB"/>
                <w14:ligatures w14:val="none"/>
              </w:rPr>
            </w:pPr>
          </w:p>
        </w:tc>
      </w:tr>
      <w:tr w:rsidR="001825FE" w:rsidRPr="004F4F24" w14:paraId="11418202"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30E2887" w14:textId="750328AC" w:rsidR="001825FE" w:rsidRPr="000076A9" w:rsidRDefault="001825FE"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Stop being anti-car / cars should be higher priority</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358189" w14:textId="60E42A7D" w:rsidR="001825FE" w:rsidRPr="000076A9" w:rsidRDefault="001825FE"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167</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1CB72AFB" w14:textId="6C4A40FC" w:rsidR="001825FE" w:rsidRPr="000076A9" w:rsidRDefault="001825FE"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12.0</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295B72CB" w14:textId="77777777" w:rsidR="001825FE" w:rsidRDefault="00D524E1"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D524E1">
              <w:rPr>
                <w:rFonts w:eastAsia="Times New Roman" w:cstheme="minorHAnsi"/>
                <w:color w:val="000000"/>
                <w:kern w:val="0"/>
                <w:szCs w:val="24"/>
                <w:lang w:eastAsia="en-GB"/>
                <w14:ligatures w14:val="none"/>
              </w:rPr>
              <w:t>There is no need to continually penalise car users - simply improve public transport frequency at affordable rates</w:t>
            </w:r>
          </w:p>
          <w:p w14:paraId="34462599" w14:textId="77777777" w:rsidR="00D524E1" w:rsidRDefault="00D524E1"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D524E1">
              <w:rPr>
                <w:rFonts w:eastAsia="Times New Roman" w:cstheme="minorHAnsi"/>
                <w:color w:val="000000"/>
                <w:kern w:val="0"/>
                <w:szCs w:val="24"/>
                <w:lang w:eastAsia="en-GB"/>
                <w14:ligatures w14:val="none"/>
              </w:rPr>
              <w:t>For a capital city, it is embarrassing. Full of cycle lanes for the minority. The infrastructure around Cardiff City centre, is purposefully designed to catch out motorists.</w:t>
            </w:r>
          </w:p>
          <w:p w14:paraId="39F89A3A" w14:textId="65A6F9C3" w:rsidR="00D524E1" w:rsidRPr="000076A9" w:rsidRDefault="00D524E1"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D524E1">
              <w:rPr>
                <w:rFonts w:eastAsia="Times New Roman" w:cstheme="minorHAnsi"/>
                <w:color w:val="000000"/>
                <w:kern w:val="0"/>
                <w:szCs w:val="24"/>
                <w:lang w:eastAsia="en-GB"/>
                <w14:ligatures w14:val="none"/>
              </w:rPr>
              <w:t>improve public transport before you continue with your anti car actions - alternatives need to be in place and be more attractive</w:t>
            </w:r>
          </w:p>
        </w:tc>
      </w:tr>
      <w:tr w:rsidR="001825FE" w:rsidRPr="004F4F24" w14:paraId="393F7A5A"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19253F86" w14:textId="7172D4AF" w:rsidR="001825FE" w:rsidRPr="000076A9" w:rsidRDefault="001825FE"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lastRenderedPageBreak/>
              <w:t>Parking</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502C561" w14:textId="41915410"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161</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65B01F1" w14:textId="722AA0C6"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11.5</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55319E74" w14:textId="77777777" w:rsidR="001825FE" w:rsidRDefault="00FE36F4"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36F4">
              <w:rPr>
                <w:rFonts w:eastAsia="Times New Roman" w:cstheme="minorHAnsi"/>
                <w:color w:val="000000"/>
                <w:kern w:val="0"/>
                <w:szCs w:val="24"/>
                <w:lang w:eastAsia="en-GB"/>
                <w14:ligatures w14:val="none"/>
              </w:rPr>
              <w:t xml:space="preserve">Traffic around school areas also terrible, we walk to school but it’s really unsafe due to inconsiderate parking and dangerous driving  </w:t>
            </w:r>
          </w:p>
          <w:p w14:paraId="0964E7FA" w14:textId="3DE81A78" w:rsidR="000902F6" w:rsidRPr="000902F6"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Sort out illegal parking!</w:t>
            </w:r>
          </w:p>
          <w:p w14:paraId="3C663D03" w14:textId="5D8D1B80" w:rsidR="00FE36F4" w:rsidRPr="000076A9" w:rsidRDefault="00FE36F4"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36F4">
              <w:rPr>
                <w:rFonts w:eastAsia="Times New Roman" w:cstheme="minorHAnsi"/>
                <w:color w:val="000000"/>
                <w:kern w:val="0"/>
                <w:szCs w:val="24"/>
                <w:lang w:eastAsia="en-GB"/>
                <w14:ligatures w14:val="none"/>
              </w:rPr>
              <w:t>Congestion so high because buses are so expensive and parking facilities in city centre are poor. Need bigger car parks, especially for around Christmas time when everyone’s out shopping. Makes the experience an absolute chore.</w:t>
            </w:r>
          </w:p>
        </w:tc>
      </w:tr>
      <w:tr w:rsidR="001825FE" w:rsidRPr="004F4F24" w14:paraId="3D0C55D2"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3459580" w14:textId="107D7043" w:rsidR="001825FE" w:rsidRPr="000076A9" w:rsidRDefault="001825FE"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Improve cycling facilities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85424B" w14:textId="18D68C28"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156</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64CF537" w14:textId="40178D0A"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11.2</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290F097E" w14:textId="77777777" w:rsidR="001825FE" w:rsidRDefault="00FE36F4"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36F4">
              <w:rPr>
                <w:rFonts w:eastAsia="Times New Roman" w:cstheme="minorHAnsi"/>
                <w:color w:val="000000"/>
                <w:kern w:val="0"/>
                <w:szCs w:val="24"/>
                <w:lang w:eastAsia="en-GB"/>
                <w14:ligatures w14:val="none"/>
              </w:rPr>
              <w:t>I would cycle into town except there is no way I would leave my bike there, as it is likely to be stolen. I would be willing to pay for bike storage.</w:t>
            </w:r>
          </w:p>
          <w:p w14:paraId="4DCE0E8E" w14:textId="77777777" w:rsidR="00FE36F4" w:rsidRDefault="00FE36F4"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36F4">
              <w:rPr>
                <w:rFonts w:eastAsia="Times New Roman" w:cstheme="minorHAnsi"/>
                <w:color w:val="000000"/>
                <w:kern w:val="0"/>
                <w:szCs w:val="24"/>
                <w:lang w:eastAsia="en-GB"/>
                <w14:ligatures w14:val="none"/>
              </w:rPr>
              <w:t>Safe bike parking is needed - too much risk of theft</w:t>
            </w:r>
            <w:r>
              <w:rPr>
                <w:rFonts w:eastAsia="Times New Roman" w:cstheme="minorHAnsi"/>
                <w:color w:val="000000"/>
                <w:kern w:val="0"/>
                <w:szCs w:val="24"/>
                <w:lang w:eastAsia="en-GB"/>
                <w14:ligatures w14:val="none"/>
              </w:rPr>
              <w:t xml:space="preserve">. </w:t>
            </w:r>
            <w:r w:rsidRPr="00FE36F4">
              <w:rPr>
                <w:rFonts w:eastAsia="Times New Roman" w:cstheme="minorHAnsi"/>
                <w:color w:val="000000"/>
                <w:kern w:val="0"/>
                <w:szCs w:val="24"/>
                <w:lang w:eastAsia="en-GB"/>
                <w14:ligatures w14:val="none"/>
              </w:rPr>
              <w:t xml:space="preserve"> Integrated cycle lanes that link up Safe cycling provision for children/teenagers</w:t>
            </w:r>
          </w:p>
          <w:p w14:paraId="7167FAC5" w14:textId="442699B8" w:rsidR="00FE36F4" w:rsidRPr="000076A9" w:rsidRDefault="00FE36F4"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36F4">
              <w:rPr>
                <w:rFonts w:eastAsia="Times New Roman" w:cstheme="minorHAnsi"/>
                <w:color w:val="000000"/>
                <w:kern w:val="0"/>
                <w:szCs w:val="24"/>
                <w:lang w:eastAsia="en-GB"/>
                <w14:ligatures w14:val="none"/>
              </w:rPr>
              <w:t>I think there have been good improvements in cycle routes but there is a long way to go. Look at cities like Cambridge, Bristol or Amsterdam. Make sure all suburbs have signed routes to the centre, and radially to each other.</w:t>
            </w:r>
          </w:p>
        </w:tc>
      </w:tr>
      <w:tr w:rsidR="001825FE" w:rsidRPr="004F4F24" w14:paraId="4B620530"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1D4535AE" w14:textId="2A0A1DB9" w:rsidR="001825FE" w:rsidRPr="000076A9" w:rsidRDefault="001825FE"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Improve law enforcement &amp; education</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3290644" w14:textId="10C05827"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154</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7E21F11" w14:textId="5EA5CFDF"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11.0</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7AF98C6B" w14:textId="77777777" w:rsidR="001825FE"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You desperately need to sort the illegal cycling on pavements and through city centre it’s absolutely chaos and has become the norm I see street wardens doing nothing about it</w:t>
            </w:r>
          </w:p>
          <w:p w14:paraId="74E32A4E" w14:textId="77777777" w:rsidR="000902F6"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 xml:space="preserve">Bike security is an issue in encouraging more cycling. My family all enjoy </w:t>
            </w:r>
            <w:proofErr w:type="gramStart"/>
            <w:r w:rsidRPr="000902F6">
              <w:rPr>
                <w:rFonts w:eastAsia="Times New Roman" w:cstheme="minorHAnsi"/>
                <w:color w:val="000000"/>
                <w:kern w:val="0"/>
                <w:szCs w:val="24"/>
                <w:lang w:eastAsia="en-GB"/>
                <w14:ligatures w14:val="none"/>
              </w:rPr>
              <w:t>cycling, but</w:t>
            </w:r>
            <w:proofErr w:type="gramEnd"/>
            <w:r w:rsidRPr="000902F6">
              <w:rPr>
                <w:rFonts w:eastAsia="Times New Roman" w:cstheme="minorHAnsi"/>
                <w:color w:val="000000"/>
                <w:kern w:val="0"/>
                <w:szCs w:val="24"/>
                <w:lang w:eastAsia="en-GB"/>
                <w14:ligatures w14:val="none"/>
              </w:rPr>
              <w:t xml:space="preserve"> are put off using this more to travel around the city due to the lack of secure places to lock bikes and being targeted by thieves (we have had 2 bikes stolen from the City Centre while locked to bicycle stands, and my teenage son was robbed of his e-bike at our local park).</w:t>
            </w:r>
          </w:p>
          <w:p w14:paraId="18CEAA25" w14:textId="650FAB9E" w:rsidR="000902F6" w:rsidRPr="000076A9"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proofErr w:type="gramStart"/>
            <w:r w:rsidRPr="000902F6">
              <w:rPr>
                <w:rFonts w:eastAsia="Times New Roman" w:cstheme="minorHAnsi"/>
                <w:color w:val="000000"/>
                <w:kern w:val="0"/>
                <w:szCs w:val="24"/>
                <w:lang w:eastAsia="en-GB"/>
                <w14:ligatures w14:val="none"/>
              </w:rPr>
              <w:t>please ,</w:t>
            </w:r>
            <w:proofErr w:type="gramEnd"/>
            <w:r w:rsidRPr="000902F6">
              <w:rPr>
                <w:rFonts w:eastAsia="Times New Roman" w:cstheme="minorHAnsi"/>
                <w:color w:val="000000"/>
                <w:kern w:val="0"/>
                <w:szCs w:val="24"/>
                <w:lang w:eastAsia="en-GB"/>
                <w14:ligatures w14:val="none"/>
              </w:rPr>
              <w:t xml:space="preserve"> CCC provide more traffic wardens around city road area. </w:t>
            </w:r>
            <w:proofErr w:type="spellStart"/>
            <w:proofErr w:type="gramStart"/>
            <w:r w:rsidRPr="000902F6">
              <w:rPr>
                <w:rFonts w:eastAsia="Times New Roman" w:cstheme="minorHAnsi"/>
                <w:color w:val="000000"/>
                <w:kern w:val="0"/>
                <w:szCs w:val="24"/>
                <w:lang w:eastAsia="en-GB"/>
                <w14:ligatures w14:val="none"/>
              </w:rPr>
              <w:t>Its</w:t>
            </w:r>
            <w:proofErr w:type="spellEnd"/>
            <w:proofErr w:type="gramEnd"/>
            <w:r w:rsidRPr="000902F6">
              <w:rPr>
                <w:rFonts w:eastAsia="Times New Roman" w:cstheme="minorHAnsi"/>
                <w:color w:val="000000"/>
                <w:kern w:val="0"/>
                <w:szCs w:val="24"/>
                <w:lang w:eastAsia="en-GB"/>
                <w14:ligatures w14:val="none"/>
              </w:rPr>
              <w:t xml:space="preserve"> outrageous how people are </w:t>
            </w:r>
            <w:proofErr w:type="gramStart"/>
            <w:r w:rsidRPr="000902F6">
              <w:rPr>
                <w:rFonts w:eastAsia="Times New Roman" w:cstheme="minorHAnsi"/>
                <w:color w:val="000000"/>
                <w:kern w:val="0"/>
                <w:szCs w:val="24"/>
                <w:lang w:eastAsia="en-GB"/>
                <w14:ligatures w14:val="none"/>
              </w:rPr>
              <w:t>parking ,</w:t>
            </w:r>
            <w:proofErr w:type="gramEnd"/>
            <w:r w:rsidRPr="000902F6">
              <w:rPr>
                <w:rFonts w:eastAsia="Times New Roman" w:cstheme="minorHAnsi"/>
                <w:color w:val="000000"/>
                <w:kern w:val="0"/>
                <w:szCs w:val="24"/>
                <w:lang w:eastAsia="en-GB"/>
                <w14:ligatures w14:val="none"/>
              </w:rPr>
              <w:t xml:space="preserve"> double </w:t>
            </w:r>
            <w:proofErr w:type="gramStart"/>
            <w:r w:rsidRPr="000902F6">
              <w:rPr>
                <w:rFonts w:eastAsia="Times New Roman" w:cstheme="minorHAnsi"/>
                <w:color w:val="000000"/>
                <w:kern w:val="0"/>
                <w:szCs w:val="24"/>
                <w:lang w:eastAsia="en-GB"/>
                <w14:ligatures w14:val="none"/>
              </w:rPr>
              <w:t>parking ,</w:t>
            </w:r>
            <w:proofErr w:type="gramEnd"/>
            <w:r w:rsidRPr="000902F6">
              <w:rPr>
                <w:rFonts w:eastAsia="Times New Roman" w:cstheme="minorHAnsi"/>
                <w:color w:val="000000"/>
                <w:kern w:val="0"/>
                <w:szCs w:val="24"/>
                <w:lang w:eastAsia="en-GB"/>
                <w14:ligatures w14:val="none"/>
              </w:rPr>
              <w:t xml:space="preserve"> speeding up and down city road. </w:t>
            </w:r>
            <w:proofErr w:type="gramStart"/>
            <w:r w:rsidRPr="000902F6">
              <w:rPr>
                <w:rFonts w:eastAsia="Times New Roman" w:cstheme="minorHAnsi"/>
                <w:color w:val="000000"/>
                <w:kern w:val="0"/>
                <w:szCs w:val="24"/>
                <w:lang w:eastAsia="en-GB"/>
                <w14:ligatures w14:val="none"/>
              </w:rPr>
              <w:t>Its</w:t>
            </w:r>
            <w:proofErr w:type="gramEnd"/>
            <w:r w:rsidRPr="000902F6">
              <w:rPr>
                <w:rFonts w:eastAsia="Times New Roman" w:cstheme="minorHAnsi"/>
                <w:color w:val="000000"/>
                <w:kern w:val="0"/>
                <w:szCs w:val="24"/>
                <w:lang w:eastAsia="en-GB"/>
                <w14:ligatures w14:val="none"/>
              </w:rPr>
              <w:t xml:space="preserve"> seems like no </w:t>
            </w:r>
            <w:proofErr w:type="gramStart"/>
            <w:r w:rsidRPr="000902F6">
              <w:rPr>
                <w:rFonts w:eastAsia="Times New Roman" w:cstheme="minorHAnsi"/>
                <w:color w:val="000000"/>
                <w:kern w:val="0"/>
                <w:szCs w:val="24"/>
                <w:lang w:eastAsia="en-GB"/>
                <w14:ligatures w14:val="none"/>
              </w:rPr>
              <w:t>one  cares</w:t>
            </w:r>
            <w:proofErr w:type="gramEnd"/>
            <w:r w:rsidRPr="000902F6">
              <w:rPr>
                <w:rFonts w:eastAsia="Times New Roman" w:cstheme="minorHAnsi"/>
                <w:color w:val="000000"/>
                <w:kern w:val="0"/>
                <w:szCs w:val="24"/>
                <w:lang w:eastAsia="en-GB"/>
                <w14:ligatures w14:val="none"/>
              </w:rPr>
              <w:t xml:space="preserve"> about the rules and regulations of parking and driving on this road.</w:t>
            </w:r>
          </w:p>
        </w:tc>
      </w:tr>
      <w:tr w:rsidR="001825FE" w:rsidRPr="004F4F24" w14:paraId="0942483C"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A6DE1AD" w14:textId="06A94CE1" w:rsidR="001825FE" w:rsidRPr="000076A9" w:rsidRDefault="001825FE"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Environmental comment e.g. pollution, ULEZ, electric vehicles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4775828" w14:textId="298A88FC"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148</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617DB3BF" w14:textId="3E86D04C"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10.6</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4CE9C625" w14:textId="77777777" w:rsidR="000902F6"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The 20mph has made a substantial increase in carbon emissions, this should be reviewed. The 20mph should only be invoked when it is required for safety needs.  It not required 24 hrs a day in most situations.</w:t>
            </w:r>
          </w:p>
          <w:p w14:paraId="4668BAE9" w14:textId="51F63D47" w:rsidR="000902F6"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Please do not introduce more pedestrian, cycling or low emission zones. We will end up like London. Civilised life is untenable there.</w:t>
            </w:r>
          </w:p>
          <w:p w14:paraId="2E658F96" w14:textId="3AD74480" w:rsidR="000902F6" w:rsidRPr="000076A9"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lastRenderedPageBreak/>
              <w:t>Public transport needs huge investment before tacking congestion/air quality/carbon emissions can be tackled.</w:t>
            </w:r>
          </w:p>
        </w:tc>
      </w:tr>
      <w:tr w:rsidR="001825FE" w:rsidRPr="004F4F24" w14:paraId="398A36E3"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11AB8D94" w14:textId="5E6F1289" w:rsidR="001825FE" w:rsidRPr="000076A9" w:rsidRDefault="001825FE"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lastRenderedPageBreak/>
              <w:t>Changes to 20mph</w:t>
            </w:r>
            <w:r w:rsidR="00D524E1">
              <w:rPr>
                <w:rFonts w:eastAsia="Times New Roman" w:cstheme="minorHAnsi"/>
                <w:kern w:val="0"/>
                <w:szCs w:val="24"/>
                <w:lang w:eastAsia="en-GB"/>
                <w14:ligatures w14:val="none"/>
              </w:rPr>
              <w:t xml:space="preserve"> / speed restrictions</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D631165" w14:textId="100E54BD"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138</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5C9F5D74" w14:textId="72DBB539"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9.9</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1FAD3E80" w14:textId="77777777" w:rsidR="001825FE"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 xml:space="preserve">Stop the 20mph </w:t>
            </w:r>
            <w:proofErr w:type="gramStart"/>
            <w:r w:rsidRPr="000902F6">
              <w:rPr>
                <w:rFonts w:eastAsia="Times New Roman" w:cstheme="minorHAnsi"/>
                <w:color w:val="000000"/>
                <w:kern w:val="0"/>
                <w:szCs w:val="24"/>
                <w:lang w:eastAsia="en-GB"/>
                <w14:ligatures w14:val="none"/>
              </w:rPr>
              <w:t>law ,</w:t>
            </w:r>
            <w:proofErr w:type="gramEnd"/>
            <w:r w:rsidRPr="000902F6">
              <w:rPr>
                <w:rFonts w:eastAsia="Times New Roman" w:cstheme="minorHAnsi"/>
                <w:color w:val="000000"/>
                <w:kern w:val="0"/>
                <w:szCs w:val="24"/>
                <w:lang w:eastAsia="en-GB"/>
                <w14:ligatures w14:val="none"/>
              </w:rPr>
              <w:t xml:space="preserve"> and stop spending masses amounts of money on cycle lanes</w:t>
            </w:r>
          </w:p>
          <w:p w14:paraId="0D45E8B4" w14:textId="77777777" w:rsidR="000902F6" w:rsidRDefault="000902F6"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0902F6">
              <w:rPr>
                <w:rFonts w:eastAsia="Times New Roman" w:cstheme="minorHAnsi"/>
                <w:color w:val="000000"/>
                <w:kern w:val="0"/>
                <w:szCs w:val="24"/>
                <w:lang w:eastAsia="en-GB"/>
                <w14:ligatures w14:val="none"/>
              </w:rPr>
              <w:t xml:space="preserve">Scrap 20mph as </w:t>
            </w:r>
            <w:proofErr w:type="spellStart"/>
            <w:r w:rsidRPr="000902F6">
              <w:rPr>
                <w:rFonts w:eastAsia="Times New Roman" w:cstheme="minorHAnsi"/>
                <w:color w:val="000000"/>
                <w:kern w:val="0"/>
                <w:szCs w:val="24"/>
                <w:lang w:eastAsia="en-GB"/>
                <w14:ligatures w14:val="none"/>
              </w:rPr>
              <w:t>it’s</w:t>
            </w:r>
            <w:proofErr w:type="spellEnd"/>
            <w:r w:rsidRPr="000902F6">
              <w:rPr>
                <w:rFonts w:eastAsia="Times New Roman" w:cstheme="minorHAnsi"/>
                <w:color w:val="000000"/>
                <w:kern w:val="0"/>
                <w:szCs w:val="24"/>
                <w:lang w:eastAsia="en-GB"/>
                <w14:ligatures w14:val="none"/>
              </w:rPr>
              <w:t xml:space="preserve"> caused more congestion- keep traffic flowing at proper speed</w:t>
            </w:r>
          </w:p>
          <w:p w14:paraId="68D11E74" w14:textId="629777C3" w:rsidR="000902F6" w:rsidRPr="000076A9"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54C2">
              <w:rPr>
                <w:rFonts w:eastAsia="Times New Roman" w:cstheme="minorHAnsi"/>
                <w:color w:val="000000"/>
                <w:kern w:val="0"/>
                <w:szCs w:val="24"/>
                <w:lang w:eastAsia="en-GB"/>
                <w14:ligatures w14:val="none"/>
              </w:rPr>
              <w:t>The 20mph scheme is in need of an urgent review. It has been implemented on too many roads which is slowing down the movement of traffic and is resulting in very aggressive driving.</w:t>
            </w:r>
          </w:p>
        </w:tc>
      </w:tr>
      <w:tr w:rsidR="001825FE" w:rsidRPr="004F4F24" w14:paraId="4E418925"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66867C7" w14:textId="04F1945A"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Public transport needs to be cheaper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E61F171" w14:textId="62650522"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117</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3E786613" w14:textId="66819126"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8.4</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2F7141DC" w14:textId="77777777" w:rsidR="001825FE"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54C2">
              <w:rPr>
                <w:rFonts w:eastAsia="Times New Roman" w:cstheme="minorHAnsi"/>
                <w:color w:val="000000"/>
                <w:kern w:val="0"/>
                <w:szCs w:val="24"/>
                <w:lang w:eastAsia="en-GB"/>
                <w14:ligatures w14:val="none"/>
              </w:rPr>
              <w:t>Reduce the cost of travel and extend the times of the last train/bus if you want us to leave the car at home. The cheaper and access public transport the more people will use it.</w:t>
            </w:r>
          </w:p>
          <w:p w14:paraId="2BF0C1A4" w14:textId="53004573" w:rsidR="00FE54C2" w:rsidRPr="000076A9"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54C2">
              <w:rPr>
                <w:rFonts w:eastAsia="Times New Roman" w:cstheme="minorHAnsi"/>
                <w:color w:val="000000"/>
                <w:kern w:val="0"/>
                <w:szCs w:val="24"/>
                <w:lang w:eastAsia="en-GB"/>
                <w14:ligatures w14:val="none"/>
              </w:rPr>
              <w:t>We need to be proactively encouraging people to use public transport but at the moment there's no incentive when it's always cheaper and more convenient to drive.</w:t>
            </w:r>
          </w:p>
        </w:tc>
      </w:tr>
      <w:tr w:rsidR="001825FE" w:rsidRPr="004F4F24" w14:paraId="629F3CCD"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43371EBE" w14:textId="0011203B"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Improve walking facilities</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34A331BF" w14:textId="0F65FA95"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115</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3B8343D" w14:textId="7B5ABC8C"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8.2</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DDAE553" w14:textId="77777777" w:rsidR="001825FE"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proofErr w:type="gramStart"/>
            <w:r w:rsidRPr="00FE54C2">
              <w:rPr>
                <w:rFonts w:eastAsia="Times New Roman" w:cstheme="minorHAnsi"/>
                <w:color w:val="000000"/>
                <w:kern w:val="0"/>
                <w:szCs w:val="24"/>
                <w:lang w:eastAsia="en-GB"/>
                <w14:ligatures w14:val="none"/>
              </w:rPr>
              <w:t>Surely</w:t>
            </w:r>
            <w:proofErr w:type="gramEnd"/>
            <w:r w:rsidRPr="00FE54C2">
              <w:rPr>
                <w:rFonts w:eastAsia="Times New Roman" w:cstheme="minorHAnsi"/>
                <w:color w:val="000000"/>
                <w:kern w:val="0"/>
                <w:szCs w:val="24"/>
                <w:lang w:eastAsia="en-GB"/>
                <w14:ligatures w14:val="none"/>
              </w:rPr>
              <w:t xml:space="preserve"> it's time the pavement was returned to the pedestrian unless it is a shared facility with obvious lane markings.</w:t>
            </w:r>
          </w:p>
          <w:p w14:paraId="7CB90FC7" w14:textId="635118B2" w:rsidR="00FE54C2" w:rsidRPr="000076A9"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54C2">
              <w:rPr>
                <w:rFonts w:eastAsia="Times New Roman" w:cstheme="minorHAnsi"/>
                <w:color w:val="000000"/>
                <w:kern w:val="0"/>
                <w:szCs w:val="24"/>
                <w:lang w:eastAsia="en-GB"/>
                <w14:ligatures w14:val="none"/>
              </w:rPr>
              <w:t xml:space="preserve">Mae </w:t>
            </w:r>
            <w:proofErr w:type="spellStart"/>
            <w:r w:rsidRPr="00FE54C2">
              <w:rPr>
                <w:rFonts w:eastAsia="Times New Roman" w:cstheme="minorHAnsi"/>
                <w:color w:val="000000"/>
                <w:kern w:val="0"/>
                <w:szCs w:val="24"/>
                <w:lang w:eastAsia="en-GB"/>
                <w14:ligatures w14:val="none"/>
              </w:rPr>
              <w:t>cyflwr</w:t>
            </w:r>
            <w:proofErr w:type="spellEnd"/>
            <w:r w:rsidRPr="00FE54C2">
              <w:rPr>
                <w:rFonts w:eastAsia="Times New Roman" w:cstheme="minorHAnsi"/>
                <w:color w:val="000000"/>
                <w:kern w:val="0"/>
                <w:szCs w:val="24"/>
                <w:lang w:eastAsia="en-GB"/>
                <w14:ligatures w14:val="none"/>
              </w:rPr>
              <w:t xml:space="preserve"> y </w:t>
            </w:r>
            <w:proofErr w:type="spellStart"/>
            <w:r w:rsidRPr="00FE54C2">
              <w:rPr>
                <w:rFonts w:eastAsia="Times New Roman" w:cstheme="minorHAnsi"/>
                <w:color w:val="000000"/>
                <w:kern w:val="0"/>
                <w:szCs w:val="24"/>
                <w:lang w:eastAsia="en-GB"/>
                <w14:ligatures w14:val="none"/>
              </w:rPr>
              <w:t>llwybrau</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cerdded</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yn</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ofnadwy</w:t>
            </w:r>
            <w:proofErr w:type="spellEnd"/>
            <w:r w:rsidRPr="00FE54C2">
              <w:rPr>
                <w:rFonts w:eastAsia="Times New Roman" w:cstheme="minorHAnsi"/>
                <w:color w:val="000000"/>
                <w:kern w:val="0"/>
                <w:szCs w:val="24"/>
                <w:lang w:eastAsia="en-GB"/>
                <w14:ligatures w14:val="none"/>
              </w:rPr>
              <w:t xml:space="preserve"> ac </w:t>
            </w:r>
            <w:proofErr w:type="spellStart"/>
            <w:r w:rsidRPr="00FE54C2">
              <w:rPr>
                <w:rFonts w:eastAsia="Times New Roman" w:cstheme="minorHAnsi"/>
                <w:color w:val="000000"/>
                <w:kern w:val="0"/>
                <w:szCs w:val="24"/>
                <w:lang w:eastAsia="en-GB"/>
                <w14:ligatures w14:val="none"/>
              </w:rPr>
              <w:t>yn</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ei</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gwneud</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yn</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anoddach</w:t>
            </w:r>
            <w:proofErr w:type="spellEnd"/>
            <w:r w:rsidRPr="00FE54C2">
              <w:rPr>
                <w:rFonts w:eastAsia="Times New Roman" w:cstheme="minorHAnsi"/>
                <w:color w:val="000000"/>
                <w:kern w:val="0"/>
                <w:szCs w:val="24"/>
                <w:lang w:eastAsia="en-GB"/>
                <w14:ligatures w14:val="none"/>
              </w:rPr>
              <w:t xml:space="preserve"> a </w:t>
            </w:r>
            <w:proofErr w:type="spellStart"/>
            <w:r w:rsidRPr="00FE54C2">
              <w:rPr>
                <w:rFonts w:eastAsia="Times New Roman" w:cstheme="minorHAnsi"/>
                <w:color w:val="000000"/>
                <w:kern w:val="0"/>
                <w:szCs w:val="24"/>
                <w:lang w:eastAsia="en-GB"/>
                <w14:ligatures w14:val="none"/>
              </w:rPr>
              <w:t>mwy</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peryglus</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i</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bobl</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hŷn</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gerdded</w:t>
            </w:r>
            <w:proofErr w:type="spellEnd"/>
            <w:r w:rsidRPr="00FE54C2">
              <w:rPr>
                <w:rFonts w:eastAsia="Times New Roman" w:cstheme="minorHAnsi"/>
                <w:color w:val="000000"/>
                <w:kern w:val="0"/>
                <w:szCs w:val="24"/>
                <w:lang w:eastAsia="en-GB"/>
                <w14:ligatures w14:val="none"/>
              </w:rPr>
              <w:t xml:space="preserve">. Dail </w:t>
            </w:r>
            <w:proofErr w:type="spellStart"/>
            <w:r w:rsidRPr="00FE54C2">
              <w:rPr>
                <w:rFonts w:eastAsia="Times New Roman" w:cstheme="minorHAnsi"/>
                <w:color w:val="000000"/>
                <w:kern w:val="0"/>
                <w:szCs w:val="24"/>
                <w:lang w:eastAsia="en-GB"/>
                <w14:ligatures w14:val="none"/>
              </w:rPr>
              <w:t>llithrig</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heb</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eu</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clirio</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Pyllau</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dŵr</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Tyllau</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Cerrig</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anwastad</w:t>
            </w:r>
            <w:proofErr w:type="spellEnd"/>
            <w:r w:rsidRPr="00FE54C2">
              <w:rPr>
                <w:rFonts w:eastAsia="Times New Roman" w:cstheme="minorHAnsi"/>
                <w:color w:val="000000"/>
                <w:kern w:val="0"/>
                <w:szCs w:val="24"/>
                <w:lang w:eastAsia="en-GB"/>
                <w14:ligatures w14:val="none"/>
              </w:rPr>
              <w:t xml:space="preserve"> </w:t>
            </w:r>
            <w:proofErr w:type="spellStart"/>
            <w:r w:rsidRPr="00FE54C2">
              <w:rPr>
                <w:rFonts w:eastAsia="Times New Roman" w:cstheme="minorHAnsi"/>
                <w:color w:val="000000"/>
                <w:kern w:val="0"/>
                <w:szCs w:val="24"/>
                <w:lang w:eastAsia="en-GB"/>
                <w14:ligatures w14:val="none"/>
              </w:rPr>
              <w:t>Sbwriel</w:t>
            </w:r>
            <w:proofErr w:type="spellEnd"/>
            <w:r w:rsidRPr="00FE54C2">
              <w:rPr>
                <w:rFonts w:eastAsia="Times New Roman" w:cstheme="minorHAnsi"/>
                <w:color w:val="000000"/>
                <w:kern w:val="0"/>
                <w:szCs w:val="24"/>
                <w:lang w:eastAsia="en-GB"/>
                <w14:ligatures w14:val="none"/>
              </w:rPr>
              <w:t xml:space="preserve"> a </w:t>
            </w:r>
            <w:proofErr w:type="spellStart"/>
            <w:proofErr w:type="gramStart"/>
            <w:r w:rsidRPr="00FE54C2">
              <w:rPr>
                <w:rFonts w:eastAsia="Times New Roman" w:cstheme="minorHAnsi"/>
                <w:color w:val="000000"/>
                <w:kern w:val="0"/>
                <w:szCs w:val="24"/>
                <w:lang w:eastAsia="en-GB"/>
                <w14:ligatures w14:val="none"/>
              </w:rPr>
              <w:t>gwylanod</w:t>
            </w:r>
            <w:proofErr w:type="spellEnd"/>
            <w:r w:rsidRPr="00FE54C2">
              <w:rPr>
                <w:rFonts w:eastAsia="Times New Roman" w:cstheme="minorHAnsi"/>
                <w:color w:val="000000"/>
                <w:kern w:val="0"/>
                <w:szCs w:val="24"/>
                <w:lang w:eastAsia="en-GB"/>
                <w14:ligatures w14:val="none"/>
              </w:rPr>
              <w:t xml:space="preserve">  </w:t>
            </w:r>
            <w:r>
              <w:rPr>
                <w:rFonts w:eastAsia="Times New Roman" w:cstheme="minorHAnsi"/>
                <w:color w:val="000000"/>
                <w:kern w:val="0"/>
                <w:szCs w:val="24"/>
                <w:lang w:eastAsia="en-GB"/>
                <w14:ligatures w14:val="none"/>
              </w:rPr>
              <w:t>/</w:t>
            </w:r>
            <w:proofErr w:type="gramEnd"/>
            <w:r w:rsidRPr="00FE54C2">
              <w:rPr>
                <w:rFonts w:eastAsia="Times New Roman" w:cstheme="minorHAnsi"/>
                <w:color w:val="000000"/>
                <w:kern w:val="0"/>
                <w:szCs w:val="24"/>
                <w:lang w:eastAsia="en-GB"/>
                <w14:ligatures w14:val="none"/>
              </w:rPr>
              <w:t>The condition of the sidewalks is terrible and makes it harder and more dangerous for elderly people to walk. Slippery leaves, uncleared water puddles, uneven stone holes, litter, and seagulls.</w:t>
            </w:r>
          </w:p>
        </w:tc>
      </w:tr>
      <w:tr w:rsidR="001825FE" w:rsidRPr="004F4F24" w14:paraId="557515CD"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1EC79E3" w14:textId="7A3F1CDE"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Critical comment re cyclists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0CC525" w14:textId="1132C766"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105</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CF3E173" w14:textId="634344CE"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7.5</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7D1524D4" w14:textId="77777777" w:rsidR="001825FE"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proofErr w:type="gramStart"/>
            <w:r w:rsidRPr="00FE54C2">
              <w:rPr>
                <w:rFonts w:eastAsia="Times New Roman" w:cstheme="minorHAnsi"/>
                <w:color w:val="000000"/>
                <w:kern w:val="0"/>
                <w:szCs w:val="24"/>
                <w:lang w:eastAsia="en-GB"/>
                <w14:ligatures w14:val="none"/>
              </w:rPr>
              <w:t>Cyclist</w:t>
            </w:r>
            <w:proofErr w:type="gramEnd"/>
            <w:r w:rsidRPr="00FE54C2">
              <w:rPr>
                <w:rFonts w:eastAsia="Times New Roman" w:cstheme="minorHAnsi"/>
                <w:color w:val="000000"/>
                <w:kern w:val="0"/>
                <w:szCs w:val="24"/>
                <w:lang w:eastAsia="en-GB"/>
                <w14:ligatures w14:val="none"/>
              </w:rPr>
              <w:t xml:space="preserve"> need to know Highway Code! Stop them wearing headphones and mobile phones wear reflective clothes and lights on bikes. Stop cycling in and out of cars.</w:t>
            </w:r>
          </w:p>
          <w:p w14:paraId="131CDDC9" w14:textId="5E926FEF" w:rsidR="00FE54C2" w:rsidRPr="000076A9"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54C2">
              <w:rPr>
                <w:rFonts w:eastAsia="Times New Roman" w:cstheme="minorHAnsi"/>
                <w:color w:val="000000"/>
                <w:kern w:val="0"/>
                <w:szCs w:val="24"/>
                <w:lang w:eastAsia="en-GB"/>
                <w14:ligatures w14:val="none"/>
              </w:rPr>
              <w:t>Cyclists should be encouraged to actually use cycle paths - many avoid them and use the roads still????? Is this not similar to cars using bus lanes.  Causes congestion.</w:t>
            </w:r>
          </w:p>
        </w:tc>
      </w:tr>
      <w:tr w:rsidR="001825FE" w:rsidRPr="004F4F24" w14:paraId="6BEDD0B0"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07D232A4" w14:textId="5271C4F7"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Accessibility</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25ED76E6" w14:textId="488FF4A0"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91</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21F72DAC" w14:textId="2916B332"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6.5</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AF02376" w14:textId="77777777" w:rsidR="001825FE"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E54C2">
              <w:rPr>
                <w:rFonts w:eastAsia="Times New Roman" w:cstheme="minorHAnsi"/>
                <w:color w:val="000000"/>
                <w:kern w:val="0"/>
                <w:szCs w:val="24"/>
                <w:lang w:eastAsia="en-GB"/>
                <w14:ligatures w14:val="none"/>
              </w:rPr>
              <w:t xml:space="preserve">Travel in Cardiff as a disabled person is diabolical, the buses go nowhere near the paved area and do not in </w:t>
            </w:r>
            <w:proofErr w:type="spellStart"/>
            <w:r w:rsidRPr="00FE54C2">
              <w:rPr>
                <w:rFonts w:eastAsia="Times New Roman" w:cstheme="minorHAnsi"/>
                <w:color w:val="000000"/>
                <w:kern w:val="0"/>
                <w:szCs w:val="24"/>
                <w:lang w:eastAsia="en-GB"/>
                <w14:ligatures w14:val="none"/>
              </w:rPr>
              <w:t>anyway</w:t>
            </w:r>
            <w:proofErr w:type="spellEnd"/>
            <w:r w:rsidRPr="00FE54C2">
              <w:rPr>
                <w:rFonts w:eastAsia="Times New Roman" w:cstheme="minorHAnsi"/>
                <w:color w:val="000000"/>
                <w:kern w:val="0"/>
                <w:szCs w:val="24"/>
                <w:lang w:eastAsia="en-GB"/>
                <w14:ligatures w14:val="none"/>
              </w:rPr>
              <w:t xml:space="preserve"> encourage travel into the city centre to shop.</w:t>
            </w:r>
          </w:p>
          <w:p w14:paraId="229FEA57" w14:textId="4044D46B" w:rsidR="00FE54C2" w:rsidRPr="000076A9" w:rsidRDefault="00FE54C2"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W</w:t>
            </w:r>
            <w:r w:rsidRPr="00FE54C2">
              <w:rPr>
                <w:rFonts w:eastAsia="Times New Roman" w:cstheme="minorHAnsi"/>
                <w:color w:val="000000"/>
                <w:kern w:val="0"/>
                <w:szCs w:val="24"/>
                <w:lang w:eastAsia="en-GB"/>
                <w14:ligatures w14:val="none"/>
              </w:rPr>
              <w:t>e also have a lot of on-pavement parking which is difficult for those of us who have mobility issues.</w:t>
            </w:r>
          </w:p>
        </w:tc>
      </w:tr>
      <w:tr w:rsidR="001825FE" w:rsidRPr="004F4F24" w14:paraId="73247A92"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F3B02AA" w14:textId="0A9A3271"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Improve infrastructure / integration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E1FCF6" w14:textId="4180325C"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70</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9B254F7" w14:textId="68695BF0"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5.0</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3E781248" w14:textId="77777777" w:rsidR="00F8399F" w:rsidRDefault="00F8399F"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8399F">
              <w:rPr>
                <w:rFonts w:eastAsia="Times New Roman" w:cstheme="minorHAnsi"/>
                <w:color w:val="000000"/>
                <w:kern w:val="0"/>
                <w:szCs w:val="24"/>
                <w:lang w:eastAsia="en-GB"/>
                <w14:ligatures w14:val="none"/>
              </w:rPr>
              <w:t xml:space="preserve">Please have a whole city plan, the thinking seems so disjointed and no clear thinking. There also needs to be consideration of transport, when approving building planning, city centre is being flooded with </w:t>
            </w:r>
            <w:r w:rsidRPr="00F8399F">
              <w:rPr>
                <w:rFonts w:eastAsia="Times New Roman" w:cstheme="minorHAnsi"/>
                <w:color w:val="000000"/>
                <w:kern w:val="0"/>
                <w:szCs w:val="24"/>
                <w:lang w:eastAsia="en-GB"/>
                <w14:ligatures w14:val="none"/>
              </w:rPr>
              <w:lastRenderedPageBreak/>
              <w:t xml:space="preserve">huge (not to mention ugly) apartment or student buildings and there seems to be no thinking of how this will impact travel in the city.  </w:t>
            </w:r>
          </w:p>
          <w:p w14:paraId="39725B47" w14:textId="7009AE7E" w:rsidR="00F8399F" w:rsidRPr="000076A9" w:rsidRDefault="00F8399F"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8399F">
              <w:rPr>
                <w:rFonts w:eastAsia="Times New Roman" w:cstheme="minorHAnsi"/>
                <w:color w:val="000000"/>
                <w:kern w:val="0"/>
                <w:szCs w:val="24"/>
                <w:lang w:eastAsia="en-GB"/>
                <w14:ligatures w14:val="none"/>
              </w:rPr>
              <w:t>Integration of the transport network is essential. Better bus/train services would reduce car journeys because they are more convenient.</w:t>
            </w:r>
          </w:p>
        </w:tc>
      </w:tr>
      <w:tr w:rsidR="001825FE" w:rsidRPr="004F4F24" w14:paraId="609C72BB"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597F33B1" w14:textId="0167212E"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lastRenderedPageBreak/>
              <w:t>Not everyone can cycle / cycling is restricted</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FEEE27E" w14:textId="60B8D695"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64</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0A73E9C6" w14:textId="5B5FCBD2"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4.6</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4D194CB3" w14:textId="77777777" w:rsidR="001825FE" w:rsidRDefault="00F8399F"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8399F">
              <w:rPr>
                <w:rFonts w:eastAsia="Times New Roman" w:cstheme="minorHAnsi"/>
                <w:color w:val="000000"/>
                <w:kern w:val="0"/>
                <w:szCs w:val="24"/>
                <w:lang w:eastAsia="en-GB"/>
                <w14:ligatures w14:val="none"/>
              </w:rPr>
              <w:t xml:space="preserve">I am a senior citizen with limited </w:t>
            </w:r>
            <w:proofErr w:type="gramStart"/>
            <w:r w:rsidRPr="00F8399F">
              <w:rPr>
                <w:rFonts w:eastAsia="Times New Roman" w:cstheme="minorHAnsi"/>
                <w:color w:val="000000"/>
                <w:kern w:val="0"/>
                <w:szCs w:val="24"/>
                <w:lang w:eastAsia="en-GB"/>
                <w14:ligatures w14:val="none"/>
              </w:rPr>
              <w:t>mobility,</w:t>
            </w:r>
            <w:proofErr w:type="gramEnd"/>
            <w:r w:rsidRPr="00F8399F">
              <w:rPr>
                <w:rFonts w:eastAsia="Times New Roman" w:cstheme="minorHAnsi"/>
                <w:color w:val="000000"/>
                <w:kern w:val="0"/>
                <w:szCs w:val="24"/>
                <w:lang w:eastAsia="en-GB"/>
                <w14:ligatures w14:val="none"/>
              </w:rPr>
              <w:t xml:space="preserve"> I can't ride a bike and can no longer walk far. </w:t>
            </w:r>
          </w:p>
          <w:p w14:paraId="1BDBF6EC" w14:textId="7FEDCF98" w:rsidR="00F8399F" w:rsidRPr="000076A9" w:rsidRDefault="00F8399F"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8399F">
              <w:rPr>
                <w:rFonts w:eastAsia="Times New Roman" w:cstheme="minorHAnsi"/>
                <w:color w:val="000000"/>
                <w:kern w:val="0"/>
                <w:szCs w:val="24"/>
                <w:lang w:eastAsia="en-GB"/>
                <w14:ligatures w14:val="none"/>
              </w:rPr>
              <w:t>People will not cycle in the Wales. It is too wet and cold for most of the year.</w:t>
            </w:r>
          </w:p>
        </w:tc>
      </w:tr>
      <w:tr w:rsidR="001825FE" w:rsidRPr="004F4F24" w14:paraId="4757BA78"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CEA5635" w14:textId="20DCAE47"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Park &amp; Ride</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4FA2D21" w14:textId="3EC94429"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63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3CA2512F" w14:textId="47D5CFEF"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4.5</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3A115E34" w14:textId="4B67329A" w:rsidR="001825FE" w:rsidRPr="000076A9" w:rsidRDefault="00F8399F"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8399F">
              <w:rPr>
                <w:rFonts w:eastAsia="Times New Roman" w:cstheme="minorHAnsi"/>
                <w:color w:val="000000"/>
                <w:kern w:val="0"/>
                <w:szCs w:val="24"/>
                <w:lang w:eastAsia="en-GB"/>
                <w14:ligatures w14:val="none"/>
              </w:rPr>
              <w:t xml:space="preserve">Park and ride facilities on the east of </w:t>
            </w:r>
            <w:proofErr w:type="spellStart"/>
            <w:r w:rsidRPr="00F8399F">
              <w:rPr>
                <w:rFonts w:eastAsia="Times New Roman" w:cstheme="minorHAnsi"/>
                <w:color w:val="000000"/>
                <w:kern w:val="0"/>
                <w:szCs w:val="24"/>
                <w:lang w:eastAsia="en-GB"/>
                <w14:ligatures w14:val="none"/>
              </w:rPr>
              <w:t>cardiff</w:t>
            </w:r>
            <w:proofErr w:type="spellEnd"/>
            <w:r w:rsidRPr="00F8399F">
              <w:rPr>
                <w:rFonts w:eastAsia="Times New Roman" w:cstheme="minorHAnsi"/>
                <w:color w:val="000000"/>
                <w:kern w:val="0"/>
                <w:szCs w:val="24"/>
                <w:lang w:eastAsia="en-GB"/>
                <w14:ligatures w14:val="none"/>
              </w:rPr>
              <w:t xml:space="preserve"> need to be improved/provided.</w:t>
            </w:r>
          </w:p>
        </w:tc>
      </w:tr>
      <w:tr w:rsidR="001825FE" w:rsidRPr="004F4F24" w14:paraId="49EF416E"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0B9975AC" w14:textId="1A6AC64A"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Impact on shopping / business</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944066D" w14:textId="6E3731F7"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54</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1B74D40" w14:textId="75767FEE"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3.9</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501B7F4B" w14:textId="41CD7CB4" w:rsidR="001825FE"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 xml:space="preserve">The city </w:t>
            </w:r>
            <w:proofErr w:type="spellStart"/>
            <w:r w:rsidRPr="00F101C7">
              <w:rPr>
                <w:rFonts w:eastAsia="Times New Roman" w:cstheme="minorHAnsi"/>
                <w:color w:val="000000"/>
                <w:kern w:val="0"/>
                <w:szCs w:val="24"/>
                <w:lang w:eastAsia="en-GB"/>
                <w14:ligatures w14:val="none"/>
              </w:rPr>
              <w:t>center</w:t>
            </w:r>
            <w:proofErr w:type="spellEnd"/>
            <w:r w:rsidRPr="00F101C7">
              <w:rPr>
                <w:rFonts w:eastAsia="Times New Roman" w:cstheme="minorHAnsi"/>
                <w:color w:val="000000"/>
                <w:kern w:val="0"/>
                <w:szCs w:val="24"/>
                <w:lang w:eastAsia="en-GB"/>
                <w14:ligatures w14:val="none"/>
              </w:rPr>
              <w:t xml:space="preserve"> shopping facilities is an asset that it promoted by Cardiff Council. But the shopping experience is being impacted by the drive to make it more difficult to use a car to get there. I </w:t>
            </w:r>
            <w:proofErr w:type="spellStart"/>
            <w:r w:rsidRPr="00F101C7">
              <w:rPr>
                <w:rFonts w:eastAsia="Times New Roman" w:cstheme="minorHAnsi"/>
                <w:color w:val="000000"/>
                <w:kern w:val="0"/>
                <w:szCs w:val="24"/>
                <w:lang w:eastAsia="en-GB"/>
                <w14:ligatures w14:val="none"/>
              </w:rPr>
              <w:t>dont</w:t>
            </w:r>
            <w:proofErr w:type="spellEnd"/>
            <w:r w:rsidRPr="00F101C7">
              <w:rPr>
                <w:rFonts w:eastAsia="Times New Roman" w:cstheme="minorHAnsi"/>
                <w:color w:val="000000"/>
                <w:kern w:val="0"/>
                <w:szCs w:val="24"/>
                <w:lang w:eastAsia="en-GB"/>
                <w14:ligatures w14:val="none"/>
              </w:rPr>
              <w:t xml:space="preserve"> want to be carrying all shopping on busses and trains.</w:t>
            </w:r>
          </w:p>
        </w:tc>
      </w:tr>
      <w:tr w:rsidR="001825FE" w:rsidRPr="004F4F24" w14:paraId="34DFC9F7"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AADE2FD" w14:textId="260E19E6" w:rsidR="001825FE" w:rsidRPr="000076A9"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Taxi</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E9EF6E" w14:textId="32A5A81F" w:rsidR="001825FE"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41</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89341FA" w14:textId="693FE3E2" w:rsidR="001825FE"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2.9</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2456E6C5" w14:textId="042E3D21" w:rsidR="001825FE"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Buses rarely run past 7/8pm from my area (north Canton) and I have to result in taking a taxi which are expensive</w:t>
            </w:r>
          </w:p>
        </w:tc>
      </w:tr>
      <w:tr w:rsidR="00D524E1" w:rsidRPr="004F4F24" w14:paraId="1284BAEF"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77C1C9C3" w14:textId="014A4A71" w:rsidR="00D524E1"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You don’t listen</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60662910" w14:textId="65BE2679" w:rsidR="00D524E1"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37</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4A4221F4" w14:textId="21924E13" w:rsidR="00D524E1"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2.7</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661D70FE" w14:textId="394CE65B" w:rsidR="00D524E1"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 xml:space="preserve">the list is </w:t>
            </w:r>
            <w:proofErr w:type="gramStart"/>
            <w:r w:rsidRPr="00F101C7">
              <w:rPr>
                <w:rFonts w:eastAsia="Times New Roman" w:cstheme="minorHAnsi"/>
                <w:color w:val="000000"/>
                <w:kern w:val="0"/>
                <w:szCs w:val="24"/>
                <w:lang w:eastAsia="en-GB"/>
                <w14:ligatures w14:val="none"/>
              </w:rPr>
              <w:t>endless</w:t>
            </w:r>
            <w:proofErr w:type="gramEnd"/>
            <w:r w:rsidRPr="00F101C7">
              <w:rPr>
                <w:rFonts w:eastAsia="Times New Roman" w:cstheme="minorHAnsi"/>
                <w:color w:val="000000"/>
                <w:kern w:val="0"/>
                <w:szCs w:val="24"/>
                <w:lang w:eastAsia="en-GB"/>
                <w14:ligatures w14:val="none"/>
              </w:rPr>
              <w:t xml:space="preserve"> but I doubt you are interested and will do what you want any, despite common sense</w:t>
            </w:r>
          </w:p>
        </w:tc>
      </w:tr>
      <w:tr w:rsidR="00D524E1" w:rsidRPr="004F4F24" w14:paraId="5EFE269D"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9042391" w14:textId="013464C9" w:rsidR="00D524E1"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Planning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D522C0" w14:textId="4E4396D5" w:rsidR="00D524E1"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31</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1A31EFA" w14:textId="61ADDFD6" w:rsidR="00D524E1"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2.2</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79E84724" w14:textId="3AE2F50F" w:rsidR="00D524E1"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 xml:space="preserve">Integration of planning seems </w:t>
            </w:r>
            <w:proofErr w:type="spellStart"/>
            <w:proofErr w:type="gramStart"/>
            <w:r w:rsidRPr="00F101C7">
              <w:rPr>
                <w:rFonts w:eastAsia="Times New Roman" w:cstheme="minorHAnsi"/>
                <w:color w:val="000000"/>
                <w:kern w:val="0"/>
                <w:szCs w:val="24"/>
                <w:lang w:eastAsia="en-GB"/>
                <w14:ligatures w14:val="none"/>
              </w:rPr>
              <w:t>non existent</w:t>
            </w:r>
            <w:proofErr w:type="spellEnd"/>
            <w:proofErr w:type="gramEnd"/>
            <w:r w:rsidRPr="00F101C7">
              <w:rPr>
                <w:rFonts w:eastAsia="Times New Roman" w:cstheme="minorHAnsi"/>
                <w:color w:val="000000"/>
                <w:kern w:val="0"/>
                <w:szCs w:val="24"/>
                <w:lang w:eastAsia="en-GB"/>
                <w14:ligatures w14:val="none"/>
              </w:rPr>
              <w:t xml:space="preserve"> - new housing with no access to mass transit transport and poor bus routes pushes more onto roads.</w:t>
            </w:r>
          </w:p>
        </w:tc>
      </w:tr>
      <w:tr w:rsidR="00D524E1" w:rsidRPr="004F4F24" w14:paraId="24D05F57"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571C3CA9" w14:textId="385488EE" w:rsidR="00D524E1"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Events</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1500140" w14:textId="4F51558F" w:rsidR="00D524E1"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27</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254CD6A2" w14:textId="7686D2CF" w:rsidR="00D524E1"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1.9</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0FD2CB5D" w14:textId="303C27E7" w:rsidR="00D524E1"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For a capital city trying to get home after a night out or event is ridiculous</w:t>
            </w:r>
          </w:p>
        </w:tc>
      </w:tr>
      <w:tr w:rsidR="00D524E1" w:rsidRPr="004F4F24" w14:paraId="3F65EFAE"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8E65B0E" w14:textId="26CC7D5F" w:rsidR="00D524E1"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C</w:t>
            </w:r>
            <w:r w:rsidR="00F101C7">
              <w:rPr>
                <w:rFonts w:eastAsia="Times New Roman" w:cstheme="minorHAnsi"/>
                <w:kern w:val="0"/>
                <w:szCs w:val="24"/>
                <w:lang w:eastAsia="en-GB"/>
                <w14:ligatures w14:val="none"/>
              </w:rPr>
              <w:t>ritical c</w:t>
            </w:r>
            <w:r>
              <w:rPr>
                <w:rFonts w:eastAsia="Times New Roman" w:cstheme="minorHAnsi"/>
                <w:kern w:val="0"/>
                <w:szCs w:val="24"/>
                <w:lang w:eastAsia="en-GB"/>
                <w14:ligatures w14:val="none"/>
              </w:rPr>
              <w:t>omment re Council / Senedd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4008BE" w14:textId="7EA5CE12" w:rsidR="00D524E1"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26</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7B9C46FF" w14:textId="0C673464" w:rsidR="00D524E1"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1.9</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355CAD02" w14:textId="416D5951" w:rsidR="00D524E1"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 xml:space="preserve">The people in charge have no idea what </w:t>
            </w:r>
            <w:proofErr w:type="gramStart"/>
            <w:r w:rsidRPr="00F101C7">
              <w:rPr>
                <w:rFonts w:eastAsia="Times New Roman" w:cstheme="minorHAnsi"/>
                <w:color w:val="000000"/>
                <w:kern w:val="0"/>
                <w:szCs w:val="24"/>
                <w:lang w:eastAsia="en-GB"/>
                <w14:ligatures w14:val="none"/>
              </w:rPr>
              <w:t xml:space="preserve">the </w:t>
            </w:r>
            <w:proofErr w:type="spellStart"/>
            <w:r w:rsidRPr="00F101C7">
              <w:rPr>
                <w:rFonts w:eastAsia="Times New Roman" w:cstheme="minorHAnsi"/>
                <w:color w:val="000000"/>
                <w:kern w:val="0"/>
                <w:szCs w:val="24"/>
                <w:lang w:eastAsia="en-GB"/>
                <w14:ligatures w14:val="none"/>
              </w:rPr>
              <w:t>every</w:t>
            </w:r>
            <w:proofErr w:type="gramEnd"/>
            <w:r w:rsidRPr="00F101C7">
              <w:rPr>
                <w:rFonts w:eastAsia="Times New Roman" w:cstheme="minorHAnsi"/>
                <w:color w:val="000000"/>
                <w:kern w:val="0"/>
                <w:szCs w:val="24"/>
                <w:lang w:eastAsia="en-GB"/>
                <w14:ligatures w14:val="none"/>
              </w:rPr>
              <w:t xml:space="preserve"> day</w:t>
            </w:r>
            <w:proofErr w:type="spellEnd"/>
            <w:r w:rsidRPr="00F101C7">
              <w:rPr>
                <w:rFonts w:eastAsia="Times New Roman" w:cstheme="minorHAnsi"/>
                <w:color w:val="000000"/>
                <w:kern w:val="0"/>
                <w:szCs w:val="24"/>
                <w:lang w:eastAsia="en-GB"/>
                <w14:ligatures w14:val="none"/>
              </w:rPr>
              <w:t xml:space="preserve"> citizen lives like. Nothing functions! And transport is </w:t>
            </w:r>
            <w:proofErr w:type="spellStart"/>
            <w:r w:rsidRPr="00F101C7">
              <w:rPr>
                <w:rFonts w:eastAsia="Times New Roman" w:cstheme="minorHAnsi"/>
                <w:color w:val="000000"/>
                <w:kern w:val="0"/>
                <w:szCs w:val="24"/>
                <w:lang w:eastAsia="en-GB"/>
                <w14:ligatures w14:val="none"/>
              </w:rPr>
              <w:t>soooo</w:t>
            </w:r>
            <w:proofErr w:type="spellEnd"/>
            <w:r w:rsidRPr="00F101C7">
              <w:rPr>
                <w:rFonts w:eastAsia="Times New Roman" w:cstheme="minorHAnsi"/>
                <w:color w:val="000000"/>
                <w:kern w:val="0"/>
                <w:szCs w:val="24"/>
                <w:lang w:eastAsia="en-GB"/>
                <w14:ligatures w14:val="none"/>
              </w:rPr>
              <w:t xml:space="preserve"> expensive.</w:t>
            </w:r>
          </w:p>
        </w:tc>
      </w:tr>
      <w:tr w:rsidR="00D524E1" w:rsidRPr="004F4F24" w14:paraId="0756A228" w14:textId="77777777" w:rsidTr="00E56092">
        <w:trPr>
          <w:trHeight w:val="277"/>
        </w:trPr>
        <w:tc>
          <w:tcPr>
            <w:tcW w:w="2122" w:type="dxa"/>
            <w:tcBorders>
              <w:top w:val="single" w:sz="4" w:space="0" w:color="auto"/>
              <w:left w:val="single" w:sz="4" w:space="0" w:color="auto"/>
              <w:bottom w:val="single" w:sz="4" w:space="0" w:color="auto"/>
              <w:right w:val="single" w:sz="4" w:space="0" w:color="auto"/>
            </w:tcBorders>
            <w:shd w:val="clear" w:color="auto" w:fill="DDEDEF" w:themeFill="accent2" w:themeFillTint="33"/>
            <w:vAlign w:val="center"/>
          </w:tcPr>
          <w:p w14:paraId="44A8CAC4" w14:textId="2AFF23D7" w:rsidR="00D524E1"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Pro 20mph</w:t>
            </w:r>
          </w:p>
        </w:tc>
        <w:tc>
          <w:tcPr>
            <w:tcW w:w="992"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1A7791E7" w14:textId="74F8FF20" w:rsidR="00D524E1"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12</w:t>
            </w:r>
          </w:p>
        </w:tc>
        <w:tc>
          <w:tcPr>
            <w:tcW w:w="838" w:type="dxa"/>
            <w:tcBorders>
              <w:top w:val="single" w:sz="4" w:space="0" w:color="auto"/>
              <w:left w:val="nil"/>
              <w:bottom w:val="single" w:sz="4" w:space="0" w:color="auto"/>
              <w:right w:val="single" w:sz="4" w:space="0" w:color="auto"/>
            </w:tcBorders>
            <w:shd w:val="clear" w:color="auto" w:fill="DDEDEF" w:themeFill="accent2" w:themeFillTint="33"/>
            <w:noWrap/>
            <w:vAlign w:val="center"/>
          </w:tcPr>
          <w:p w14:paraId="78251671" w14:textId="3F73E9C7" w:rsidR="00D524E1"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0.9</w:t>
            </w:r>
          </w:p>
        </w:tc>
        <w:tc>
          <w:tcPr>
            <w:tcW w:w="6150" w:type="dxa"/>
            <w:tcBorders>
              <w:top w:val="single" w:sz="4" w:space="0" w:color="auto"/>
              <w:left w:val="nil"/>
              <w:bottom w:val="single" w:sz="4" w:space="0" w:color="auto"/>
              <w:right w:val="single" w:sz="4" w:space="0" w:color="auto"/>
            </w:tcBorders>
            <w:shd w:val="clear" w:color="auto" w:fill="DDEDEF" w:themeFill="accent2" w:themeFillTint="33"/>
            <w:noWrap/>
            <w:vAlign w:val="bottom"/>
          </w:tcPr>
          <w:p w14:paraId="41DAF0DA" w14:textId="66EE7433" w:rsidR="00D524E1" w:rsidRPr="000076A9" w:rsidRDefault="00F101C7"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F101C7">
              <w:rPr>
                <w:rFonts w:eastAsia="Times New Roman" w:cstheme="minorHAnsi"/>
                <w:color w:val="000000"/>
                <w:kern w:val="0"/>
                <w:szCs w:val="24"/>
                <w:lang w:eastAsia="en-GB"/>
                <w14:ligatures w14:val="none"/>
              </w:rPr>
              <w:t>Please enforce 20mph!!</w:t>
            </w:r>
          </w:p>
        </w:tc>
      </w:tr>
      <w:tr w:rsidR="00D524E1" w:rsidRPr="004F4F24" w14:paraId="66084DE9" w14:textId="77777777" w:rsidTr="00E56092">
        <w:trPr>
          <w:trHeight w:val="58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1978C89" w14:textId="4A7E1BA3" w:rsidR="00D524E1" w:rsidRDefault="00D524E1" w:rsidP="00FD710B">
            <w:pPr>
              <w:spacing w:after="0" w:line="240" w:lineRule="auto"/>
              <w:rPr>
                <w:rFonts w:eastAsia="Times New Roman" w:cstheme="minorHAnsi"/>
                <w:kern w:val="0"/>
                <w:szCs w:val="24"/>
                <w:lang w:eastAsia="en-GB"/>
                <w14:ligatures w14:val="none"/>
              </w:rPr>
            </w:pPr>
            <w:r>
              <w:rPr>
                <w:rFonts w:eastAsia="Times New Roman" w:cstheme="minorHAnsi"/>
                <w:kern w:val="0"/>
                <w:szCs w:val="24"/>
                <w:lang w:eastAsia="en-GB"/>
                <w14:ligatures w14:val="none"/>
              </w:rPr>
              <w:t>Other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DF7197E" w14:textId="19900DCF" w:rsidR="00D524E1" w:rsidRPr="000076A9" w:rsidRDefault="00D524E1" w:rsidP="00FD710B">
            <w:pPr>
              <w:spacing w:after="0" w:line="240" w:lineRule="auto"/>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5</w:t>
            </w:r>
            <w:r w:rsidR="00193600">
              <w:rPr>
                <w:rFonts w:eastAsia="Times New Roman" w:cstheme="minorHAnsi"/>
                <w:color w:val="000000"/>
                <w:kern w:val="0"/>
                <w:szCs w:val="24"/>
                <w:lang w:eastAsia="en-GB"/>
                <w14:ligatures w14:val="none"/>
              </w:rPr>
              <w:t>6</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1B99D9AE" w14:textId="1A80F82E" w:rsidR="00D524E1" w:rsidRPr="000076A9" w:rsidRDefault="00D524E1" w:rsidP="00FD710B">
            <w:pPr>
              <w:spacing w:after="0" w:line="240" w:lineRule="auto"/>
              <w:jc w:val="center"/>
              <w:rPr>
                <w:rFonts w:eastAsia="Times New Roman" w:cstheme="minorHAnsi"/>
                <w:color w:val="000000"/>
                <w:kern w:val="0"/>
                <w:szCs w:val="24"/>
                <w:lang w:eastAsia="en-GB"/>
                <w14:ligatures w14:val="none"/>
              </w:rPr>
            </w:pPr>
            <w:r>
              <w:rPr>
                <w:rFonts w:eastAsia="Times New Roman" w:cstheme="minorHAnsi"/>
                <w:color w:val="000000"/>
                <w:kern w:val="0"/>
                <w:szCs w:val="24"/>
                <w:lang w:eastAsia="en-GB"/>
                <w14:ligatures w14:val="none"/>
              </w:rPr>
              <w:t>4.</w:t>
            </w:r>
            <w:r w:rsidR="00193600">
              <w:rPr>
                <w:rFonts w:eastAsia="Times New Roman" w:cstheme="minorHAnsi"/>
                <w:color w:val="000000"/>
                <w:kern w:val="0"/>
                <w:szCs w:val="24"/>
                <w:lang w:eastAsia="en-GB"/>
                <w14:ligatures w14:val="none"/>
              </w:rPr>
              <w:t>0</w:t>
            </w:r>
          </w:p>
        </w:tc>
        <w:tc>
          <w:tcPr>
            <w:tcW w:w="6150" w:type="dxa"/>
            <w:tcBorders>
              <w:top w:val="single" w:sz="4" w:space="0" w:color="auto"/>
              <w:left w:val="nil"/>
              <w:bottom w:val="single" w:sz="4" w:space="0" w:color="auto"/>
              <w:right w:val="single" w:sz="4" w:space="0" w:color="auto"/>
            </w:tcBorders>
            <w:shd w:val="clear" w:color="auto" w:fill="auto"/>
            <w:noWrap/>
            <w:vAlign w:val="bottom"/>
          </w:tcPr>
          <w:p w14:paraId="39B2FBC0" w14:textId="77777777" w:rsidR="00D524E1" w:rsidRDefault="00193600"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193600">
              <w:rPr>
                <w:rFonts w:eastAsia="Times New Roman" w:cstheme="minorHAnsi"/>
                <w:color w:val="000000"/>
                <w:kern w:val="0"/>
                <w:szCs w:val="24"/>
                <w:lang w:eastAsia="en-GB"/>
                <w14:ligatures w14:val="none"/>
              </w:rPr>
              <w:t>Sort it out babes &lt;3</w:t>
            </w:r>
          </w:p>
          <w:p w14:paraId="7840B90E" w14:textId="6C266E81" w:rsidR="00193600" w:rsidRPr="000076A9" w:rsidRDefault="00193600" w:rsidP="00F37144">
            <w:pPr>
              <w:pStyle w:val="ListParagraph"/>
              <w:numPr>
                <w:ilvl w:val="0"/>
                <w:numId w:val="22"/>
              </w:numPr>
              <w:spacing w:after="0" w:line="240" w:lineRule="auto"/>
              <w:rPr>
                <w:rFonts w:eastAsia="Times New Roman" w:cstheme="minorHAnsi"/>
                <w:color w:val="000000"/>
                <w:kern w:val="0"/>
                <w:szCs w:val="24"/>
                <w:lang w:eastAsia="en-GB"/>
                <w14:ligatures w14:val="none"/>
              </w:rPr>
            </w:pPr>
            <w:r w:rsidRPr="00193600">
              <w:rPr>
                <w:rFonts w:eastAsia="Times New Roman" w:cstheme="minorHAnsi"/>
                <w:color w:val="000000"/>
                <w:kern w:val="0"/>
                <w:szCs w:val="24"/>
                <w:lang w:eastAsia="en-GB"/>
                <w14:ligatures w14:val="none"/>
              </w:rPr>
              <w:t>The council-run recycling centres are apparently not available unless you're a car owner.</w:t>
            </w:r>
          </w:p>
        </w:tc>
      </w:tr>
    </w:tbl>
    <w:p w14:paraId="6649C34C" w14:textId="77777777" w:rsidR="001825FE" w:rsidRPr="00463651" w:rsidRDefault="001825FE" w:rsidP="001825FE">
      <w:pPr>
        <w:rPr>
          <w:rFonts w:cstheme="minorHAnsi"/>
          <w:i/>
          <w:iCs/>
          <w:color w:val="000000"/>
          <w:sz w:val="22"/>
          <w:shd w:val="clear" w:color="auto" w:fill="FFFFFF"/>
        </w:rPr>
      </w:pPr>
      <w:r w:rsidRPr="00463651">
        <w:rPr>
          <w:rFonts w:cstheme="minorHAnsi"/>
          <w:i/>
          <w:iCs/>
          <w:color w:val="000000"/>
          <w:sz w:val="22"/>
          <w:shd w:val="clear" w:color="auto" w:fill="FFFFFF"/>
        </w:rPr>
        <w:t xml:space="preserve">NB. Percentages </w:t>
      </w:r>
      <w:r>
        <w:rPr>
          <w:rFonts w:cstheme="minorHAnsi"/>
          <w:i/>
          <w:iCs/>
          <w:color w:val="000000"/>
          <w:sz w:val="22"/>
          <w:shd w:val="clear" w:color="auto" w:fill="FFFFFF"/>
        </w:rPr>
        <w:t xml:space="preserve">may </w:t>
      </w:r>
      <w:r w:rsidRPr="00463651">
        <w:rPr>
          <w:rFonts w:cstheme="minorHAnsi"/>
          <w:i/>
          <w:iCs/>
          <w:color w:val="000000"/>
          <w:sz w:val="22"/>
          <w:shd w:val="clear" w:color="auto" w:fill="FFFFFF"/>
        </w:rPr>
        <w:t>total more than 100% as respon</w:t>
      </w:r>
      <w:r>
        <w:rPr>
          <w:rFonts w:cstheme="minorHAnsi"/>
          <w:i/>
          <w:iCs/>
          <w:color w:val="000000"/>
          <w:sz w:val="22"/>
          <w:shd w:val="clear" w:color="auto" w:fill="FFFFFF"/>
        </w:rPr>
        <w:t>se</w:t>
      </w:r>
      <w:r w:rsidRPr="00463651">
        <w:rPr>
          <w:rFonts w:cstheme="minorHAnsi"/>
          <w:i/>
          <w:iCs/>
          <w:color w:val="000000"/>
          <w:sz w:val="22"/>
          <w:shd w:val="clear" w:color="auto" w:fill="FFFFFF"/>
        </w:rPr>
        <w:t xml:space="preserve">s could </w:t>
      </w:r>
      <w:r>
        <w:rPr>
          <w:rFonts w:cstheme="minorHAnsi"/>
          <w:i/>
          <w:iCs/>
          <w:color w:val="000000"/>
          <w:sz w:val="22"/>
          <w:shd w:val="clear" w:color="auto" w:fill="FFFFFF"/>
        </w:rPr>
        <w:t>include</w:t>
      </w:r>
      <w:r w:rsidRPr="00463651">
        <w:rPr>
          <w:rFonts w:cstheme="minorHAnsi"/>
          <w:i/>
          <w:iCs/>
          <w:color w:val="000000"/>
          <w:sz w:val="22"/>
          <w:shd w:val="clear" w:color="auto" w:fill="FFFFFF"/>
        </w:rPr>
        <w:t xml:space="preserve"> multiple</w:t>
      </w:r>
      <w:r>
        <w:rPr>
          <w:rFonts w:cstheme="minorHAnsi"/>
          <w:i/>
          <w:iCs/>
          <w:color w:val="000000"/>
          <w:sz w:val="22"/>
          <w:shd w:val="clear" w:color="auto" w:fill="FFFFFF"/>
        </w:rPr>
        <w:t xml:space="preserve"> themes</w:t>
      </w:r>
      <w:r w:rsidRPr="00463651">
        <w:rPr>
          <w:rFonts w:cstheme="minorHAnsi"/>
          <w:i/>
          <w:iCs/>
          <w:color w:val="000000"/>
          <w:sz w:val="22"/>
          <w:shd w:val="clear" w:color="auto" w:fill="FFFFFF"/>
        </w:rPr>
        <w:t>.</w:t>
      </w:r>
    </w:p>
    <w:p w14:paraId="7CE30FAB" w14:textId="36D62DC6" w:rsidR="00E4513C" w:rsidRPr="00F57AB1" w:rsidRDefault="00E4513C" w:rsidP="00E4513C">
      <w:pPr>
        <w:pStyle w:val="Heading2"/>
        <w:rPr>
          <w:highlight w:val="yellow"/>
        </w:rPr>
      </w:pPr>
    </w:p>
    <w:p w14:paraId="204ECCE9" w14:textId="77777777" w:rsidR="00E4513C" w:rsidRPr="00E4513C" w:rsidRDefault="00E4513C" w:rsidP="00E4513C"/>
    <w:sectPr w:rsidR="00E4513C" w:rsidRPr="00E4513C" w:rsidSect="007B79F1">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B1CF6" w14:textId="77777777" w:rsidR="000F7A94" w:rsidRDefault="000F7A94" w:rsidP="00E4133B">
      <w:pPr>
        <w:spacing w:after="0" w:line="240" w:lineRule="auto"/>
      </w:pPr>
      <w:r>
        <w:separator/>
      </w:r>
    </w:p>
  </w:endnote>
  <w:endnote w:type="continuationSeparator" w:id="0">
    <w:p w14:paraId="191D7A30" w14:textId="77777777" w:rsidR="000F7A94" w:rsidRDefault="000F7A94" w:rsidP="00E41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884559"/>
      <w:docPartObj>
        <w:docPartGallery w:val="Page Numbers (Bottom of Page)"/>
        <w:docPartUnique/>
      </w:docPartObj>
    </w:sdtPr>
    <w:sdtEndPr>
      <w:rPr>
        <w:noProof/>
      </w:rPr>
    </w:sdtEndPr>
    <w:sdtContent>
      <w:p w14:paraId="06709E5D" w14:textId="223D9D16" w:rsidR="00E4133B" w:rsidRDefault="005E4B3D" w:rsidP="005E4B3D">
        <w:pPr>
          <w:pStyle w:val="Footer"/>
          <w:jc w:val="center"/>
        </w:pPr>
        <w:r>
          <w:t>P</w:t>
        </w:r>
        <w:r w:rsidR="00E4133B">
          <w:t xml:space="preserve">RODUCED BY CARDIFF RESEARCH </w:t>
        </w:r>
        <w:r w:rsidR="00CF5D62">
          <w:t xml:space="preserve">&amp; ENGAGEMENT </w:t>
        </w:r>
        <w:r w:rsidR="00E4133B">
          <w:t xml:space="preserve">CENTRE                                           </w:t>
        </w:r>
        <w:r w:rsidR="00E4133B">
          <w:fldChar w:fldCharType="begin"/>
        </w:r>
        <w:r w:rsidR="00E4133B">
          <w:instrText xml:space="preserve"> PAGE   \* MERGEFORMAT </w:instrText>
        </w:r>
        <w:r w:rsidR="00E4133B">
          <w:fldChar w:fldCharType="separate"/>
        </w:r>
        <w:r w:rsidR="00E4133B">
          <w:rPr>
            <w:noProof/>
          </w:rPr>
          <w:t>2</w:t>
        </w:r>
        <w:r w:rsidR="00E4133B">
          <w:rPr>
            <w:noProof/>
          </w:rPr>
          <w:fldChar w:fldCharType="end"/>
        </w:r>
      </w:p>
    </w:sdtContent>
  </w:sdt>
  <w:p w14:paraId="261A4FAA" w14:textId="56FE5A45" w:rsidR="00E4133B" w:rsidRDefault="005E4B3D">
    <w:pPr>
      <w:pStyle w:val="Footer"/>
    </w:pPr>
    <w:r>
      <w:rPr>
        <w:noProof/>
      </w:rPr>
      <w:drawing>
        <wp:anchor distT="0" distB="0" distL="114300" distR="114300" simplePos="0" relativeHeight="251668480" behindDoc="0" locked="0" layoutInCell="1" allowOverlap="1" wp14:anchorId="30B879F0" wp14:editId="79AA7D49">
          <wp:simplePos x="0" y="0"/>
          <wp:positionH relativeFrom="column">
            <wp:posOffset>-540385</wp:posOffset>
          </wp:positionH>
          <wp:positionV relativeFrom="paragraph">
            <wp:posOffset>-360045</wp:posOffset>
          </wp:positionV>
          <wp:extent cx="504000" cy="543600"/>
          <wp:effectExtent l="0" t="0" r="0" b="8890"/>
          <wp:wrapNone/>
          <wp:docPr id="782572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436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096387"/>
      <w:docPartObj>
        <w:docPartGallery w:val="Page Numbers (Bottom of Page)"/>
        <w:docPartUnique/>
      </w:docPartObj>
    </w:sdtPr>
    <w:sdtEndPr>
      <w:rPr>
        <w:noProof/>
      </w:rPr>
    </w:sdtEndPr>
    <w:sdtContent>
      <w:p w14:paraId="0EB05ABA" w14:textId="443E561E" w:rsidR="00D76279" w:rsidRDefault="00D76279">
        <w:pPr>
          <w:pStyle w:val="Footer"/>
        </w:pPr>
        <w:r>
          <w:fldChar w:fldCharType="begin"/>
        </w:r>
        <w:r>
          <w:instrText xml:space="preserve"> PAGE   \* MERGEFORMAT </w:instrText>
        </w:r>
        <w:r>
          <w:fldChar w:fldCharType="separate"/>
        </w:r>
        <w:r>
          <w:rPr>
            <w:noProof/>
          </w:rPr>
          <w:t>2</w:t>
        </w:r>
        <w:r>
          <w:rPr>
            <w:noProof/>
          </w:rPr>
          <w:fldChar w:fldCharType="end"/>
        </w:r>
      </w:p>
    </w:sdtContent>
  </w:sdt>
  <w:p w14:paraId="708A8F82" w14:textId="77777777" w:rsidR="00D76279" w:rsidRDefault="00D762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346586"/>
      <w:docPartObj>
        <w:docPartGallery w:val="Page Numbers (Bottom of Page)"/>
        <w:docPartUnique/>
      </w:docPartObj>
    </w:sdtPr>
    <w:sdtEndPr>
      <w:rPr>
        <w:noProof/>
      </w:rPr>
    </w:sdtEndPr>
    <w:sdtContent>
      <w:p w14:paraId="11AF6560" w14:textId="77777777" w:rsidR="00D76279" w:rsidRDefault="00D76279" w:rsidP="00B619BC">
        <w:pPr>
          <w:pStyle w:val="Footer"/>
          <w:ind w:left="10941" w:firstLine="4179"/>
        </w:pPr>
        <w:r>
          <w:fldChar w:fldCharType="begin"/>
        </w:r>
        <w:r>
          <w:instrText xml:space="preserve"> PAGE   \* MERGEFORMAT </w:instrText>
        </w:r>
        <w:r>
          <w:fldChar w:fldCharType="separate"/>
        </w:r>
        <w:r>
          <w:rPr>
            <w:noProof/>
          </w:rPr>
          <w:t>2</w:t>
        </w:r>
        <w:r>
          <w:rPr>
            <w:noProof/>
          </w:rPr>
          <w:fldChar w:fldCharType="end"/>
        </w:r>
      </w:p>
    </w:sdtContent>
  </w:sdt>
  <w:p w14:paraId="10D0C508" w14:textId="77777777" w:rsidR="00D76279" w:rsidRDefault="00D76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F426B" w14:textId="77777777" w:rsidR="000F7A94" w:rsidRDefault="000F7A94" w:rsidP="00E4133B">
      <w:pPr>
        <w:spacing w:after="0" w:line="240" w:lineRule="auto"/>
      </w:pPr>
      <w:r>
        <w:separator/>
      </w:r>
    </w:p>
  </w:footnote>
  <w:footnote w:type="continuationSeparator" w:id="0">
    <w:p w14:paraId="40C9EE10" w14:textId="77777777" w:rsidR="000F7A94" w:rsidRDefault="000F7A94" w:rsidP="00E41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0D690" w14:textId="623D5577" w:rsidR="006D1C5E" w:rsidRPr="004E6486" w:rsidRDefault="00E4133B" w:rsidP="006D1C5E">
    <w:pPr>
      <w:pStyle w:val="Header"/>
      <w:rPr>
        <w:i/>
        <w:iCs/>
      </w:rPr>
    </w:pPr>
    <w:r>
      <w:t>Annual Tran</w:t>
    </w:r>
    <w:r w:rsidR="006D1C5E">
      <w:rPr>
        <w:noProof/>
        <w:highlight w:val="yellow"/>
      </w:rPr>
      <mc:AlternateContent>
        <mc:Choice Requires="wps">
          <w:drawing>
            <wp:anchor distT="0" distB="0" distL="114300" distR="114300" simplePos="0" relativeHeight="251660288" behindDoc="0" locked="0" layoutInCell="1" allowOverlap="1" wp14:anchorId="0900EB0F" wp14:editId="2E854B69">
              <wp:simplePos x="0" y="0"/>
              <wp:positionH relativeFrom="page">
                <wp:align>right</wp:align>
              </wp:positionH>
              <wp:positionV relativeFrom="paragraph">
                <wp:posOffset>-460375</wp:posOffset>
              </wp:positionV>
              <wp:extent cx="7828280" cy="7620"/>
              <wp:effectExtent l="0" t="0" r="20320" b="30480"/>
              <wp:wrapNone/>
              <wp:docPr id="414048682"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850BF39" id="_x0000_t32" coordsize="21600,21600" o:spt="32" o:oned="t" path="m,l21600,21600e" filled="f">
              <v:path arrowok="t" fillok="f" o:connecttype="none"/>
              <o:lock v:ext="edit" shapetype="t"/>
            </v:shapetype>
            <v:shape id="Straight Arrow Connector 33" o:spid="_x0000_s1026" type="#_x0000_t32" style="position:absolute;margin-left:565.2pt;margin-top:-36.25pt;width:616.4pt;height:.6pt;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6D1C5E">
      <w:t>sport Survey 2024</w:t>
    </w:r>
    <w:r w:rsidR="006D1C5E">
      <w:rPr>
        <w:i/>
        <w:iCs/>
      </w:rPr>
      <w:t xml:space="preserve"> </w:t>
    </w:r>
  </w:p>
  <w:p w14:paraId="34962B84" w14:textId="6604A905" w:rsidR="00E4133B" w:rsidRDefault="006D1C5E" w:rsidP="006D1C5E">
    <w:pPr>
      <w:pStyle w:val="Header"/>
    </w:pPr>
    <w:r>
      <w:rPr>
        <w:noProof/>
      </w:rPr>
      <mc:AlternateContent>
        <mc:Choice Requires="wps">
          <w:drawing>
            <wp:anchor distT="0" distB="0" distL="114300" distR="114300" simplePos="0" relativeHeight="251661312" behindDoc="0" locked="0" layoutInCell="1" allowOverlap="1" wp14:anchorId="034666C2" wp14:editId="559368C3">
              <wp:simplePos x="0" y="0"/>
              <wp:positionH relativeFrom="column">
                <wp:posOffset>-719455</wp:posOffset>
              </wp:positionH>
              <wp:positionV relativeFrom="paragraph">
                <wp:posOffset>112395</wp:posOffset>
              </wp:positionV>
              <wp:extent cx="7828280" cy="7620"/>
              <wp:effectExtent l="0" t="0" r="20320" b="30480"/>
              <wp:wrapNone/>
              <wp:docPr id="307292726"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B9D000" id="Straight Arrow Connector 32" o:spid="_x0000_s1026" type="#_x0000_t32" style="position:absolute;margin-left:-56.65pt;margin-top:8.85pt;width:616.4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Pr>
        <w:noProof/>
      </w:rPr>
      <mc:AlternateContent>
        <mc:Choice Requires="wps">
          <w:drawing>
            <wp:anchor distT="0" distB="0" distL="114300" distR="114300" simplePos="0" relativeHeight="251659264" behindDoc="1" locked="0" layoutInCell="1" allowOverlap="1" wp14:anchorId="3EE0DED1" wp14:editId="740430D4">
              <wp:simplePos x="0" y="0"/>
              <wp:positionH relativeFrom="page">
                <wp:posOffset>0</wp:posOffset>
              </wp:positionH>
              <wp:positionV relativeFrom="page">
                <wp:posOffset>10160</wp:posOffset>
              </wp:positionV>
              <wp:extent cx="173990" cy="11146790"/>
              <wp:effectExtent l="0" t="0" r="0" b="0"/>
              <wp:wrapNone/>
              <wp:docPr id="141947772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14507E" id="Rectangle 31" o:spid="_x0000_s1026" style="position:absolute;margin-left:0;margin-top:.8pt;width:13.7pt;height:87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209E" w14:textId="274CA343" w:rsidR="006D1C5E" w:rsidRPr="004E6486" w:rsidRDefault="006D1C5E" w:rsidP="006D1C5E">
    <w:pPr>
      <w:pStyle w:val="Header"/>
      <w:rPr>
        <w:i/>
        <w:iCs/>
      </w:rPr>
    </w:pPr>
    <w:r>
      <w:rPr>
        <w:noProof/>
        <w:highlight w:val="yellow"/>
      </w:rPr>
      <mc:AlternateContent>
        <mc:Choice Requires="wps">
          <w:drawing>
            <wp:anchor distT="0" distB="0" distL="114300" distR="114300" simplePos="0" relativeHeight="251664384" behindDoc="0" locked="0" layoutInCell="1" allowOverlap="1" wp14:anchorId="021E7E32" wp14:editId="4C027BE5">
              <wp:simplePos x="0" y="0"/>
              <wp:positionH relativeFrom="page">
                <wp:align>right</wp:align>
              </wp:positionH>
              <wp:positionV relativeFrom="paragraph">
                <wp:posOffset>-460375</wp:posOffset>
              </wp:positionV>
              <wp:extent cx="7828280" cy="7620"/>
              <wp:effectExtent l="0" t="0" r="20320" b="30480"/>
              <wp:wrapNone/>
              <wp:docPr id="1807228872"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9CAC2D3" id="_x0000_t32" coordsize="21600,21600" o:spt="32" o:oned="t" path="m,l21600,21600e" filled="f">
              <v:path arrowok="t" fillok="f" o:connecttype="none"/>
              <o:lock v:ext="edit" shapetype="t"/>
            </v:shapetype>
            <v:shape id="Straight Arrow Connector 36" o:spid="_x0000_s1026" type="#_x0000_t32" style="position:absolute;margin-left:565.2pt;margin-top:-36.25pt;width:616.4pt;height:.6pt;flip:y;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Pr="006D1C5E">
      <w:t xml:space="preserve"> </w:t>
    </w:r>
    <w:r>
      <w:t>Annual Tran</w:t>
    </w:r>
    <w:r>
      <w:rPr>
        <w:noProof/>
        <w:highlight w:val="yellow"/>
      </w:rPr>
      <mc:AlternateContent>
        <mc:Choice Requires="wps">
          <w:drawing>
            <wp:anchor distT="0" distB="0" distL="114300" distR="114300" simplePos="0" relativeHeight="251667456" behindDoc="0" locked="0" layoutInCell="1" allowOverlap="1" wp14:anchorId="0ADAF6D5" wp14:editId="0D3BF7C3">
              <wp:simplePos x="0" y="0"/>
              <wp:positionH relativeFrom="page">
                <wp:align>right</wp:align>
              </wp:positionH>
              <wp:positionV relativeFrom="paragraph">
                <wp:posOffset>-460375</wp:posOffset>
              </wp:positionV>
              <wp:extent cx="7828280" cy="7620"/>
              <wp:effectExtent l="0" t="0" r="20320" b="30480"/>
              <wp:wrapNone/>
              <wp:docPr id="57093280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0DA79C" id="Straight Arrow Connector 33" o:spid="_x0000_s1026" type="#_x0000_t32" style="position:absolute;margin-left:565.2pt;margin-top:-36.25pt;width:616.4pt;height:.6pt;flip:y;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t>sport Survey 2024</w:t>
    </w:r>
    <w:r>
      <w:rPr>
        <w:i/>
        <w:iCs/>
      </w:rPr>
      <w:t xml:space="preserve"> </w:t>
    </w:r>
  </w:p>
  <w:p w14:paraId="3F6E2D62" w14:textId="44D04335" w:rsidR="006D1C5E" w:rsidRDefault="006D1C5E" w:rsidP="006D1C5E">
    <w:pPr>
      <w:pStyle w:val="Header"/>
    </w:pPr>
    <w:r>
      <w:rPr>
        <w:noProof/>
      </w:rPr>
      <mc:AlternateContent>
        <mc:Choice Requires="wps">
          <w:drawing>
            <wp:anchor distT="0" distB="0" distL="114300" distR="114300" simplePos="0" relativeHeight="251665408" behindDoc="0" locked="0" layoutInCell="1" allowOverlap="1" wp14:anchorId="66DC04AD" wp14:editId="265FD08C">
              <wp:simplePos x="0" y="0"/>
              <wp:positionH relativeFrom="column">
                <wp:posOffset>-719455</wp:posOffset>
              </wp:positionH>
              <wp:positionV relativeFrom="paragraph">
                <wp:posOffset>112395</wp:posOffset>
              </wp:positionV>
              <wp:extent cx="7828280" cy="7620"/>
              <wp:effectExtent l="0" t="0" r="20320" b="30480"/>
              <wp:wrapNone/>
              <wp:docPr id="732823647"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923BDB" id="Straight Arrow Connector 35" o:spid="_x0000_s1026" type="#_x0000_t32" style="position:absolute;margin-left:-56.65pt;margin-top:8.85pt;width:616.4pt;height:.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Pr>
        <w:noProof/>
      </w:rPr>
      <mc:AlternateContent>
        <mc:Choice Requires="wps">
          <w:drawing>
            <wp:anchor distT="0" distB="0" distL="114300" distR="114300" simplePos="0" relativeHeight="251663360" behindDoc="1" locked="0" layoutInCell="1" allowOverlap="1" wp14:anchorId="21AC49C0" wp14:editId="359E91E5">
              <wp:simplePos x="0" y="0"/>
              <wp:positionH relativeFrom="page">
                <wp:posOffset>0</wp:posOffset>
              </wp:positionH>
              <wp:positionV relativeFrom="page">
                <wp:posOffset>10160</wp:posOffset>
              </wp:positionV>
              <wp:extent cx="173990" cy="11146790"/>
              <wp:effectExtent l="0" t="0" r="0" b="0"/>
              <wp:wrapNone/>
              <wp:docPr id="6317065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768A4B" id="Rectangle 34" o:spid="_x0000_s1026" style="position:absolute;margin-left:0;margin-top:.8pt;width:13.7pt;height:87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p w14:paraId="73AB8E2D" w14:textId="77777777" w:rsidR="006D1C5E" w:rsidRDefault="006D1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6728"/>
    <w:multiLevelType w:val="hybridMultilevel"/>
    <w:tmpl w:val="8282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507F1"/>
    <w:multiLevelType w:val="hybridMultilevel"/>
    <w:tmpl w:val="2A5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24884"/>
    <w:multiLevelType w:val="hybridMultilevel"/>
    <w:tmpl w:val="7E5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52300"/>
    <w:multiLevelType w:val="hybridMultilevel"/>
    <w:tmpl w:val="FCB2D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635BF"/>
    <w:multiLevelType w:val="hybridMultilevel"/>
    <w:tmpl w:val="477E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C2E55"/>
    <w:multiLevelType w:val="hybridMultilevel"/>
    <w:tmpl w:val="906A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E5D8D"/>
    <w:multiLevelType w:val="hybridMultilevel"/>
    <w:tmpl w:val="A674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93787"/>
    <w:multiLevelType w:val="hybridMultilevel"/>
    <w:tmpl w:val="FA26241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25597EAB"/>
    <w:multiLevelType w:val="hybridMultilevel"/>
    <w:tmpl w:val="79D6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830803"/>
    <w:multiLevelType w:val="hybridMultilevel"/>
    <w:tmpl w:val="F124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875FB"/>
    <w:multiLevelType w:val="hybridMultilevel"/>
    <w:tmpl w:val="CCC6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117F2"/>
    <w:multiLevelType w:val="hybridMultilevel"/>
    <w:tmpl w:val="B3A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37BD8"/>
    <w:multiLevelType w:val="hybridMultilevel"/>
    <w:tmpl w:val="B474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322DA"/>
    <w:multiLevelType w:val="hybridMultilevel"/>
    <w:tmpl w:val="13B8B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E81528"/>
    <w:multiLevelType w:val="hybridMultilevel"/>
    <w:tmpl w:val="BFDE2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8C3889"/>
    <w:multiLevelType w:val="hybridMultilevel"/>
    <w:tmpl w:val="EB7C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DD643E"/>
    <w:multiLevelType w:val="hybridMultilevel"/>
    <w:tmpl w:val="D308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4875A7"/>
    <w:multiLevelType w:val="hybridMultilevel"/>
    <w:tmpl w:val="2988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B6234"/>
    <w:multiLevelType w:val="hybridMultilevel"/>
    <w:tmpl w:val="79CE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357621"/>
    <w:multiLevelType w:val="hybridMultilevel"/>
    <w:tmpl w:val="2A60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918AA"/>
    <w:multiLevelType w:val="hybridMultilevel"/>
    <w:tmpl w:val="C376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7B3CA3"/>
    <w:multiLevelType w:val="hybridMultilevel"/>
    <w:tmpl w:val="5880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E7656"/>
    <w:multiLevelType w:val="hybridMultilevel"/>
    <w:tmpl w:val="A9F24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C63D6"/>
    <w:multiLevelType w:val="hybridMultilevel"/>
    <w:tmpl w:val="C9F8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646300"/>
    <w:multiLevelType w:val="hybridMultilevel"/>
    <w:tmpl w:val="8E7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0F5B2D"/>
    <w:multiLevelType w:val="hybridMultilevel"/>
    <w:tmpl w:val="405A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248EB"/>
    <w:multiLevelType w:val="hybridMultilevel"/>
    <w:tmpl w:val="5AE6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33E0A"/>
    <w:multiLevelType w:val="hybridMultilevel"/>
    <w:tmpl w:val="478C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B02F8"/>
    <w:multiLevelType w:val="hybridMultilevel"/>
    <w:tmpl w:val="B802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7E4F4D"/>
    <w:multiLevelType w:val="hybridMultilevel"/>
    <w:tmpl w:val="6B4EE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523776">
    <w:abstractNumId w:val="17"/>
  </w:num>
  <w:num w:numId="2" w16cid:durableId="464473505">
    <w:abstractNumId w:val="18"/>
  </w:num>
  <w:num w:numId="3" w16cid:durableId="1496803422">
    <w:abstractNumId w:val="8"/>
  </w:num>
  <w:num w:numId="4" w16cid:durableId="1328170670">
    <w:abstractNumId w:val="13"/>
  </w:num>
  <w:num w:numId="5" w16cid:durableId="884633923">
    <w:abstractNumId w:val="25"/>
  </w:num>
  <w:num w:numId="6" w16cid:durableId="1336571205">
    <w:abstractNumId w:val="9"/>
  </w:num>
  <w:num w:numId="7" w16cid:durableId="1632637311">
    <w:abstractNumId w:val="19"/>
  </w:num>
  <w:num w:numId="8" w16cid:durableId="471753006">
    <w:abstractNumId w:val="27"/>
  </w:num>
  <w:num w:numId="9" w16cid:durableId="899825360">
    <w:abstractNumId w:val="22"/>
  </w:num>
  <w:num w:numId="10" w16cid:durableId="203441803">
    <w:abstractNumId w:val="26"/>
  </w:num>
  <w:num w:numId="11" w16cid:durableId="186716139">
    <w:abstractNumId w:val="21"/>
  </w:num>
  <w:num w:numId="12" w16cid:durableId="1379351687">
    <w:abstractNumId w:val="16"/>
  </w:num>
  <w:num w:numId="13" w16cid:durableId="276572659">
    <w:abstractNumId w:val="1"/>
  </w:num>
  <w:num w:numId="14" w16cid:durableId="624509215">
    <w:abstractNumId w:val="0"/>
  </w:num>
  <w:num w:numId="15" w16cid:durableId="238252792">
    <w:abstractNumId w:val="15"/>
  </w:num>
  <w:num w:numId="16" w16cid:durableId="1052537162">
    <w:abstractNumId w:val="28"/>
  </w:num>
  <w:num w:numId="17" w16cid:durableId="1442065147">
    <w:abstractNumId w:val="6"/>
  </w:num>
  <w:num w:numId="18" w16cid:durableId="294992386">
    <w:abstractNumId w:val="5"/>
  </w:num>
  <w:num w:numId="19" w16cid:durableId="1388991269">
    <w:abstractNumId w:val="23"/>
  </w:num>
  <w:num w:numId="20" w16cid:durableId="1094010863">
    <w:abstractNumId w:val="20"/>
  </w:num>
  <w:num w:numId="21" w16cid:durableId="1913269381">
    <w:abstractNumId w:val="7"/>
  </w:num>
  <w:num w:numId="22" w16cid:durableId="392118670">
    <w:abstractNumId w:val="3"/>
  </w:num>
  <w:num w:numId="23" w16cid:durableId="1703480729">
    <w:abstractNumId w:val="14"/>
  </w:num>
  <w:num w:numId="24" w16cid:durableId="1587763653">
    <w:abstractNumId w:val="2"/>
  </w:num>
  <w:num w:numId="25" w16cid:durableId="559631599">
    <w:abstractNumId w:val="12"/>
  </w:num>
  <w:num w:numId="26" w16cid:durableId="526020286">
    <w:abstractNumId w:val="11"/>
  </w:num>
  <w:num w:numId="27" w16cid:durableId="1123767447">
    <w:abstractNumId w:val="24"/>
  </w:num>
  <w:num w:numId="28" w16cid:durableId="1853686080">
    <w:abstractNumId w:val="10"/>
  </w:num>
  <w:num w:numId="29" w16cid:durableId="155341992">
    <w:abstractNumId w:val="29"/>
  </w:num>
  <w:num w:numId="30" w16cid:durableId="1877964391">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D5"/>
    <w:rsid w:val="00006018"/>
    <w:rsid w:val="000076A9"/>
    <w:rsid w:val="00016D4A"/>
    <w:rsid w:val="00016E0E"/>
    <w:rsid w:val="00025BB4"/>
    <w:rsid w:val="0002623A"/>
    <w:rsid w:val="0002751C"/>
    <w:rsid w:val="00027874"/>
    <w:rsid w:val="00030522"/>
    <w:rsid w:val="00030D0C"/>
    <w:rsid w:val="00031524"/>
    <w:rsid w:val="0003175A"/>
    <w:rsid w:val="00032ABD"/>
    <w:rsid w:val="0003507D"/>
    <w:rsid w:val="000360A4"/>
    <w:rsid w:val="00042CFB"/>
    <w:rsid w:val="0004339A"/>
    <w:rsid w:val="00043E94"/>
    <w:rsid w:val="00054D5B"/>
    <w:rsid w:val="00056BAE"/>
    <w:rsid w:val="00064595"/>
    <w:rsid w:val="0006477D"/>
    <w:rsid w:val="00066F4F"/>
    <w:rsid w:val="0007042E"/>
    <w:rsid w:val="0007084F"/>
    <w:rsid w:val="000720E1"/>
    <w:rsid w:val="00081241"/>
    <w:rsid w:val="00081C87"/>
    <w:rsid w:val="00082738"/>
    <w:rsid w:val="00082EE6"/>
    <w:rsid w:val="000853D4"/>
    <w:rsid w:val="000871BE"/>
    <w:rsid w:val="000902F6"/>
    <w:rsid w:val="00092552"/>
    <w:rsid w:val="00093D7B"/>
    <w:rsid w:val="00097F7E"/>
    <w:rsid w:val="000A3C9B"/>
    <w:rsid w:val="000B6D50"/>
    <w:rsid w:val="000D1DD4"/>
    <w:rsid w:val="000D57BF"/>
    <w:rsid w:val="000D62FD"/>
    <w:rsid w:val="000E2CAB"/>
    <w:rsid w:val="000F5C04"/>
    <w:rsid w:val="000F68A1"/>
    <w:rsid w:val="000F7A94"/>
    <w:rsid w:val="001001E6"/>
    <w:rsid w:val="00105CB4"/>
    <w:rsid w:val="00113946"/>
    <w:rsid w:val="001205AC"/>
    <w:rsid w:val="001265F5"/>
    <w:rsid w:val="00130B25"/>
    <w:rsid w:val="001328E4"/>
    <w:rsid w:val="00140648"/>
    <w:rsid w:val="0014707E"/>
    <w:rsid w:val="00156258"/>
    <w:rsid w:val="001650BA"/>
    <w:rsid w:val="00171D14"/>
    <w:rsid w:val="00172EA3"/>
    <w:rsid w:val="0017673C"/>
    <w:rsid w:val="001777CF"/>
    <w:rsid w:val="001825FE"/>
    <w:rsid w:val="001844EE"/>
    <w:rsid w:val="001873E5"/>
    <w:rsid w:val="00193600"/>
    <w:rsid w:val="00196877"/>
    <w:rsid w:val="00196883"/>
    <w:rsid w:val="001A3BB0"/>
    <w:rsid w:val="001B66D5"/>
    <w:rsid w:val="001C2C5B"/>
    <w:rsid w:val="001C495F"/>
    <w:rsid w:val="001E4E9F"/>
    <w:rsid w:val="001F01F4"/>
    <w:rsid w:val="001F3127"/>
    <w:rsid w:val="001F7FE4"/>
    <w:rsid w:val="00212775"/>
    <w:rsid w:val="002206C4"/>
    <w:rsid w:val="0022655F"/>
    <w:rsid w:val="00226611"/>
    <w:rsid w:val="00236B3D"/>
    <w:rsid w:val="00240934"/>
    <w:rsid w:val="002430CE"/>
    <w:rsid w:val="0026170E"/>
    <w:rsid w:val="002710D1"/>
    <w:rsid w:val="00285473"/>
    <w:rsid w:val="0029766C"/>
    <w:rsid w:val="002A0A76"/>
    <w:rsid w:val="002A54E3"/>
    <w:rsid w:val="002B15DF"/>
    <w:rsid w:val="002B7A40"/>
    <w:rsid w:val="002C1908"/>
    <w:rsid w:val="002C2D69"/>
    <w:rsid w:val="002C425B"/>
    <w:rsid w:val="002D0DE8"/>
    <w:rsid w:val="002E1191"/>
    <w:rsid w:val="002E21B5"/>
    <w:rsid w:val="002E3512"/>
    <w:rsid w:val="002F6A15"/>
    <w:rsid w:val="00303058"/>
    <w:rsid w:val="0030570C"/>
    <w:rsid w:val="0030751F"/>
    <w:rsid w:val="0031097A"/>
    <w:rsid w:val="003113D0"/>
    <w:rsid w:val="0031507B"/>
    <w:rsid w:val="003154E4"/>
    <w:rsid w:val="0032516F"/>
    <w:rsid w:val="0034570A"/>
    <w:rsid w:val="00346BCF"/>
    <w:rsid w:val="00351B89"/>
    <w:rsid w:val="00352240"/>
    <w:rsid w:val="003525AB"/>
    <w:rsid w:val="003605BF"/>
    <w:rsid w:val="00371D80"/>
    <w:rsid w:val="0037614B"/>
    <w:rsid w:val="00381D89"/>
    <w:rsid w:val="00382778"/>
    <w:rsid w:val="0038450C"/>
    <w:rsid w:val="00387C38"/>
    <w:rsid w:val="00393DD3"/>
    <w:rsid w:val="003A125E"/>
    <w:rsid w:val="003A2C74"/>
    <w:rsid w:val="003A6A3A"/>
    <w:rsid w:val="003A6B68"/>
    <w:rsid w:val="003B12D2"/>
    <w:rsid w:val="003B52D9"/>
    <w:rsid w:val="003C101A"/>
    <w:rsid w:val="003D745B"/>
    <w:rsid w:val="003E43FF"/>
    <w:rsid w:val="003F399D"/>
    <w:rsid w:val="003F7A5A"/>
    <w:rsid w:val="00411EDD"/>
    <w:rsid w:val="00413AD3"/>
    <w:rsid w:val="0041490D"/>
    <w:rsid w:val="004234D9"/>
    <w:rsid w:val="00424735"/>
    <w:rsid w:val="004300DD"/>
    <w:rsid w:val="0043120E"/>
    <w:rsid w:val="0044226D"/>
    <w:rsid w:val="00442A61"/>
    <w:rsid w:val="004448CA"/>
    <w:rsid w:val="00450A62"/>
    <w:rsid w:val="004537FD"/>
    <w:rsid w:val="00457B8C"/>
    <w:rsid w:val="00463651"/>
    <w:rsid w:val="0048755A"/>
    <w:rsid w:val="0049273A"/>
    <w:rsid w:val="004A584A"/>
    <w:rsid w:val="004B0C34"/>
    <w:rsid w:val="004D2024"/>
    <w:rsid w:val="004D400A"/>
    <w:rsid w:val="004D4675"/>
    <w:rsid w:val="004D4CB2"/>
    <w:rsid w:val="004E20D5"/>
    <w:rsid w:val="004E4FFB"/>
    <w:rsid w:val="004F2657"/>
    <w:rsid w:val="004F2F41"/>
    <w:rsid w:val="004F39B0"/>
    <w:rsid w:val="004F4F24"/>
    <w:rsid w:val="004F7490"/>
    <w:rsid w:val="00500285"/>
    <w:rsid w:val="00504656"/>
    <w:rsid w:val="00504894"/>
    <w:rsid w:val="00506195"/>
    <w:rsid w:val="005250CB"/>
    <w:rsid w:val="00535DD8"/>
    <w:rsid w:val="00537FC2"/>
    <w:rsid w:val="00543D52"/>
    <w:rsid w:val="00553CCB"/>
    <w:rsid w:val="00561824"/>
    <w:rsid w:val="005672E7"/>
    <w:rsid w:val="005755CB"/>
    <w:rsid w:val="00582B11"/>
    <w:rsid w:val="005A0676"/>
    <w:rsid w:val="005A2F38"/>
    <w:rsid w:val="005A7484"/>
    <w:rsid w:val="005A7752"/>
    <w:rsid w:val="005B1A1B"/>
    <w:rsid w:val="005C0D22"/>
    <w:rsid w:val="005C51E3"/>
    <w:rsid w:val="005D5006"/>
    <w:rsid w:val="005E1584"/>
    <w:rsid w:val="005E4B3D"/>
    <w:rsid w:val="005E7319"/>
    <w:rsid w:val="005F5727"/>
    <w:rsid w:val="0060201E"/>
    <w:rsid w:val="00611751"/>
    <w:rsid w:val="00623BE7"/>
    <w:rsid w:val="0063095A"/>
    <w:rsid w:val="006356E0"/>
    <w:rsid w:val="00636B8D"/>
    <w:rsid w:val="00642F88"/>
    <w:rsid w:val="00643659"/>
    <w:rsid w:val="00644131"/>
    <w:rsid w:val="00674F97"/>
    <w:rsid w:val="00682B24"/>
    <w:rsid w:val="00684553"/>
    <w:rsid w:val="006847DC"/>
    <w:rsid w:val="00690C86"/>
    <w:rsid w:val="00692119"/>
    <w:rsid w:val="00692BAD"/>
    <w:rsid w:val="00692D62"/>
    <w:rsid w:val="00696B8F"/>
    <w:rsid w:val="006A274F"/>
    <w:rsid w:val="006A4097"/>
    <w:rsid w:val="006C5DD7"/>
    <w:rsid w:val="006D1C5E"/>
    <w:rsid w:val="006D6224"/>
    <w:rsid w:val="006E054C"/>
    <w:rsid w:val="006E5ADB"/>
    <w:rsid w:val="006F5CFF"/>
    <w:rsid w:val="00700517"/>
    <w:rsid w:val="007076C1"/>
    <w:rsid w:val="007152F5"/>
    <w:rsid w:val="00717E91"/>
    <w:rsid w:val="007214E6"/>
    <w:rsid w:val="007221B6"/>
    <w:rsid w:val="00722A37"/>
    <w:rsid w:val="007234A8"/>
    <w:rsid w:val="00735B46"/>
    <w:rsid w:val="0075389F"/>
    <w:rsid w:val="00756A62"/>
    <w:rsid w:val="0076145B"/>
    <w:rsid w:val="00763668"/>
    <w:rsid w:val="00763E15"/>
    <w:rsid w:val="0076623F"/>
    <w:rsid w:val="00770383"/>
    <w:rsid w:val="00776591"/>
    <w:rsid w:val="00783365"/>
    <w:rsid w:val="00792FA6"/>
    <w:rsid w:val="007946F1"/>
    <w:rsid w:val="007A0D50"/>
    <w:rsid w:val="007A2180"/>
    <w:rsid w:val="007A5E3D"/>
    <w:rsid w:val="007B79F1"/>
    <w:rsid w:val="007C05EB"/>
    <w:rsid w:val="007C1044"/>
    <w:rsid w:val="007C2310"/>
    <w:rsid w:val="007C2BC5"/>
    <w:rsid w:val="007E2A32"/>
    <w:rsid w:val="00823026"/>
    <w:rsid w:val="00832D1D"/>
    <w:rsid w:val="008357DE"/>
    <w:rsid w:val="00836382"/>
    <w:rsid w:val="00842DE4"/>
    <w:rsid w:val="0084546F"/>
    <w:rsid w:val="00870AAB"/>
    <w:rsid w:val="00877BF3"/>
    <w:rsid w:val="008831FD"/>
    <w:rsid w:val="00896F92"/>
    <w:rsid w:val="008A1A4E"/>
    <w:rsid w:val="008A2864"/>
    <w:rsid w:val="008B67C5"/>
    <w:rsid w:val="008C2758"/>
    <w:rsid w:val="008C4B8C"/>
    <w:rsid w:val="008D1209"/>
    <w:rsid w:val="008F7130"/>
    <w:rsid w:val="00902459"/>
    <w:rsid w:val="009061AF"/>
    <w:rsid w:val="009136F4"/>
    <w:rsid w:val="00913CEE"/>
    <w:rsid w:val="00924AA5"/>
    <w:rsid w:val="009500AD"/>
    <w:rsid w:val="00951EA8"/>
    <w:rsid w:val="00951FEC"/>
    <w:rsid w:val="00953401"/>
    <w:rsid w:val="009564C5"/>
    <w:rsid w:val="00963298"/>
    <w:rsid w:val="009746A9"/>
    <w:rsid w:val="00983BE2"/>
    <w:rsid w:val="00997AFB"/>
    <w:rsid w:val="009A054C"/>
    <w:rsid w:val="009A4CBF"/>
    <w:rsid w:val="009A66DA"/>
    <w:rsid w:val="009A6B68"/>
    <w:rsid w:val="009B31D1"/>
    <w:rsid w:val="009B58FF"/>
    <w:rsid w:val="009C2105"/>
    <w:rsid w:val="009D1618"/>
    <w:rsid w:val="009D18D0"/>
    <w:rsid w:val="009D2321"/>
    <w:rsid w:val="009D3761"/>
    <w:rsid w:val="009D6079"/>
    <w:rsid w:val="009D66E9"/>
    <w:rsid w:val="009E6C1F"/>
    <w:rsid w:val="009F0107"/>
    <w:rsid w:val="009F380D"/>
    <w:rsid w:val="009F5122"/>
    <w:rsid w:val="00A03295"/>
    <w:rsid w:val="00A070BD"/>
    <w:rsid w:val="00A07691"/>
    <w:rsid w:val="00A109D3"/>
    <w:rsid w:val="00A114D1"/>
    <w:rsid w:val="00A229F0"/>
    <w:rsid w:val="00A41D2B"/>
    <w:rsid w:val="00A44521"/>
    <w:rsid w:val="00A44ADF"/>
    <w:rsid w:val="00A457A7"/>
    <w:rsid w:val="00A504C0"/>
    <w:rsid w:val="00A566EE"/>
    <w:rsid w:val="00A6622F"/>
    <w:rsid w:val="00A67CBF"/>
    <w:rsid w:val="00A82870"/>
    <w:rsid w:val="00A8601F"/>
    <w:rsid w:val="00A8647B"/>
    <w:rsid w:val="00A86A20"/>
    <w:rsid w:val="00AA09AD"/>
    <w:rsid w:val="00AA2425"/>
    <w:rsid w:val="00AA300B"/>
    <w:rsid w:val="00AB0684"/>
    <w:rsid w:val="00AB20DF"/>
    <w:rsid w:val="00AB2DE9"/>
    <w:rsid w:val="00AB5850"/>
    <w:rsid w:val="00AB704E"/>
    <w:rsid w:val="00AB7AF0"/>
    <w:rsid w:val="00AC5FCE"/>
    <w:rsid w:val="00AC72FA"/>
    <w:rsid w:val="00AE59E3"/>
    <w:rsid w:val="00AF00E8"/>
    <w:rsid w:val="00AF697A"/>
    <w:rsid w:val="00B01103"/>
    <w:rsid w:val="00B02B6A"/>
    <w:rsid w:val="00B066C1"/>
    <w:rsid w:val="00B10F4B"/>
    <w:rsid w:val="00B14C7A"/>
    <w:rsid w:val="00B1615B"/>
    <w:rsid w:val="00B164F4"/>
    <w:rsid w:val="00B23F41"/>
    <w:rsid w:val="00B279E6"/>
    <w:rsid w:val="00B32352"/>
    <w:rsid w:val="00B32CD6"/>
    <w:rsid w:val="00B3470E"/>
    <w:rsid w:val="00B434F3"/>
    <w:rsid w:val="00B51D68"/>
    <w:rsid w:val="00B55428"/>
    <w:rsid w:val="00B5727F"/>
    <w:rsid w:val="00B572F8"/>
    <w:rsid w:val="00B619BC"/>
    <w:rsid w:val="00B622DB"/>
    <w:rsid w:val="00B63E96"/>
    <w:rsid w:val="00B71F11"/>
    <w:rsid w:val="00B72287"/>
    <w:rsid w:val="00B808E4"/>
    <w:rsid w:val="00B82C89"/>
    <w:rsid w:val="00B83349"/>
    <w:rsid w:val="00B916DF"/>
    <w:rsid w:val="00B963A8"/>
    <w:rsid w:val="00BA05BD"/>
    <w:rsid w:val="00BA1EA3"/>
    <w:rsid w:val="00BA3750"/>
    <w:rsid w:val="00BA39E2"/>
    <w:rsid w:val="00BA405E"/>
    <w:rsid w:val="00BA4CB8"/>
    <w:rsid w:val="00BB471D"/>
    <w:rsid w:val="00BB6306"/>
    <w:rsid w:val="00BB7383"/>
    <w:rsid w:val="00BC3DA7"/>
    <w:rsid w:val="00BF78AD"/>
    <w:rsid w:val="00C03D4D"/>
    <w:rsid w:val="00C31365"/>
    <w:rsid w:val="00C35287"/>
    <w:rsid w:val="00C51399"/>
    <w:rsid w:val="00C64422"/>
    <w:rsid w:val="00C7319C"/>
    <w:rsid w:val="00C74162"/>
    <w:rsid w:val="00C767AF"/>
    <w:rsid w:val="00C77097"/>
    <w:rsid w:val="00C832AD"/>
    <w:rsid w:val="00C96921"/>
    <w:rsid w:val="00CA2FBD"/>
    <w:rsid w:val="00CA697C"/>
    <w:rsid w:val="00CB0AC7"/>
    <w:rsid w:val="00CB56CB"/>
    <w:rsid w:val="00CC4434"/>
    <w:rsid w:val="00CC6BB6"/>
    <w:rsid w:val="00CD277E"/>
    <w:rsid w:val="00CE1EDF"/>
    <w:rsid w:val="00CE7EC4"/>
    <w:rsid w:val="00CF5D62"/>
    <w:rsid w:val="00D00C30"/>
    <w:rsid w:val="00D00E4A"/>
    <w:rsid w:val="00D03102"/>
    <w:rsid w:val="00D03C81"/>
    <w:rsid w:val="00D07C2D"/>
    <w:rsid w:val="00D170CB"/>
    <w:rsid w:val="00D207A8"/>
    <w:rsid w:val="00D20857"/>
    <w:rsid w:val="00D24FFD"/>
    <w:rsid w:val="00D300B6"/>
    <w:rsid w:val="00D35B5B"/>
    <w:rsid w:val="00D35E7C"/>
    <w:rsid w:val="00D363C7"/>
    <w:rsid w:val="00D4233C"/>
    <w:rsid w:val="00D42DD4"/>
    <w:rsid w:val="00D5228A"/>
    <w:rsid w:val="00D524E1"/>
    <w:rsid w:val="00D56066"/>
    <w:rsid w:val="00D5734F"/>
    <w:rsid w:val="00D61C41"/>
    <w:rsid w:val="00D643AD"/>
    <w:rsid w:val="00D71EE1"/>
    <w:rsid w:val="00D74B14"/>
    <w:rsid w:val="00D76279"/>
    <w:rsid w:val="00D86AE7"/>
    <w:rsid w:val="00D9010C"/>
    <w:rsid w:val="00D94C0B"/>
    <w:rsid w:val="00DA08F8"/>
    <w:rsid w:val="00DB4BF0"/>
    <w:rsid w:val="00DB68AC"/>
    <w:rsid w:val="00DB76CB"/>
    <w:rsid w:val="00DC2E4A"/>
    <w:rsid w:val="00DC6019"/>
    <w:rsid w:val="00DC66F9"/>
    <w:rsid w:val="00DE14AD"/>
    <w:rsid w:val="00DE4A03"/>
    <w:rsid w:val="00DF0FED"/>
    <w:rsid w:val="00DF5203"/>
    <w:rsid w:val="00DF5A77"/>
    <w:rsid w:val="00DF772D"/>
    <w:rsid w:val="00E0175C"/>
    <w:rsid w:val="00E23778"/>
    <w:rsid w:val="00E24542"/>
    <w:rsid w:val="00E24853"/>
    <w:rsid w:val="00E30665"/>
    <w:rsid w:val="00E32B64"/>
    <w:rsid w:val="00E4133B"/>
    <w:rsid w:val="00E4513C"/>
    <w:rsid w:val="00E47EEB"/>
    <w:rsid w:val="00E547DF"/>
    <w:rsid w:val="00E56092"/>
    <w:rsid w:val="00E57A2D"/>
    <w:rsid w:val="00E6564F"/>
    <w:rsid w:val="00E76ABD"/>
    <w:rsid w:val="00E8114C"/>
    <w:rsid w:val="00E841D4"/>
    <w:rsid w:val="00E84DA6"/>
    <w:rsid w:val="00E86702"/>
    <w:rsid w:val="00E87C1F"/>
    <w:rsid w:val="00E9261A"/>
    <w:rsid w:val="00E93F9C"/>
    <w:rsid w:val="00E946A4"/>
    <w:rsid w:val="00E95E3F"/>
    <w:rsid w:val="00E96D7B"/>
    <w:rsid w:val="00EB4EEE"/>
    <w:rsid w:val="00EC272D"/>
    <w:rsid w:val="00EC2CCF"/>
    <w:rsid w:val="00ED722D"/>
    <w:rsid w:val="00EF1956"/>
    <w:rsid w:val="00F003E7"/>
    <w:rsid w:val="00F101C7"/>
    <w:rsid w:val="00F11FBC"/>
    <w:rsid w:val="00F128CC"/>
    <w:rsid w:val="00F12C71"/>
    <w:rsid w:val="00F15A08"/>
    <w:rsid w:val="00F17100"/>
    <w:rsid w:val="00F37144"/>
    <w:rsid w:val="00F47C34"/>
    <w:rsid w:val="00F47E43"/>
    <w:rsid w:val="00F54666"/>
    <w:rsid w:val="00F54C80"/>
    <w:rsid w:val="00F57AB1"/>
    <w:rsid w:val="00F60EBA"/>
    <w:rsid w:val="00F61BFF"/>
    <w:rsid w:val="00F62DD6"/>
    <w:rsid w:val="00F64BE2"/>
    <w:rsid w:val="00F72573"/>
    <w:rsid w:val="00F80BB4"/>
    <w:rsid w:val="00F81B7C"/>
    <w:rsid w:val="00F8399F"/>
    <w:rsid w:val="00F8491E"/>
    <w:rsid w:val="00F94E09"/>
    <w:rsid w:val="00FD40F8"/>
    <w:rsid w:val="00FE36F4"/>
    <w:rsid w:val="00FE54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B22C1"/>
  <w15:chartTrackingRefBased/>
  <w15:docId w15:val="{68B0507C-9F5E-4A94-8DFD-F451645B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EDF"/>
    <w:rPr>
      <w:sz w:val="24"/>
    </w:rPr>
  </w:style>
  <w:style w:type="paragraph" w:styleId="Heading1">
    <w:name w:val="heading 1"/>
    <w:basedOn w:val="Normal"/>
    <w:next w:val="Normal"/>
    <w:link w:val="Heading1Char"/>
    <w:uiPriority w:val="9"/>
    <w:qFormat/>
    <w:rsid w:val="009E6C1F"/>
    <w:pPr>
      <w:keepNext/>
      <w:keepLines/>
      <w:spacing w:before="240" w:after="0"/>
      <w:outlineLvl w:val="0"/>
    </w:pPr>
    <w:rPr>
      <w:rFonts w:asciiTheme="majorHAnsi" w:eastAsiaTheme="majorEastAsia" w:hAnsiTheme="majorHAnsi" w:cstheme="majorBidi"/>
      <w:color w:val="005960" w:themeColor="accent1" w:themeShade="BF"/>
      <w:sz w:val="32"/>
      <w:szCs w:val="32"/>
    </w:rPr>
  </w:style>
  <w:style w:type="paragraph" w:styleId="Heading2">
    <w:name w:val="heading 2"/>
    <w:basedOn w:val="Normal"/>
    <w:next w:val="Normal"/>
    <w:link w:val="Heading2Char"/>
    <w:uiPriority w:val="9"/>
    <w:unhideWhenUsed/>
    <w:qFormat/>
    <w:rsid w:val="009E6C1F"/>
    <w:pPr>
      <w:keepNext/>
      <w:keepLines/>
      <w:spacing w:before="40" w:after="0"/>
      <w:outlineLvl w:val="1"/>
    </w:pPr>
    <w:rPr>
      <w:rFonts w:asciiTheme="majorHAnsi" w:eastAsiaTheme="majorEastAsia" w:hAnsiTheme="majorHAnsi" w:cstheme="majorBidi"/>
      <w:color w:val="005960" w:themeColor="accent1" w:themeShade="BF"/>
      <w:sz w:val="26"/>
      <w:szCs w:val="26"/>
    </w:rPr>
  </w:style>
  <w:style w:type="paragraph" w:styleId="Heading3">
    <w:name w:val="heading 3"/>
    <w:basedOn w:val="Normal"/>
    <w:next w:val="Normal"/>
    <w:link w:val="Heading3Char"/>
    <w:uiPriority w:val="9"/>
    <w:unhideWhenUsed/>
    <w:qFormat/>
    <w:rsid w:val="00027874"/>
    <w:pPr>
      <w:keepNext/>
      <w:keepLines/>
      <w:spacing w:before="40" w:after="0"/>
      <w:outlineLvl w:val="2"/>
    </w:pPr>
    <w:rPr>
      <w:rFonts w:asciiTheme="majorHAnsi" w:eastAsiaTheme="majorEastAsia" w:hAnsiTheme="majorHAnsi" w:cstheme="majorBidi"/>
      <w:color w:val="003B4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span2">
    <w:name w:val="textspan_2"/>
    <w:basedOn w:val="DefaultParagraphFont"/>
    <w:rsid w:val="009E6C1F"/>
  </w:style>
  <w:style w:type="character" w:customStyle="1" w:styleId="Heading1Char">
    <w:name w:val="Heading 1 Char"/>
    <w:basedOn w:val="DefaultParagraphFont"/>
    <w:link w:val="Heading1"/>
    <w:uiPriority w:val="9"/>
    <w:rsid w:val="009E6C1F"/>
    <w:rPr>
      <w:rFonts w:asciiTheme="majorHAnsi" w:eastAsiaTheme="majorEastAsia" w:hAnsiTheme="majorHAnsi" w:cstheme="majorBidi"/>
      <w:color w:val="005960" w:themeColor="accent1" w:themeShade="BF"/>
      <w:sz w:val="32"/>
      <w:szCs w:val="32"/>
    </w:rPr>
  </w:style>
  <w:style w:type="character" w:customStyle="1" w:styleId="Heading2Char">
    <w:name w:val="Heading 2 Char"/>
    <w:basedOn w:val="DefaultParagraphFont"/>
    <w:link w:val="Heading2"/>
    <w:uiPriority w:val="9"/>
    <w:rsid w:val="009E6C1F"/>
    <w:rPr>
      <w:rFonts w:asciiTheme="majorHAnsi" w:eastAsiaTheme="majorEastAsia" w:hAnsiTheme="majorHAnsi" w:cstheme="majorBidi"/>
      <w:color w:val="005960" w:themeColor="accent1" w:themeShade="BF"/>
      <w:sz w:val="26"/>
      <w:szCs w:val="26"/>
    </w:rPr>
  </w:style>
  <w:style w:type="paragraph" w:styleId="ListParagraph">
    <w:name w:val="List Paragraph"/>
    <w:basedOn w:val="Normal"/>
    <w:uiPriority w:val="34"/>
    <w:qFormat/>
    <w:rsid w:val="005250CB"/>
    <w:pPr>
      <w:ind w:left="720"/>
      <w:contextualSpacing/>
    </w:pPr>
  </w:style>
  <w:style w:type="paragraph" w:styleId="Header">
    <w:name w:val="header"/>
    <w:basedOn w:val="Normal"/>
    <w:link w:val="HeaderChar"/>
    <w:uiPriority w:val="99"/>
    <w:unhideWhenUsed/>
    <w:rsid w:val="00E41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33B"/>
    <w:rPr>
      <w:sz w:val="24"/>
    </w:rPr>
  </w:style>
  <w:style w:type="paragraph" w:styleId="Footer">
    <w:name w:val="footer"/>
    <w:basedOn w:val="Normal"/>
    <w:link w:val="FooterChar"/>
    <w:uiPriority w:val="99"/>
    <w:unhideWhenUsed/>
    <w:rsid w:val="00E41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33B"/>
    <w:rPr>
      <w:sz w:val="24"/>
    </w:rPr>
  </w:style>
  <w:style w:type="paragraph" w:styleId="TOCHeading">
    <w:name w:val="TOC Heading"/>
    <w:basedOn w:val="Heading1"/>
    <w:next w:val="Normal"/>
    <w:uiPriority w:val="39"/>
    <w:unhideWhenUsed/>
    <w:qFormat/>
    <w:rsid w:val="00093D7B"/>
    <w:pPr>
      <w:outlineLvl w:val="9"/>
    </w:pPr>
    <w:rPr>
      <w:kern w:val="0"/>
      <w:lang w:val="en-US"/>
      <w14:ligatures w14:val="none"/>
    </w:rPr>
  </w:style>
  <w:style w:type="paragraph" w:styleId="TOC1">
    <w:name w:val="toc 1"/>
    <w:basedOn w:val="Normal"/>
    <w:next w:val="Normal"/>
    <w:autoRedefine/>
    <w:uiPriority w:val="39"/>
    <w:unhideWhenUsed/>
    <w:rsid w:val="00093D7B"/>
    <w:pPr>
      <w:spacing w:after="100"/>
    </w:pPr>
  </w:style>
  <w:style w:type="paragraph" w:styleId="TOC2">
    <w:name w:val="toc 2"/>
    <w:basedOn w:val="Normal"/>
    <w:next w:val="Normal"/>
    <w:autoRedefine/>
    <w:uiPriority w:val="39"/>
    <w:unhideWhenUsed/>
    <w:rsid w:val="00093D7B"/>
    <w:pPr>
      <w:spacing w:after="100"/>
      <w:ind w:left="240"/>
    </w:pPr>
  </w:style>
  <w:style w:type="character" w:styleId="Hyperlink">
    <w:name w:val="Hyperlink"/>
    <w:basedOn w:val="DefaultParagraphFont"/>
    <w:uiPriority w:val="99"/>
    <w:unhideWhenUsed/>
    <w:rsid w:val="00093D7B"/>
    <w:rPr>
      <w:color w:val="0563C1" w:themeColor="hyperlink"/>
      <w:u w:val="single"/>
    </w:rPr>
  </w:style>
  <w:style w:type="character" w:styleId="UnresolvedMention">
    <w:name w:val="Unresolved Mention"/>
    <w:basedOn w:val="DefaultParagraphFont"/>
    <w:uiPriority w:val="99"/>
    <w:semiHidden/>
    <w:unhideWhenUsed/>
    <w:rsid w:val="002A0A76"/>
    <w:rPr>
      <w:color w:val="605E5C"/>
      <w:shd w:val="clear" w:color="auto" w:fill="E1DFDD"/>
    </w:rPr>
  </w:style>
  <w:style w:type="character" w:styleId="CommentReference">
    <w:name w:val="annotation reference"/>
    <w:basedOn w:val="DefaultParagraphFont"/>
    <w:uiPriority w:val="99"/>
    <w:semiHidden/>
    <w:unhideWhenUsed/>
    <w:rsid w:val="0043120E"/>
    <w:rPr>
      <w:sz w:val="16"/>
      <w:szCs w:val="16"/>
    </w:rPr>
  </w:style>
  <w:style w:type="paragraph" w:styleId="CommentText">
    <w:name w:val="annotation text"/>
    <w:basedOn w:val="Normal"/>
    <w:link w:val="CommentTextChar"/>
    <w:uiPriority w:val="99"/>
    <w:unhideWhenUsed/>
    <w:rsid w:val="0043120E"/>
    <w:pPr>
      <w:spacing w:line="240" w:lineRule="auto"/>
    </w:pPr>
    <w:rPr>
      <w:sz w:val="20"/>
      <w:szCs w:val="20"/>
    </w:rPr>
  </w:style>
  <w:style w:type="character" w:customStyle="1" w:styleId="CommentTextChar">
    <w:name w:val="Comment Text Char"/>
    <w:basedOn w:val="DefaultParagraphFont"/>
    <w:link w:val="CommentText"/>
    <w:uiPriority w:val="99"/>
    <w:rsid w:val="0043120E"/>
    <w:rPr>
      <w:sz w:val="20"/>
      <w:szCs w:val="20"/>
    </w:rPr>
  </w:style>
  <w:style w:type="paragraph" w:styleId="CommentSubject">
    <w:name w:val="annotation subject"/>
    <w:basedOn w:val="CommentText"/>
    <w:next w:val="CommentText"/>
    <w:link w:val="CommentSubjectChar"/>
    <w:uiPriority w:val="99"/>
    <w:semiHidden/>
    <w:unhideWhenUsed/>
    <w:rsid w:val="0043120E"/>
    <w:rPr>
      <w:b/>
      <w:bCs/>
    </w:rPr>
  </w:style>
  <w:style w:type="character" w:customStyle="1" w:styleId="CommentSubjectChar">
    <w:name w:val="Comment Subject Char"/>
    <w:basedOn w:val="CommentTextChar"/>
    <w:link w:val="CommentSubject"/>
    <w:uiPriority w:val="99"/>
    <w:semiHidden/>
    <w:rsid w:val="0043120E"/>
    <w:rPr>
      <w:b/>
      <w:bCs/>
      <w:sz w:val="20"/>
      <w:szCs w:val="20"/>
    </w:rPr>
  </w:style>
  <w:style w:type="character" w:customStyle="1" w:styleId="ui-provider">
    <w:name w:val="ui-provider"/>
    <w:basedOn w:val="DefaultParagraphFont"/>
    <w:rsid w:val="00030522"/>
  </w:style>
  <w:style w:type="character" w:customStyle="1" w:styleId="cf01">
    <w:name w:val="cf01"/>
    <w:basedOn w:val="DefaultParagraphFont"/>
    <w:rsid w:val="00AB704E"/>
    <w:rPr>
      <w:rFonts w:ascii="Segoe UI" w:hAnsi="Segoe UI" w:cs="Segoe UI" w:hint="default"/>
      <w:sz w:val="18"/>
      <w:szCs w:val="18"/>
    </w:rPr>
  </w:style>
  <w:style w:type="table" w:styleId="TableGrid">
    <w:name w:val="Table Grid"/>
    <w:basedOn w:val="TableNormal"/>
    <w:uiPriority w:val="39"/>
    <w:rsid w:val="00537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A4097"/>
    <w:pPr>
      <w:spacing w:after="0" w:line="240" w:lineRule="auto"/>
    </w:pPr>
    <w:rPr>
      <w:sz w:val="24"/>
    </w:rPr>
  </w:style>
  <w:style w:type="character" w:customStyle="1" w:styleId="Heading3Char">
    <w:name w:val="Heading 3 Char"/>
    <w:basedOn w:val="DefaultParagraphFont"/>
    <w:link w:val="Heading3"/>
    <w:uiPriority w:val="9"/>
    <w:rsid w:val="00027874"/>
    <w:rPr>
      <w:rFonts w:asciiTheme="majorHAnsi" w:eastAsiaTheme="majorEastAsia" w:hAnsiTheme="majorHAnsi" w:cstheme="majorBidi"/>
      <w:color w:val="003B40" w:themeColor="accent1" w:themeShade="7F"/>
      <w:sz w:val="24"/>
      <w:szCs w:val="24"/>
    </w:rPr>
  </w:style>
  <w:style w:type="paragraph" w:styleId="TOC3">
    <w:name w:val="toc 3"/>
    <w:basedOn w:val="Normal"/>
    <w:next w:val="Normal"/>
    <w:autoRedefine/>
    <w:uiPriority w:val="39"/>
    <w:unhideWhenUsed/>
    <w:rsid w:val="00F57AB1"/>
    <w:pPr>
      <w:spacing w:after="100"/>
      <w:ind w:left="480"/>
    </w:pPr>
  </w:style>
  <w:style w:type="character" w:styleId="FollowedHyperlink">
    <w:name w:val="FollowedHyperlink"/>
    <w:basedOn w:val="DefaultParagraphFont"/>
    <w:uiPriority w:val="99"/>
    <w:semiHidden/>
    <w:unhideWhenUsed/>
    <w:rsid w:val="00642F88"/>
    <w:rPr>
      <w:color w:val="954F72" w:themeColor="followedHyperlink"/>
      <w:u w:val="single"/>
    </w:rPr>
  </w:style>
  <w:style w:type="paragraph" w:styleId="Caption">
    <w:name w:val="caption"/>
    <w:basedOn w:val="Normal"/>
    <w:next w:val="Normal"/>
    <w:uiPriority w:val="35"/>
    <w:unhideWhenUsed/>
    <w:qFormat/>
    <w:rsid w:val="006356E0"/>
    <w:pPr>
      <w:spacing w:after="200" w:line="240" w:lineRule="auto"/>
    </w:pPr>
    <w:rPr>
      <w:i/>
      <w:iCs/>
      <w:color w:val="1A3F6A" w:themeColor="text2"/>
      <w:sz w:val="18"/>
      <w:szCs w:val="18"/>
    </w:rPr>
  </w:style>
  <w:style w:type="character" w:customStyle="1" w:styleId="NoSpacingChar">
    <w:name w:val="No Spacing Char"/>
    <w:basedOn w:val="DefaultParagraphFont"/>
    <w:link w:val="NoSpacing"/>
    <w:uiPriority w:val="1"/>
    <w:rsid w:val="006356E0"/>
    <w:rPr>
      <w:sz w:val="24"/>
    </w:rPr>
  </w:style>
  <w:style w:type="paragraph" w:styleId="FootnoteText">
    <w:name w:val="footnote text"/>
    <w:basedOn w:val="Normal"/>
    <w:link w:val="FootnoteTextChar"/>
    <w:uiPriority w:val="99"/>
    <w:semiHidden/>
    <w:unhideWhenUsed/>
    <w:rsid w:val="00D7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279"/>
    <w:rPr>
      <w:sz w:val="20"/>
      <w:szCs w:val="20"/>
    </w:rPr>
  </w:style>
  <w:style w:type="character" w:styleId="FootnoteReference">
    <w:name w:val="footnote reference"/>
    <w:basedOn w:val="DefaultParagraphFont"/>
    <w:uiPriority w:val="99"/>
    <w:semiHidden/>
    <w:unhideWhenUsed/>
    <w:rsid w:val="00D76279"/>
    <w:rPr>
      <w:vertAlign w:val="superscript"/>
    </w:rPr>
  </w:style>
  <w:style w:type="paragraph" w:styleId="Revision">
    <w:name w:val="Revision"/>
    <w:hidden/>
    <w:uiPriority w:val="99"/>
    <w:semiHidden/>
    <w:rsid w:val="0095340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4354">
      <w:bodyDiv w:val="1"/>
      <w:marLeft w:val="0"/>
      <w:marRight w:val="0"/>
      <w:marTop w:val="0"/>
      <w:marBottom w:val="0"/>
      <w:divBdr>
        <w:top w:val="none" w:sz="0" w:space="0" w:color="auto"/>
        <w:left w:val="none" w:sz="0" w:space="0" w:color="auto"/>
        <w:bottom w:val="none" w:sz="0" w:space="0" w:color="auto"/>
        <w:right w:val="none" w:sz="0" w:space="0" w:color="auto"/>
      </w:divBdr>
    </w:div>
    <w:div w:id="9572640">
      <w:bodyDiv w:val="1"/>
      <w:marLeft w:val="0"/>
      <w:marRight w:val="0"/>
      <w:marTop w:val="0"/>
      <w:marBottom w:val="0"/>
      <w:divBdr>
        <w:top w:val="none" w:sz="0" w:space="0" w:color="auto"/>
        <w:left w:val="none" w:sz="0" w:space="0" w:color="auto"/>
        <w:bottom w:val="none" w:sz="0" w:space="0" w:color="auto"/>
        <w:right w:val="none" w:sz="0" w:space="0" w:color="auto"/>
      </w:divBdr>
    </w:div>
    <w:div w:id="21323971">
      <w:bodyDiv w:val="1"/>
      <w:marLeft w:val="0"/>
      <w:marRight w:val="0"/>
      <w:marTop w:val="0"/>
      <w:marBottom w:val="0"/>
      <w:divBdr>
        <w:top w:val="none" w:sz="0" w:space="0" w:color="auto"/>
        <w:left w:val="none" w:sz="0" w:space="0" w:color="auto"/>
        <w:bottom w:val="none" w:sz="0" w:space="0" w:color="auto"/>
        <w:right w:val="none" w:sz="0" w:space="0" w:color="auto"/>
      </w:divBdr>
    </w:div>
    <w:div w:id="32465941">
      <w:bodyDiv w:val="1"/>
      <w:marLeft w:val="0"/>
      <w:marRight w:val="0"/>
      <w:marTop w:val="0"/>
      <w:marBottom w:val="0"/>
      <w:divBdr>
        <w:top w:val="none" w:sz="0" w:space="0" w:color="auto"/>
        <w:left w:val="none" w:sz="0" w:space="0" w:color="auto"/>
        <w:bottom w:val="none" w:sz="0" w:space="0" w:color="auto"/>
        <w:right w:val="none" w:sz="0" w:space="0" w:color="auto"/>
      </w:divBdr>
    </w:div>
    <w:div w:id="57634292">
      <w:bodyDiv w:val="1"/>
      <w:marLeft w:val="0"/>
      <w:marRight w:val="0"/>
      <w:marTop w:val="0"/>
      <w:marBottom w:val="0"/>
      <w:divBdr>
        <w:top w:val="none" w:sz="0" w:space="0" w:color="auto"/>
        <w:left w:val="none" w:sz="0" w:space="0" w:color="auto"/>
        <w:bottom w:val="none" w:sz="0" w:space="0" w:color="auto"/>
        <w:right w:val="none" w:sz="0" w:space="0" w:color="auto"/>
      </w:divBdr>
    </w:div>
    <w:div w:id="64571278">
      <w:bodyDiv w:val="1"/>
      <w:marLeft w:val="0"/>
      <w:marRight w:val="0"/>
      <w:marTop w:val="0"/>
      <w:marBottom w:val="0"/>
      <w:divBdr>
        <w:top w:val="none" w:sz="0" w:space="0" w:color="auto"/>
        <w:left w:val="none" w:sz="0" w:space="0" w:color="auto"/>
        <w:bottom w:val="none" w:sz="0" w:space="0" w:color="auto"/>
        <w:right w:val="none" w:sz="0" w:space="0" w:color="auto"/>
      </w:divBdr>
    </w:div>
    <w:div w:id="78331253">
      <w:bodyDiv w:val="1"/>
      <w:marLeft w:val="0"/>
      <w:marRight w:val="0"/>
      <w:marTop w:val="0"/>
      <w:marBottom w:val="0"/>
      <w:divBdr>
        <w:top w:val="none" w:sz="0" w:space="0" w:color="auto"/>
        <w:left w:val="none" w:sz="0" w:space="0" w:color="auto"/>
        <w:bottom w:val="none" w:sz="0" w:space="0" w:color="auto"/>
        <w:right w:val="none" w:sz="0" w:space="0" w:color="auto"/>
      </w:divBdr>
    </w:div>
    <w:div w:id="83310380">
      <w:bodyDiv w:val="1"/>
      <w:marLeft w:val="0"/>
      <w:marRight w:val="0"/>
      <w:marTop w:val="0"/>
      <w:marBottom w:val="0"/>
      <w:divBdr>
        <w:top w:val="none" w:sz="0" w:space="0" w:color="auto"/>
        <w:left w:val="none" w:sz="0" w:space="0" w:color="auto"/>
        <w:bottom w:val="none" w:sz="0" w:space="0" w:color="auto"/>
        <w:right w:val="none" w:sz="0" w:space="0" w:color="auto"/>
      </w:divBdr>
    </w:div>
    <w:div w:id="92357285">
      <w:bodyDiv w:val="1"/>
      <w:marLeft w:val="0"/>
      <w:marRight w:val="0"/>
      <w:marTop w:val="0"/>
      <w:marBottom w:val="0"/>
      <w:divBdr>
        <w:top w:val="none" w:sz="0" w:space="0" w:color="auto"/>
        <w:left w:val="none" w:sz="0" w:space="0" w:color="auto"/>
        <w:bottom w:val="none" w:sz="0" w:space="0" w:color="auto"/>
        <w:right w:val="none" w:sz="0" w:space="0" w:color="auto"/>
      </w:divBdr>
    </w:div>
    <w:div w:id="93021848">
      <w:bodyDiv w:val="1"/>
      <w:marLeft w:val="0"/>
      <w:marRight w:val="0"/>
      <w:marTop w:val="0"/>
      <w:marBottom w:val="0"/>
      <w:divBdr>
        <w:top w:val="none" w:sz="0" w:space="0" w:color="auto"/>
        <w:left w:val="none" w:sz="0" w:space="0" w:color="auto"/>
        <w:bottom w:val="none" w:sz="0" w:space="0" w:color="auto"/>
        <w:right w:val="none" w:sz="0" w:space="0" w:color="auto"/>
      </w:divBdr>
    </w:div>
    <w:div w:id="108822467">
      <w:bodyDiv w:val="1"/>
      <w:marLeft w:val="0"/>
      <w:marRight w:val="0"/>
      <w:marTop w:val="0"/>
      <w:marBottom w:val="0"/>
      <w:divBdr>
        <w:top w:val="none" w:sz="0" w:space="0" w:color="auto"/>
        <w:left w:val="none" w:sz="0" w:space="0" w:color="auto"/>
        <w:bottom w:val="none" w:sz="0" w:space="0" w:color="auto"/>
        <w:right w:val="none" w:sz="0" w:space="0" w:color="auto"/>
      </w:divBdr>
    </w:div>
    <w:div w:id="116267965">
      <w:bodyDiv w:val="1"/>
      <w:marLeft w:val="0"/>
      <w:marRight w:val="0"/>
      <w:marTop w:val="0"/>
      <w:marBottom w:val="0"/>
      <w:divBdr>
        <w:top w:val="none" w:sz="0" w:space="0" w:color="auto"/>
        <w:left w:val="none" w:sz="0" w:space="0" w:color="auto"/>
        <w:bottom w:val="none" w:sz="0" w:space="0" w:color="auto"/>
        <w:right w:val="none" w:sz="0" w:space="0" w:color="auto"/>
      </w:divBdr>
    </w:div>
    <w:div w:id="119761890">
      <w:bodyDiv w:val="1"/>
      <w:marLeft w:val="0"/>
      <w:marRight w:val="0"/>
      <w:marTop w:val="0"/>
      <w:marBottom w:val="0"/>
      <w:divBdr>
        <w:top w:val="none" w:sz="0" w:space="0" w:color="auto"/>
        <w:left w:val="none" w:sz="0" w:space="0" w:color="auto"/>
        <w:bottom w:val="none" w:sz="0" w:space="0" w:color="auto"/>
        <w:right w:val="none" w:sz="0" w:space="0" w:color="auto"/>
      </w:divBdr>
    </w:div>
    <w:div w:id="124005660">
      <w:bodyDiv w:val="1"/>
      <w:marLeft w:val="0"/>
      <w:marRight w:val="0"/>
      <w:marTop w:val="0"/>
      <w:marBottom w:val="0"/>
      <w:divBdr>
        <w:top w:val="none" w:sz="0" w:space="0" w:color="auto"/>
        <w:left w:val="none" w:sz="0" w:space="0" w:color="auto"/>
        <w:bottom w:val="none" w:sz="0" w:space="0" w:color="auto"/>
        <w:right w:val="none" w:sz="0" w:space="0" w:color="auto"/>
      </w:divBdr>
    </w:div>
    <w:div w:id="127668343">
      <w:bodyDiv w:val="1"/>
      <w:marLeft w:val="0"/>
      <w:marRight w:val="0"/>
      <w:marTop w:val="0"/>
      <w:marBottom w:val="0"/>
      <w:divBdr>
        <w:top w:val="none" w:sz="0" w:space="0" w:color="auto"/>
        <w:left w:val="none" w:sz="0" w:space="0" w:color="auto"/>
        <w:bottom w:val="none" w:sz="0" w:space="0" w:color="auto"/>
        <w:right w:val="none" w:sz="0" w:space="0" w:color="auto"/>
      </w:divBdr>
    </w:div>
    <w:div w:id="131601149">
      <w:bodyDiv w:val="1"/>
      <w:marLeft w:val="0"/>
      <w:marRight w:val="0"/>
      <w:marTop w:val="0"/>
      <w:marBottom w:val="0"/>
      <w:divBdr>
        <w:top w:val="none" w:sz="0" w:space="0" w:color="auto"/>
        <w:left w:val="none" w:sz="0" w:space="0" w:color="auto"/>
        <w:bottom w:val="none" w:sz="0" w:space="0" w:color="auto"/>
        <w:right w:val="none" w:sz="0" w:space="0" w:color="auto"/>
      </w:divBdr>
    </w:div>
    <w:div w:id="132332345">
      <w:bodyDiv w:val="1"/>
      <w:marLeft w:val="0"/>
      <w:marRight w:val="0"/>
      <w:marTop w:val="0"/>
      <w:marBottom w:val="0"/>
      <w:divBdr>
        <w:top w:val="none" w:sz="0" w:space="0" w:color="auto"/>
        <w:left w:val="none" w:sz="0" w:space="0" w:color="auto"/>
        <w:bottom w:val="none" w:sz="0" w:space="0" w:color="auto"/>
        <w:right w:val="none" w:sz="0" w:space="0" w:color="auto"/>
      </w:divBdr>
    </w:div>
    <w:div w:id="133378903">
      <w:bodyDiv w:val="1"/>
      <w:marLeft w:val="0"/>
      <w:marRight w:val="0"/>
      <w:marTop w:val="0"/>
      <w:marBottom w:val="0"/>
      <w:divBdr>
        <w:top w:val="none" w:sz="0" w:space="0" w:color="auto"/>
        <w:left w:val="none" w:sz="0" w:space="0" w:color="auto"/>
        <w:bottom w:val="none" w:sz="0" w:space="0" w:color="auto"/>
        <w:right w:val="none" w:sz="0" w:space="0" w:color="auto"/>
      </w:divBdr>
    </w:div>
    <w:div w:id="141046927">
      <w:bodyDiv w:val="1"/>
      <w:marLeft w:val="0"/>
      <w:marRight w:val="0"/>
      <w:marTop w:val="0"/>
      <w:marBottom w:val="0"/>
      <w:divBdr>
        <w:top w:val="none" w:sz="0" w:space="0" w:color="auto"/>
        <w:left w:val="none" w:sz="0" w:space="0" w:color="auto"/>
        <w:bottom w:val="none" w:sz="0" w:space="0" w:color="auto"/>
        <w:right w:val="none" w:sz="0" w:space="0" w:color="auto"/>
      </w:divBdr>
    </w:div>
    <w:div w:id="147140944">
      <w:bodyDiv w:val="1"/>
      <w:marLeft w:val="0"/>
      <w:marRight w:val="0"/>
      <w:marTop w:val="0"/>
      <w:marBottom w:val="0"/>
      <w:divBdr>
        <w:top w:val="none" w:sz="0" w:space="0" w:color="auto"/>
        <w:left w:val="none" w:sz="0" w:space="0" w:color="auto"/>
        <w:bottom w:val="none" w:sz="0" w:space="0" w:color="auto"/>
        <w:right w:val="none" w:sz="0" w:space="0" w:color="auto"/>
      </w:divBdr>
    </w:div>
    <w:div w:id="147597203">
      <w:bodyDiv w:val="1"/>
      <w:marLeft w:val="0"/>
      <w:marRight w:val="0"/>
      <w:marTop w:val="0"/>
      <w:marBottom w:val="0"/>
      <w:divBdr>
        <w:top w:val="none" w:sz="0" w:space="0" w:color="auto"/>
        <w:left w:val="none" w:sz="0" w:space="0" w:color="auto"/>
        <w:bottom w:val="none" w:sz="0" w:space="0" w:color="auto"/>
        <w:right w:val="none" w:sz="0" w:space="0" w:color="auto"/>
      </w:divBdr>
    </w:div>
    <w:div w:id="165678164">
      <w:bodyDiv w:val="1"/>
      <w:marLeft w:val="0"/>
      <w:marRight w:val="0"/>
      <w:marTop w:val="0"/>
      <w:marBottom w:val="0"/>
      <w:divBdr>
        <w:top w:val="none" w:sz="0" w:space="0" w:color="auto"/>
        <w:left w:val="none" w:sz="0" w:space="0" w:color="auto"/>
        <w:bottom w:val="none" w:sz="0" w:space="0" w:color="auto"/>
        <w:right w:val="none" w:sz="0" w:space="0" w:color="auto"/>
      </w:divBdr>
    </w:div>
    <w:div w:id="167989391">
      <w:bodyDiv w:val="1"/>
      <w:marLeft w:val="0"/>
      <w:marRight w:val="0"/>
      <w:marTop w:val="0"/>
      <w:marBottom w:val="0"/>
      <w:divBdr>
        <w:top w:val="none" w:sz="0" w:space="0" w:color="auto"/>
        <w:left w:val="none" w:sz="0" w:space="0" w:color="auto"/>
        <w:bottom w:val="none" w:sz="0" w:space="0" w:color="auto"/>
        <w:right w:val="none" w:sz="0" w:space="0" w:color="auto"/>
      </w:divBdr>
    </w:div>
    <w:div w:id="169180438">
      <w:bodyDiv w:val="1"/>
      <w:marLeft w:val="0"/>
      <w:marRight w:val="0"/>
      <w:marTop w:val="0"/>
      <w:marBottom w:val="0"/>
      <w:divBdr>
        <w:top w:val="none" w:sz="0" w:space="0" w:color="auto"/>
        <w:left w:val="none" w:sz="0" w:space="0" w:color="auto"/>
        <w:bottom w:val="none" w:sz="0" w:space="0" w:color="auto"/>
        <w:right w:val="none" w:sz="0" w:space="0" w:color="auto"/>
      </w:divBdr>
    </w:div>
    <w:div w:id="190993603">
      <w:bodyDiv w:val="1"/>
      <w:marLeft w:val="0"/>
      <w:marRight w:val="0"/>
      <w:marTop w:val="0"/>
      <w:marBottom w:val="0"/>
      <w:divBdr>
        <w:top w:val="none" w:sz="0" w:space="0" w:color="auto"/>
        <w:left w:val="none" w:sz="0" w:space="0" w:color="auto"/>
        <w:bottom w:val="none" w:sz="0" w:space="0" w:color="auto"/>
        <w:right w:val="none" w:sz="0" w:space="0" w:color="auto"/>
      </w:divBdr>
    </w:div>
    <w:div w:id="192428901">
      <w:bodyDiv w:val="1"/>
      <w:marLeft w:val="0"/>
      <w:marRight w:val="0"/>
      <w:marTop w:val="0"/>
      <w:marBottom w:val="0"/>
      <w:divBdr>
        <w:top w:val="none" w:sz="0" w:space="0" w:color="auto"/>
        <w:left w:val="none" w:sz="0" w:space="0" w:color="auto"/>
        <w:bottom w:val="none" w:sz="0" w:space="0" w:color="auto"/>
        <w:right w:val="none" w:sz="0" w:space="0" w:color="auto"/>
      </w:divBdr>
    </w:div>
    <w:div w:id="194392292">
      <w:bodyDiv w:val="1"/>
      <w:marLeft w:val="0"/>
      <w:marRight w:val="0"/>
      <w:marTop w:val="0"/>
      <w:marBottom w:val="0"/>
      <w:divBdr>
        <w:top w:val="none" w:sz="0" w:space="0" w:color="auto"/>
        <w:left w:val="none" w:sz="0" w:space="0" w:color="auto"/>
        <w:bottom w:val="none" w:sz="0" w:space="0" w:color="auto"/>
        <w:right w:val="none" w:sz="0" w:space="0" w:color="auto"/>
      </w:divBdr>
    </w:div>
    <w:div w:id="199123719">
      <w:bodyDiv w:val="1"/>
      <w:marLeft w:val="0"/>
      <w:marRight w:val="0"/>
      <w:marTop w:val="0"/>
      <w:marBottom w:val="0"/>
      <w:divBdr>
        <w:top w:val="none" w:sz="0" w:space="0" w:color="auto"/>
        <w:left w:val="none" w:sz="0" w:space="0" w:color="auto"/>
        <w:bottom w:val="none" w:sz="0" w:space="0" w:color="auto"/>
        <w:right w:val="none" w:sz="0" w:space="0" w:color="auto"/>
      </w:divBdr>
    </w:div>
    <w:div w:id="199247294">
      <w:bodyDiv w:val="1"/>
      <w:marLeft w:val="0"/>
      <w:marRight w:val="0"/>
      <w:marTop w:val="0"/>
      <w:marBottom w:val="0"/>
      <w:divBdr>
        <w:top w:val="none" w:sz="0" w:space="0" w:color="auto"/>
        <w:left w:val="none" w:sz="0" w:space="0" w:color="auto"/>
        <w:bottom w:val="none" w:sz="0" w:space="0" w:color="auto"/>
        <w:right w:val="none" w:sz="0" w:space="0" w:color="auto"/>
      </w:divBdr>
    </w:div>
    <w:div w:id="209073267">
      <w:bodyDiv w:val="1"/>
      <w:marLeft w:val="0"/>
      <w:marRight w:val="0"/>
      <w:marTop w:val="0"/>
      <w:marBottom w:val="0"/>
      <w:divBdr>
        <w:top w:val="none" w:sz="0" w:space="0" w:color="auto"/>
        <w:left w:val="none" w:sz="0" w:space="0" w:color="auto"/>
        <w:bottom w:val="none" w:sz="0" w:space="0" w:color="auto"/>
        <w:right w:val="none" w:sz="0" w:space="0" w:color="auto"/>
      </w:divBdr>
    </w:div>
    <w:div w:id="216357172">
      <w:bodyDiv w:val="1"/>
      <w:marLeft w:val="0"/>
      <w:marRight w:val="0"/>
      <w:marTop w:val="0"/>
      <w:marBottom w:val="0"/>
      <w:divBdr>
        <w:top w:val="none" w:sz="0" w:space="0" w:color="auto"/>
        <w:left w:val="none" w:sz="0" w:space="0" w:color="auto"/>
        <w:bottom w:val="none" w:sz="0" w:space="0" w:color="auto"/>
        <w:right w:val="none" w:sz="0" w:space="0" w:color="auto"/>
      </w:divBdr>
    </w:div>
    <w:div w:id="225259963">
      <w:bodyDiv w:val="1"/>
      <w:marLeft w:val="0"/>
      <w:marRight w:val="0"/>
      <w:marTop w:val="0"/>
      <w:marBottom w:val="0"/>
      <w:divBdr>
        <w:top w:val="none" w:sz="0" w:space="0" w:color="auto"/>
        <w:left w:val="none" w:sz="0" w:space="0" w:color="auto"/>
        <w:bottom w:val="none" w:sz="0" w:space="0" w:color="auto"/>
        <w:right w:val="none" w:sz="0" w:space="0" w:color="auto"/>
      </w:divBdr>
    </w:div>
    <w:div w:id="235477427">
      <w:bodyDiv w:val="1"/>
      <w:marLeft w:val="0"/>
      <w:marRight w:val="0"/>
      <w:marTop w:val="0"/>
      <w:marBottom w:val="0"/>
      <w:divBdr>
        <w:top w:val="none" w:sz="0" w:space="0" w:color="auto"/>
        <w:left w:val="none" w:sz="0" w:space="0" w:color="auto"/>
        <w:bottom w:val="none" w:sz="0" w:space="0" w:color="auto"/>
        <w:right w:val="none" w:sz="0" w:space="0" w:color="auto"/>
      </w:divBdr>
    </w:div>
    <w:div w:id="247159963">
      <w:bodyDiv w:val="1"/>
      <w:marLeft w:val="0"/>
      <w:marRight w:val="0"/>
      <w:marTop w:val="0"/>
      <w:marBottom w:val="0"/>
      <w:divBdr>
        <w:top w:val="none" w:sz="0" w:space="0" w:color="auto"/>
        <w:left w:val="none" w:sz="0" w:space="0" w:color="auto"/>
        <w:bottom w:val="none" w:sz="0" w:space="0" w:color="auto"/>
        <w:right w:val="none" w:sz="0" w:space="0" w:color="auto"/>
      </w:divBdr>
    </w:div>
    <w:div w:id="247810059">
      <w:bodyDiv w:val="1"/>
      <w:marLeft w:val="0"/>
      <w:marRight w:val="0"/>
      <w:marTop w:val="0"/>
      <w:marBottom w:val="0"/>
      <w:divBdr>
        <w:top w:val="none" w:sz="0" w:space="0" w:color="auto"/>
        <w:left w:val="none" w:sz="0" w:space="0" w:color="auto"/>
        <w:bottom w:val="none" w:sz="0" w:space="0" w:color="auto"/>
        <w:right w:val="none" w:sz="0" w:space="0" w:color="auto"/>
      </w:divBdr>
    </w:div>
    <w:div w:id="252016552">
      <w:bodyDiv w:val="1"/>
      <w:marLeft w:val="0"/>
      <w:marRight w:val="0"/>
      <w:marTop w:val="0"/>
      <w:marBottom w:val="0"/>
      <w:divBdr>
        <w:top w:val="none" w:sz="0" w:space="0" w:color="auto"/>
        <w:left w:val="none" w:sz="0" w:space="0" w:color="auto"/>
        <w:bottom w:val="none" w:sz="0" w:space="0" w:color="auto"/>
        <w:right w:val="none" w:sz="0" w:space="0" w:color="auto"/>
      </w:divBdr>
    </w:div>
    <w:div w:id="255091362">
      <w:bodyDiv w:val="1"/>
      <w:marLeft w:val="0"/>
      <w:marRight w:val="0"/>
      <w:marTop w:val="0"/>
      <w:marBottom w:val="0"/>
      <w:divBdr>
        <w:top w:val="none" w:sz="0" w:space="0" w:color="auto"/>
        <w:left w:val="none" w:sz="0" w:space="0" w:color="auto"/>
        <w:bottom w:val="none" w:sz="0" w:space="0" w:color="auto"/>
        <w:right w:val="none" w:sz="0" w:space="0" w:color="auto"/>
      </w:divBdr>
    </w:div>
    <w:div w:id="257563842">
      <w:bodyDiv w:val="1"/>
      <w:marLeft w:val="0"/>
      <w:marRight w:val="0"/>
      <w:marTop w:val="0"/>
      <w:marBottom w:val="0"/>
      <w:divBdr>
        <w:top w:val="none" w:sz="0" w:space="0" w:color="auto"/>
        <w:left w:val="none" w:sz="0" w:space="0" w:color="auto"/>
        <w:bottom w:val="none" w:sz="0" w:space="0" w:color="auto"/>
        <w:right w:val="none" w:sz="0" w:space="0" w:color="auto"/>
      </w:divBdr>
    </w:div>
    <w:div w:id="262610404">
      <w:bodyDiv w:val="1"/>
      <w:marLeft w:val="0"/>
      <w:marRight w:val="0"/>
      <w:marTop w:val="0"/>
      <w:marBottom w:val="0"/>
      <w:divBdr>
        <w:top w:val="none" w:sz="0" w:space="0" w:color="auto"/>
        <w:left w:val="none" w:sz="0" w:space="0" w:color="auto"/>
        <w:bottom w:val="none" w:sz="0" w:space="0" w:color="auto"/>
        <w:right w:val="none" w:sz="0" w:space="0" w:color="auto"/>
      </w:divBdr>
    </w:div>
    <w:div w:id="267005151">
      <w:bodyDiv w:val="1"/>
      <w:marLeft w:val="0"/>
      <w:marRight w:val="0"/>
      <w:marTop w:val="0"/>
      <w:marBottom w:val="0"/>
      <w:divBdr>
        <w:top w:val="none" w:sz="0" w:space="0" w:color="auto"/>
        <w:left w:val="none" w:sz="0" w:space="0" w:color="auto"/>
        <w:bottom w:val="none" w:sz="0" w:space="0" w:color="auto"/>
        <w:right w:val="none" w:sz="0" w:space="0" w:color="auto"/>
      </w:divBdr>
    </w:div>
    <w:div w:id="289556124">
      <w:bodyDiv w:val="1"/>
      <w:marLeft w:val="0"/>
      <w:marRight w:val="0"/>
      <w:marTop w:val="0"/>
      <w:marBottom w:val="0"/>
      <w:divBdr>
        <w:top w:val="none" w:sz="0" w:space="0" w:color="auto"/>
        <w:left w:val="none" w:sz="0" w:space="0" w:color="auto"/>
        <w:bottom w:val="none" w:sz="0" w:space="0" w:color="auto"/>
        <w:right w:val="none" w:sz="0" w:space="0" w:color="auto"/>
      </w:divBdr>
    </w:div>
    <w:div w:id="292029794">
      <w:bodyDiv w:val="1"/>
      <w:marLeft w:val="0"/>
      <w:marRight w:val="0"/>
      <w:marTop w:val="0"/>
      <w:marBottom w:val="0"/>
      <w:divBdr>
        <w:top w:val="none" w:sz="0" w:space="0" w:color="auto"/>
        <w:left w:val="none" w:sz="0" w:space="0" w:color="auto"/>
        <w:bottom w:val="none" w:sz="0" w:space="0" w:color="auto"/>
        <w:right w:val="none" w:sz="0" w:space="0" w:color="auto"/>
      </w:divBdr>
    </w:div>
    <w:div w:id="300693097">
      <w:bodyDiv w:val="1"/>
      <w:marLeft w:val="0"/>
      <w:marRight w:val="0"/>
      <w:marTop w:val="0"/>
      <w:marBottom w:val="0"/>
      <w:divBdr>
        <w:top w:val="none" w:sz="0" w:space="0" w:color="auto"/>
        <w:left w:val="none" w:sz="0" w:space="0" w:color="auto"/>
        <w:bottom w:val="none" w:sz="0" w:space="0" w:color="auto"/>
        <w:right w:val="none" w:sz="0" w:space="0" w:color="auto"/>
      </w:divBdr>
    </w:div>
    <w:div w:id="305086823">
      <w:bodyDiv w:val="1"/>
      <w:marLeft w:val="0"/>
      <w:marRight w:val="0"/>
      <w:marTop w:val="0"/>
      <w:marBottom w:val="0"/>
      <w:divBdr>
        <w:top w:val="none" w:sz="0" w:space="0" w:color="auto"/>
        <w:left w:val="none" w:sz="0" w:space="0" w:color="auto"/>
        <w:bottom w:val="none" w:sz="0" w:space="0" w:color="auto"/>
        <w:right w:val="none" w:sz="0" w:space="0" w:color="auto"/>
      </w:divBdr>
    </w:div>
    <w:div w:id="306667561">
      <w:bodyDiv w:val="1"/>
      <w:marLeft w:val="0"/>
      <w:marRight w:val="0"/>
      <w:marTop w:val="0"/>
      <w:marBottom w:val="0"/>
      <w:divBdr>
        <w:top w:val="none" w:sz="0" w:space="0" w:color="auto"/>
        <w:left w:val="none" w:sz="0" w:space="0" w:color="auto"/>
        <w:bottom w:val="none" w:sz="0" w:space="0" w:color="auto"/>
        <w:right w:val="none" w:sz="0" w:space="0" w:color="auto"/>
      </w:divBdr>
    </w:div>
    <w:div w:id="314534596">
      <w:bodyDiv w:val="1"/>
      <w:marLeft w:val="0"/>
      <w:marRight w:val="0"/>
      <w:marTop w:val="0"/>
      <w:marBottom w:val="0"/>
      <w:divBdr>
        <w:top w:val="none" w:sz="0" w:space="0" w:color="auto"/>
        <w:left w:val="none" w:sz="0" w:space="0" w:color="auto"/>
        <w:bottom w:val="none" w:sz="0" w:space="0" w:color="auto"/>
        <w:right w:val="none" w:sz="0" w:space="0" w:color="auto"/>
      </w:divBdr>
    </w:div>
    <w:div w:id="318773353">
      <w:bodyDiv w:val="1"/>
      <w:marLeft w:val="0"/>
      <w:marRight w:val="0"/>
      <w:marTop w:val="0"/>
      <w:marBottom w:val="0"/>
      <w:divBdr>
        <w:top w:val="none" w:sz="0" w:space="0" w:color="auto"/>
        <w:left w:val="none" w:sz="0" w:space="0" w:color="auto"/>
        <w:bottom w:val="none" w:sz="0" w:space="0" w:color="auto"/>
        <w:right w:val="none" w:sz="0" w:space="0" w:color="auto"/>
      </w:divBdr>
    </w:div>
    <w:div w:id="324672697">
      <w:bodyDiv w:val="1"/>
      <w:marLeft w:val="0"/>
      <w:marRight w:val="0"/>
      <w:marTop w:val="0"/>
      <w:marBottom w:val="0"/>
      <w:divBdr>
        <w:top w:val="none" w:sz="0" w:space="0" w:color="auto"/>
        <w:left w:val="none" w:sz="0" w:space="0" w:color="auto"/>
        <w:bottom w:val="none" w:sz="0" w:space="0" w:color="auto"/>
        <w:right w:val="none" w:sz="0" w:space="0" w:color="auto"/>
      </w:divBdr>
    </w:div>
    <w:div w:id="344136001">
      <w:bodyDiv w:val="1"/>
      <w:marLeft w:val="0"/>
      <w:marRight w:val="0"/>
      <w:marTop w:val="0"/>
      <w:marBottom w:val="0"/>
      <w:divBdr>
        <w:top w:val="none" w:sz="0" w:space="0" w:color="auto"/>
        <w:left w:val="none" w:sz="0" w:space="0" w:color="auto"/>
        <w:bottom w:val="none" w:sz="0" w:space="0" w:color="auto"/>
        <w:right w:val="none" w:sz="0" w:space="0" w:color="auto"/>
      </w:divBdr>
    </w:div>
    <w:div w:id="357587738">
      <w:bodyDiv w:val="1"/>
      <w:marLeft w:val="0"/>
      <w:marRight w:val="0"/>
      <w:marTop w:val="0"/>
      <w:marBottom w:val="0"/>
      <w:divBdr>
        <w:top w:val="none" w:sz="0" w:space="0" w:color="auto"/>
        <w:left w:val="none" w:sz="0" w:space="0" w:color="auto"/>
        <w:bottom w:val="none" w:sz="0" w:space="0" w:color="auto"/>
        <w:right w:val="none" w:sz="0" w:space="0" w:color="auto"/>
      </w:divBdr>
    </w:div>
    <w:div w:id="358244909">
      <w:bodyDiv w:val="1"/>
      <w:marLeft w:val="0"/>
      <w:marRight w:val="0"/>
      <w:marTop w:val="0"/>
      <w:marBottom w:val="0"/>
      <w:divBdr>
        <w:top w:val="none" w:sz="0" w:space="0" w:color="auto"/>
        <w:left w:val="none" w:sz="0" w:space="0" w:color="auto"/>
        <w:bottom w:val="none" w:sz="0" w:space="0" w:color="auto"/>
        <w:right w:val="none" w:sz="0" w:space="0" w:color="auto"/>
      </w:divBdr>
    </w:div>
    <w:div w:id="362481188">
      <w:bodyDiv w:val="1"/>
      <w:marLeft w:val="0"/>
      <w:marRight w:val="0"/>
      <w:marTop w:val="0"/>
      <w:marBottom w:val="0"/>
      <w:divBdr>
        <w:top w:val="none" w:sz="0" w:space="0" w:color="auto"/>
        <w:left w:val="none" w:sz="0" w:space="0" w:color="auto"/>
        <w:bottom w:val="none" w:sz="0" w:space="0" w:color="auto"/>
        <w:right w:val="none" w:sz="0" w:space="0" w:color="auto"/>
      </w:divBdr>
    </w:div>
    <w:div w:id="372002827">
      <w:bodyDiv w:val="1"/>
      <w:marLeft w:val="0"/>
      <w:marRight w:val="0"/>
      <w:marTop w:val="0"/>
      <w:marBottom w:val="0"/>
      <w:divBdr>
        <w:top w:val="none" w:sz="0" w:space="0" w:color="auto"/>
        <w:left w:val="none" w:sz="0" w:space="0" w:color="auto"/>
        <w:bottom w:val="none" w:sz="0" w:space="0" w:color="auto"/>
        <w:right w:val="none" w:sz="0" w:space="0" w:color="auto"/>
      </w:divBdr>
    </w:div>
    <w:div w:id="374622456">
      <w:bodyDiv w:val="1"/>
      <w:marLeft w:val="0"/>
      <w:marRight w:val="0"/>
      <w:marTop w:val="0"/>
      <w:marBottom w:val="0"/>
      <w:divBdr>
        <w:top w:val="none" w:sz="0" w:space="0" w:color="auto"/>
        <w:left w:val="none" w:sz="0" w:space="0" w:color="auto"/>
        <w:bottom w:val="none" w:sz="0" w:space="0" w:color="auto"/>
        <w:right w:val="none" w:sz="0" w:space="0" w:color="auto"/>
      </w:divBdr>
    </w:div>
    <w:div w:id="375737380">
      <w:bodyDiv w:val="1"/>
      <w:marLeft w:val="0"/>
      <w:marRight w:val="0"/>
      <w:marTop w:val="0"/>
      <w:marBottom w:val="0"/>
      <w:divBdr>
        <w:top w:val="none" w:sz="0" w:space="0" w:color="auto"/>
        <w:left w:val="none" w:sz="0" w:space="0" w:color="auto"/>
        <w:bottom w:val="none" w:sz="0" w:space="0" w:color="auto"/>
        <w:right w:val="none" w:sz="0" w:space="0" w:color="auto"/>
      </w:divBdr>
    </w:div>
    <w:div w:id="379089684">
      <w:bodyDiv w:val="1"/>
      <w:marLeft w:val="0"/>
      <w:marRight w:val="0"/>
      <w:marTop w:val="0"/>
      <w:marBottom w:val="0"/>
      <w:divBdr>
        <w:top w:val="none" w:sz="0" w:space="0" w:color="auto"/>
        <w:left w:val="none" w:sz="0" w:space="0" w:color="auto"/>
        <w:bottom w:val="none" w:sz="0" w:space="0" w:color="auto"/>
        <w:right w:val="none" w:sz="0" w:space="0" w:color="auto"/>
      </w:divBdr>
    </w:div>
    <w:div w:id="384108063">
      <w:bodyDiv w:val="1"/>
      <w:marLeft w:val="0"/>
      <w:marRight w:val="0"/>
      <w:marTop w:val="0"/>
      <w:marBottom w:val="0"/>
      <w:divBdr>
        <w:top w:val="none" w:sz="0" w:space="0" w:color="auto"/>
        <w:left w:val="none" w:sz="0" w:space="0" w:color="auto"/>
        <w:bottom w:val="none" w:sz="0" w:space="0" w:color="auto"/>
        <w:right w:val="none" w:sz="0" w:space="0" w:color="auto"/>
      </w:divBdr>
    </w:div>
    <w:div w:id="396129583">
      <w:bodyDiv w:val="1"/>
      <w:marLeft w:val="0"/>
      <w:marRight w:val="0"/>
      <w:marTop w:val="0"/>
      <w:marBottom w:val="0"/>
      <w:divBdr>
        <w:top w:val="none" w:sz="0" w:space="0" w:color="auto"/>
        <w:left w:val="none" w:sz="0" w:space="0" w:color="auto"/>
        <w:bottom w:val="none" w:sz="0" w:space="0" w:color="auto"/>
        <w:right w:val="none" w:sz="0" w:space="0" w:color="auto"/>
      </w:divBdr>
    </w:div>
    <w:div w:id="397363037">
      <w:bodyDiv w:val="1"/>
      <w:marLeft w:val="0"/>
      <w:marRight w:val="0"/>
      <w:marTop w:val="0"/>
      <w:marBottom w:val="0"/>
      <w:divBdr>
        <w:top w:val="none" w:sz="0" w:space="0" w:color="auto"/>
        <w:left w:val="none" w:sz="0" w:space="0" w:color="auto"/>
        <w:bottom w:val="none" w:sz="0" w:space="0" w:color="auto"/>
        <w:right w:val="none" w:sz="0" w:space="0" w:color="auto"/>
      </w:divBdr>
    </w:div>
    <w:div w:id="398359062">
      <w:bodyDiv w:val="1"/>
      <w:marLeft w:val="0"/>
      <w:marRight w:val="0"/>
      <w:marTop w:val="0"/>
      <w:marBottom w:val="0"/>
      <w:divBdr>
        <w:top w:val="none" w:sz="0" w:space="0" w:color="auto"/>
        <w:left w:val="none" w:sz="0" w:space="0" w:color="auto"/>
        <w:bottom w:val="none" w:sz="0" w:space="0" w:color="auto"/>
        <w:right w:val="none" w:sz="0" w:space="0" w:color="auto"/>
      </w:divBdr>
    </w:div>
    <w:div w:id="399518842">
      <w:bodyDiv w:val="1"/>
      <w:marLeft w:val="0"/>
      <w:marRight w:val="0"/>
      <w:marTop w:val="0"/>
      <w:marBottom w:val="0"/>
      <w:divBdr>
        <w:top w:val="none" w:sz="0" w:space="0" w:color="auto"/>
        <w:left w:val="none" w:sz="0" w:space="0" w:color="auto"/>
        <w:bottom w:val="none" w:sz="0" w:space="0" w:color="auto"/>
        <w:right w:val="none" w:sz="0" w:space="0" w:color="auto"/>
      </w:divBdr>
    </w:div>
    <w:div w:id="401367376">
      <w:bodyDiv w:val="1"/>
      <w:marLeft w:val="0"/>
      <w:marRight w:val="0"/>
      <w:marTop w:val="0"/>
      <w:marBottom w:val="0"/>
      <w:divBdr>
        <w:top w:val="none" w:sz="0" w:space="0" w:color="auto"/>
        <w:left w:val="none" w:sz="0" w:space="0" w:color="auto"/>
        <w:bottom w:val="none" w:sz="0" w:space="0" w:color="auto"/>
        <w:right w:val="none" w:sz="0" w:space="0" w:color="auto"/>
      </w:divBdr>
    </w:div>
    <w:div w:id="401605769">
      <w:bodyDiv w:val="1"/>
      <w:marLeft w:val="0"/>
      <w:marRight w:val="0"/>
      <w:marTop w:val="0"/>
      <w:marBottom w:val="0"/>
      <w:divBdr>
        <w:top w:val="none" w:sz="0" w:space="0" w:color="auto"/>
        <w:left w:val="none" w:sz="0" w:space="0" w:color="auto"/>
        <w:bottom w:val="none" w:sz="0" w:space="0" w:color="auto"/>
        <w:right w:val="none" w:sz="0" w:space="0" w:color="auto"/>
      </w:divBdr>
    </w:div>
    <w:div w:id="406465313">
      <w:bodyDiv w:val="1"/>
      <w:marLeft w:val="0"/>
      <w:marRight w:val="0"/>
      <w:marTop w:val="0"/>
      <w:marBottom w:val="0"/>
      <w:divBdr>
        <w:top w:val="none" w:sz="0" w:space="0" w:color="auto"/>
        <w:left w:val="none" w:sz="0" w:space="0" w:color="auto"/>
        <w:bottom w:val="none" w:sz="0" w:space="0" w:color="auto"/>
        <w:right w:val="none" w:sz="0" w:space="0" w:color="auto"/>
      </w:divBdr>
    </w:div>
    <w:div w:id="411318259">
      <w:bodyDiv w:val="1"/>
      <w:marLeft w:val="0"/>
      <w:marRight w:val="0"/>
      <w:marTop w:val="0"/>
      <w:marBottom w:val="0"/>
      <w:divBdr>
        <w:top w:val="none" w:sz="0" w:space="0" w:color="auto"/>
        <w:left w:val="none" w:sz="0" w:space="0" w:color="auto"/>
        <w:bottom w:val="none" w:sz="0" w:space="0" w:color="auto"/>
        <w:right w:val="none" w:sz="0" w:space="0" w:color="auto"/>
      </w:divBdr>
    </w:div>
    <w:div w:id="415784201">
      <w:bodyDiv w:val="1"/>
      <w:marLeft w:val="0"/>
      <w:marRight w:val="0"/>
      <w:marTop w:val="0"/>
      <w:marBottom w:val="0"/>
      <w:divBdr>
        <w:top w:val="none" w:sz="0" w:space="0" w:color="auto"/>
        <w:left w:val="none" w:sz="0" w:space="0" w:color="auto"/>
        <w:bottom w:val="none" w:sz="0" w:space="0" w:color="auto"/>
        <w:right w:val="none" w:sz="0" w:space="0" w:color="auto"/>
      </w:divBdr>
    </w:div>
    <w:div w:id="418984595">
      <w:bodyDiv w:val="1"/>
      <w:marLeft w:val="0"/>
      <w:marRight w:val="0"/>
      <w:marTop w:val="0"/>
      <w:marBottom w:val="0"/>
      <w:divBdr>
        <w:top w:val="none" w:sz="0" w:space="0" w:color="auto"/>
        <w:left w:val="none" w:sz="0" w:space="0" w:color="auto"/>
        <w:bottom w:val="none" w:sz="0" w:space="0" w:color="auto"/>
        <w:right w:val="none" w:sz="0" w:space="0" w:color="auto"/>
      </w:divBdr>
    </w:div>
    <w:div w:id="422455570">
      <w:bodyDiv w:val="1"/>
      <w:marLeft w:val="0"/>
      <w:marRight w:val="0"/>
      <w:marTop w:val="0"/>
      <w:marBottom w:val="0"/>
      <w:divBdr>
        <w:top w:val="none" w:sz="0" w:space="0" w:color="auto"/>
        <w:left w:val="none" w:sz="0" w:space="0" w:color="auto"/>
        <w:bottom w:val="none" w:sz="0" w:space="0" w:color="auto"/>
        <w:right w:val="none" w:sz="0" w:space="0" w:color="auto"/>
      </w:divBdr>
    </w:div>
    <w:div w:id="424957248">
      <w:bodyDiv w:val="1"/>
      <w:marLeft w:val="0"/>
      <w:marRight w:val="0"/>
      <w:marTop w:val="0"/>
      <w:marBottom w:val="0"/>
      <w:divBdr>
        <w:top w:val="none" w:sz="0" w:space="0" w:color="auto"/>
        <w:left w:val="none" w:sz="0" w:space="0" w:color="auto"/>
        <w:bottom w:val="none" w:sz="0" w:space="0" w:color="auto"/>
        <w:right w:val="none" w:sz="0" w:space="0" w:color="auto"/>
      </w:divBdr>
    </w:div>
    <w:div w:id="425853236">
      <w:bodyDiv w:val="1"/>
      <w:marLeft w:val="0"/>
      <w:marRight w:val="0"/>
      <w:marTop w:val="0"/>
      <w:marBottom w:val="0"/>
      <w:divBdr>
        <w:top w:val="none" w:sz="0" w:space="0" w:color="auto"/>
        <w:left w:val="none" w:sz="0" w:space="0" w:color="auto"/>
        <w:bottom w:val="none" w:sz="0" w:space="0" w:color="auto"/>
        <w:right w:val="none" w:sz="0" w:space="0" w:color="auto"/>
      </w:divBdr>
    </w:div>
    <w:div w:id="429542697">
      <w:bodyDiv w:val="1"/>
      <w:marLeft w:val="0"/>
      <w:marRight w:val="0"/>
      <w:marTop w:val="0"/>
      <w:marBottom w:val="0"/>
      <w:divBdr>
        <w:top w:val="none" w:sz="0" w:space="0" w:color="auto"/>
        <w:left w:val="none" w:sz="0" w:space="0" w:color="auto"/>
        <w:bottom w:val="none" w:sz="0" w:space="0" w:color="auto"/>
        <w:right w:val="none" w:sz="0" w:space="0" w:color="auto"/>
      </w:divBdr>
    </w:div>
    <w:div w:id="431168133">
      <w:bodyDiv w:val="1"/>
      <w:marLeft w:val="0"/>
      <w:marRight w:val="0"/>
      <w:marTop w:val="0"/>
      <w:marBottom w:val="0"/>
      <w:divBdr>
        <w:top w:val="none" w:sz="0" w:space="0" w:color="auto"/>
        <w:left w:val="none" w:sz="0" w:space="0" w:color="auto"/>
        <w:bottom w:val="none" w:sz="0" w:space="0" w:color="auto"/>
        <w:right w:val="none" w:sz="0" w:space="0" w:color="auto"/>
      </w:divBdr>
    </w:div>
    <w:div w:id="437064858">
      <w:bodyDiv w:val="1"/>
      <w:marLeft w:val="0"/>
      <w:marRight w:val="0"/>
      <w:marTop w:val="0"/>
      <w:marBottom w:val="0"/>
      <w:divBdr>
        <w:top w:val="none" w:sz="0" w:space="0" w:color="auto"/>
        <w:left w:val="none" w:sz="0" w:space="0" w:color="auto"/>
        <w:bottom w:val="none" w:sz="0" w:space="0" w:color="auto"/>
        <w:right w:val="none" w:sz="0" w:space="0" w:color="auto"/>
      </w:divBdr>
    </w:div>
    <w:div w:id="447549900">
      <w:bodyDiv w:val="1"/>
      <w:marLeft w:val="0"/>
      <w:marRight w:val="0"/>
      <w:marTop w:val="0"/>
      <w:marBottom w:val="0"/>
      <w:divBdr>
        <w:top w:val="none" w:sz="0" w:space="0" w:color="auto"/>
        <w:left w:val="none" w:sz="0" w:space="0" w:color="auto"/>
        <w:bottom w:val="none" w:sz="0" w:space="0" w:color="auto"/>
        <w:right w:val="none" w:sz="0" w:space="0" w:color="auto"/>
      </w:divBdr>
    </w:div>
    <w:div w:id="452745725">
      <w:bodyDiv w:val="1"/>
      <w:marLeft w:val="0"/>
      <w:marRight w:val="0"/>
      <w:marTop w:val="0"/>
      <w:marBottom w:val="0"/>
      <w:divBdr>
        <w:top w:val="none" w:sz="0" w:space="0" w:color="auto"/>
        <w:left w:val="none" w:sz="0" w:space="0" w:color="auto"/>
        <w:bottom w:val="none" w:sz="0" w:space="0" w:color="auto"/>
        <w:right w:val="none" w:sz="0" w:space="0" w:color="auto"/>
      </w:divBdr>
    </w:div>
    <w:div w:id="458841222">
      <w:bodyDiv w:val="1"/>
      <w:marLeft w:val="0"/>
      <w:marRight w:val="0"/>
      <w:marTop w:val="0"/>
      <w:marBottom w:val="0"/>
      <w:divBdr>
        <w:top w:val="none" w:sz="0" w:space="0" w:color="auto"/>
        <w:left w:val="none" w:sz="0" w:space="0" w:color="auto"/>
        <w:bottom w:val="none" w:sz="0" w:space="0" w:color="auto"/>
        <w:right w:val="none" w:sz="0" w:space="0" w:color="auto"/>
      </w:divBdr>
    </w:div>
    <w:div w:id="460728974">
      <w:bodyDiv w:val="1"/>
      <w:marLeft w:val="0"/>
      <w:marRight w:val="0"/>
      <w:marTop w:val="0"/>
      <w:marBottom w:val="0"/>
      <w:divBdr>
        <w:top w:val="none" w:sz="0" w:space="0" w:color="auto"/>
        <w:left w:val="none" w:sz="0" w:space="0" w:color="auto"/>
        <w:bottom w:val="none" w:sz="0" w:space="0" w:color="auto"/>
        <w:right w:val="none" w:sz="0" w:space="0" w:color="auto"/>
      </w:divBdr>
    </w:div>
    <w:div w:id="463622415">
      <w:bodyDiv w:val="1"/>
      <w:marLeft w:val="0"/>
      <w:marRight w:val="0"/>
      <w:marTop w:val="0"/>
      <w:marBottom w:val="0"/>
      <w:divBdr>
        <w:top w:val="none" w:sz="0" w:space="0" w:color="auto"/>
        <w:left w:val="none" w:sz="0" w:space="0" w:color="auto"/>
        <w:bottom w:val="none" w:sz="0" w:space="0" w:color="auto"/>
        <w:right w:val="none" w:sz="0" w:space="0" w:color="auto"/>
      </w:divBdr>
    </w:div>
    <w:div w:id="463929870">
      <w:bodyDiv w:val="1"/>
      <w:marLeft w:val="0"/>
      <w:marRight w:val="0"/>
      <w:marTop w:val="0"/>
      <w:marBottom w:val="0"/>
      <w:divBdr>
        <w:top w:val="none" w:sz="0" w:space="0" w:color="auto"/>
        <w:left w:val="none" w:sz="0" w:space="0" w:color="auto"/>
        <w:bottom w:val="none" w:sz="0" w:space="0" w:color="auto"/>
        <w:right w:val="none" w:sz="0" w:space="0" w:color="auto"/>
      </w:divBdr>
    </w:div>
    <w:div w:id="471293911">
      <w:bodyDiv w:val="1"/>
      <w:marLeft w:val="0"/>
      <w:marRight w:val="0"/>
      <w:marTop w:val="0"/>
      <w:marBottom w:val="0"/>
      <w:divBdr>
        <w:top w:val="none" w:sz="0" w:space="0" w:color="auto"/>
        <w:left w:val="none" w:sz="0" w:space="0" w:color="auto"/>
        <w:bottom w:val="none" w:sz="0" w:space="0" w:color="auto"/>
        <w:right w:val="none" w:sz="0" w:space="0" w:color="auto"/>
      </w:divBdr>
    </w:div>
    <w:div w:id="477235667">
      <w:bodyDiv w:val="1"/>
      <w:marLeft w:val="0"/>
      <w:marRight w:val="0"/>
      <w:marTop w:val="0"/>
      <w:marBottom w:val="0"/>
      <w:divBdr>
        <w:top w:val="none" w:sz="0" w:space="0" w:color="auto"/>
        <w:left w:val="none" w:sz="0" w:space="0" w:color="auto"/>
        <w:bottom w:val="none" w:sz="0" w:space="0" w:color="auto"/>
        <w:right w:val="none" w:sz="0" w:space="0" w:color="auto"/>
      </w:divBdr>
    </w:div>
    <w:div w:id="478305789">
      <w:bodyDiv w:val="1"/>
      <w:marLeft w:val="0"/>
      <w:marRight w:val="0"/>
      <w:marTop w:val="0"/>
      <w:marBottom w:val="0"/>
      <w:divBdr>
        <w:top w:val="none" w:sz="0" w:space="0" w:color="auto"/>
        <w:left w:val="none" w:sz="0" w:space="0" w:color="auto"/>
        <w:bottom w:val="none" w:sz="0" w:space="0" w:color="auto"/>
        <w:right w:val="none" w:sz="0" w:space="0" w:color="auto"/>
      </w:divBdr>
    </w:div>
    <w:div w:id="482166767">
      <w:bodyDiv w:val="1"/>
      <w:marLeft w:val="0"/>
      <w:marRight w:val="0"/>
      <w:marTop w:val="0"/>
      <w:marBottom w:val="0"/>
      <w:divBdr>
        <w:top w:val="none" w:sz="0" w:space="0" w:color="auto"/>
        <w:left w:val="none" w:sz="0" w:space="0" w:color="auto"/>
        <w:bottom w:val="none" w:sz="0" w:space="0" w:color="auto"/>
        <w:right w:val="none" w:sz="0" w:space="0" w:color="auto"/>
      </w:divBdr>
    </w:div>
    <w:div w:id="484781986">
      <w:bodyDiv w:val="1"/>
      <w:marLeft w:val="0"/>
      <w:marRight w:val="0"/>
      <w:marTop w:val="0"/>
      <w:marBottom w:val="0"/>
      <w:divBdr>
        <w:top w:val="none" w:sz="0" w:space="0" w:color="auto"/>
        <w:left w:val="none" w:sz="0" w:space="0" w:color="auto"/>
        <w:bottom w:val="none" w:sz="0" w:space="0" w:color="auto"/>
        <w:right w:val="none" w:sz="0" w:space="0" w:color="auto"/>
      </w:divBdr>
    </w:div>
    <w:div w:id="485899763">
      <w:bodyDiv w:val="1"/>
      <w:marLeft w:val="0"/>
      <w:marRight w:val="0"/>
      <w:marTop w:val="0"/>
      <w:marBottom w:val="0"/>
      <w:divBdr>
        <w:top w:val="none" w:sz="0" w:space="0" w:color="auto"/>
        <w:left w:val="none" w:sz="0" w:space="0" w:color="auto"/>
        <w:bottom w:val="none" w:sz="0" w:space="0" w:color="auto"/>
        <w:right w:val="none" w:sz="0" w:space="0" w:color="auto"/>
      </w:divBdr>
    </w:div>
    <w:div w:id="492915607">
      <w:bodyDiv w:val="1"/>
      <w:marLeft w:val="0"/>
      <w:marRight w:val="0"/>
      <w:marTop w:val="0"/>
      <w:marBottom w:val="0"/>
      <w:divBdr>
        <w:top w:val="none" w:sz="0" w:space="0" w:color="auto"/>
        <w:left w:val="none" w:sz="0" w:space="0" w:color="auto"/>
        <w:bottom w:val="none" w:sz="0" w:space="0" w:color="auto"/>
        <w:right w:val="none" w:sz="0" w:space="0" w:color="auto"/>
      </w:divBdr>
    </w:div>
    <w:div w:id="512303280">
      <w:bodyDiv w:val="1"/>
      <w:marLeft w:val="0"/>
      <w:marRight w:val="0"/>
      <w:marTop w:val="0"/>
      <w:marBottom w:val="0"/>
      <w:divBdr>
        <w:top w:val="none" w:sz="0" w:space="0" w:color="auto"/>
        <w:left w:val="none" w:sz="0" w:space="0" w:color="auto"/>
        <w:bottom w:val="none" w:sz="0" w:space="0" w:color="auto"/>
        <w:right w:val="none" w:sz="0" w:space="0" w:color="auto"/>
      </w:divBdr>
    </w:div>
    <w:div w:id="523180095">
      <w:bodyDiv w:val="1"/>
      <w:marLeft w:val="0"/>
      <w:marRight w:val="0"/>
      <w:marTop w:val="0"/>
      <w:marBottom w:val="0"/>
      <w:divBdr>
        <w:top w:val="none" w:sz="0" w:space="0" w:color="auto"/>
        <w:left w:val="none" w:sz="0" w:space="0" w:color="auto"/>
        <w:bottom w:val="none" w:sz="0" w:space="0" w:color="auto"/>
        <w:right w:val="none" w:sz="0" w:space="0" w:color="auto"/>
      </w:divBdr>
    </w:div>
    <w:div w:id="526794633">
      <w:bodyDiv w:val="1"/>
      <w:marLeft w:val="0"/>
      <w:marRight w:val="0"/>
      <w:marTop w:val="0"/>
      <w:marBottom w:val="0"/>
      <w:divBdr>
        <w:top w:val="none" w:sz="0" w:space="0" w:color="auto"/>
        <w:left w:val="none" w:sz="0" w:space="0" w:color="auto"/>
        <w:bottom w:val="none" w:sz="0" w:space="0" w:color="auto"/>
        <w:right w:val="none" w:sz="0" w:space="0" w:color="auto"/>
      </w:divBdr>
    </w:div>
    <w:div w:id="544872477">
      <w:bodyDiv w:val="1"/>
      <w:marLeft w:val="0"/>
      <w:marRight w:val="0"/>
      <w:marTop w:val="0"/>
      <w:marBottom w:val="0"/>
      <w:divBdr>
        <w:top w:val="none" w:sz="0" w:space="0" w:color="auto"/>
        <w:left w:val="none" w:sz="0" w:space="0" w:color="auto"/>
        <w:bottom w:val="none" w:sz="0" w:space="0" w:color="auto"/>
        <w:right w:val="none" w:sz="0" w:space="0" w:color="auto"/>
      </w:divBdr>
    </w:div>
    <w:div w:id="556208551">
      <w:bodyDiv w:val="1"/>
      <w:marLeft w:val="0"/>
      <w:marRight w:val="0"/>
      <w:marTop w:val="0"/>
      <w:marBottom w:val="0"/>
      <w:divBdr>
        <w:top w:val="none" w:sz="0" w:space="0" w:color="auto"/>
        <w:left w:val="none" w:sz="0" w:space="0" w:color="auto"/>
        <w:bottom w:val="none" w:sz="0" w:space="0" w:color="auto"/>
        <w:right w:val="none" w:sz="0" w:space="0" w:color="auto"/>
      </w:divBdr>
    </w:div>
    <w:div w:id="577710524">
      <w:bodyDiv w:val="1"/>
      <w:marLeft w:val="0"/>
      <w:marRight w:val="0"/>
      <w:marTop w:val="0"/>
      <w:marBottom w:val="0"/>
      <w:divBdr>
        <w:top w:val="none" w:sz="0" w:space="0" w:color="auto"/>
        <w:left w:val="none" w:sz="0" w:space="0" w:color="auto"/>
        <w:bottom w:val="none" w:sz="0" w:space="0" w:color="auto"/>
        <w:right w:val="none" w:sz="0" w:space="0" w:color="auto"/>
      </w:divBdr>
    </w:div>
    <w:div w:id="581717798">
      <w:bodyDiv w:val="1"/>
      <w:marLeft w:val="0"/>
      <w:marRight w:val="0"/>
      <w:marTop w:val="0"/>
      <w:marBottom w:val="0"/>
      <w:divBdr>
        <w:top w:val="none" w:sz="0" w:space="0" w:color="auto"/>
        <w:left w:val="none" w:sz="0" w:space="0" w:color="auto"/>
        <w:bottom w:val="none" w:sz="0" w:space="0" w:color="auto"/>
        <w:right w:val="none" w:sz="0" w:space="0" w:color="auto"/>
      </w:divBdr>
    </w:div>
    <w:div w:id="582104986">
      <w:bodyDiv w:val="1"/>
      <w:marLeft w:val="0"/>
      <w:marRight w:val="0"/>
      <w:marTop w:val="0"/>
      <w:marBottom w:val="0"/>
      <w:divBdr>
        <w:top w:val="none" w:sz="0" w:space="0" w:color="auto"/>
        <w:left w:val="none" w:sz="0" w:space="0" w:color="auto"/>
        <w:bottom w:val="none" w:sz="0" w:space="0" w:color="auto"/>
        <w:right w:val="none" w:sz="0" w:space="0" w:color="auto"/>
      </w:divBdr>
    </w:div>
    <w:div w:id="589587866">
      <w:bodyDiv w:val="1"/>
      <w:marLeft w:val="0"/>
      <w:marRight w:val="0"/>
      <w:marTop w:val="0"/>
      <w:marBottom w:val="0"/>
      <w:divBdr>
        <w:top w:val="none" w:sz="0" w:space="0" w:color="auto"/>
        <w:left w:val="none" w:sz="0" w:space="0" w:color="auto"/>
        <w:bottom w:val="none" w:sz="0" w:space="0" w:color="auto"/>
        <w:right w:val="none" w:sz="0" w:space="0" w:color="auto"/>
      </w:divBdr>
    </w:div>
    <w:div w:id="600382540">
      <w:bodyDiv w:val="1"/>
      <w:marLeft w:val="0"/>
      <w:marRight w:val="0"/>
      <w:marTop w:val="0"/>
      <w:marBottom w:val="0"/>
      <w:divBdr>
        <w:top w:val="none" w:sz="0" w:space="0" w:color="auto"/>
        <w:left w:val="none" w:sz="0" w:space="0" w:color="auto"/>
        <w:bottom w:val="none" w:sz="0" w:space="0" w:color="auto"/>
        <w:right w:val="none" w:sz="0" w:space="0" w:color="auto"/>
      </w:divBdr>
    </w:div>
    <w:div w:id="600768528">
      <w:bodyDiv w:val="1"/>
      <w:marLeft w:val="0"/>
      <w:marRight w:val="0"/>
      <w:marTop w:val="0"/>
      <w:marBottom w:val="0"/>
      <w:divBdr>
        <w:top w:val="none" w:sz="0" w:space="0" w:color="auto"/>
        <w:left w:val="none" w:sz="0" w:space="0" w:color="auto"/>
        <w:bottom w:val="none" w:sz="0" w:space="0" w:color="auto"/>
        <w:right w:val="none" w:sz="0" w:space="0" w:color="auto"/>
      </w:divBdr>
    </w:div>
    <w:div w:id="601299466">
      <w:bodyDiv w:val="1"/>
      <w:marLeft w:val="0"/>
      <w:marRight w:val="0"/>
      <w:marTop w:val="0"/>
      <w:marBottom w:val="0"/>
      <w:divBdr>
        <w:top w:val="none" w:sz="0" w:space="0" w:color="auto"/>
        <w:left w:val="none" w:sz="0" w:space="0" w:color="auto"/>
        <w:bottom w:val="none" w:sz="0" w:space="0" w:color="auto"/>
        <w:right w:val="none" w:sz="0" w:space="0" w:color="auto"/>
      </w:divBdr>
    </w:div>
    <w:div w:id="601306310">
      <w:bodyDiv w:val="1"/>
      <w:marLeft w:val="0"/>
      <w:marRight w:val="0"/>
      <w:marTop w:val="0"/>
      <w:marBottom w:val="0"/>
      <w:divBdr>
        <w:top w:val="none" w:sz="0" w:space="0" w:color="auto"/>
        <w:left w:val="none" w:sz="0" w:space="0" w:color="auto"/>
        <w:bottom w:val="none" w:sz="0" w:space="0" w:color="auto"/>
        <w:right w:val="none" w:sz="0" w:space="0" w:color="auto"/>
      </w:divBdr>
    </w:div>
    <w:div w:id="605189994">
      <w:bodyDiv w:val="1"/>
      <w:marLeft w:val="0"/>
      <w:marRight w:val="0"/>
      <w:marTop w:val="0"/>
      <w:marBottom w:val="0"/>
      <w:divBdr>
        <w:top w:val="none" w:sz="0" w:space="0" w:color="auto"/>
        <w:left w:val="none" w:sz="0" w:space="0" w:color="auto"/>
        <w:bottom w:val="none" w:sz="0" w:space="0" w:color="auto"/>
        <w:right w:val="none" w:sz="0" w:space="0" w:color="auto"/>
      </w:divBdr>
    </w:div>
    <w:div w:id="609816950">
      <w:bodyDiv w:val="1"/>
      <w:marLeft w:val="0"/>
      <w:marRight w:val="0"/>
      <w:marTop w:val="0"/>
      <w:marBottom w:val="0"/>
      <w:divBdr>
        <w:top w:val="none" w:sz="0" w:space="0" w:color="auto"/>
        <w:left w:val="none" w:sz="0" w:space="0" w:color="auto"/>
        <w:bottom w:val="none" w:sz="0" w:space="0" w:color="auto"/>
        <w:right w:val="none" w:sz="0" w:space="0" w:color="auto"/>
      </w:divBdr>
    </w:div>
    <w:div w:id="612370001">
      <w:bodyDiv w:val="1"/>
      <w:marLeft w:val="0"/>
      <w:marRight w:val="0"/>
      <w:marTop w:val="0"/>
      <w:marBottom w:val="0"/>
      <w:divBdr>
        <w:top w:val="none" w:sz="0" w:space="0" w:color="auto"/>
        <w:left w:val="none" w:sz="0" w:space="0" w:color="auto"/>
        <w:bottom w:val="none" w:sz="0" w:space="0" w:color="auto"/>
        <w:right w:val="none" w:sz="0" w:space="0" w:color="auto"/>
      </w:divBdr>
    </w:div>
    <w:div w:id="621227513">
      <w:bodyDiv w:val="1"/>
      <w:marLeft w:val="0"/>
      <w:marRight w:val="0"/>
      <w:marTop w:val="0"/>
      <w:marBottom w:val="0"/>
      <w:divBdr>
        <w:top w:val="none" w:sz="0" w:space="0" w:color="auto"/>
        <w:left w:val="none" w:sz="0" w:space="0" w:color="auto"/>
        <w:bottom w:val="none" w:sz="0" w:space="0" w:color="auto"/>
        <w:right w:val="none" w:sz="0" w:space="0" w:color="auto"/>
      </w:divBdr>
    </w:div>
    <w:div w:id="622275950">
      <w:bodyDiv w:val="1"/>
      <w:marLeft w:val="0"/>
      <w:marRight w:val="0"/>
      <w:marTop w:val="0"/>
      <w:marBottom w:val="0"/>
      <w:divBdr>
        <w:top w:val="none" w:sz="0" w:space="0" w:color="auto"/>
        <w:left w:val="none" w:sz="0" w:space="0" w:color="auto"/>
        <w:bottom w:val="none" w:sz="0" w:space="0" w:color="auto"/>
        <w:right w:val="none" w:sz="0" w:space="0" w:color="auto"/>
      </w:divBdr>
    </w:div>
    <w:div w:id="631836711">
      <w:bodyDiv w:val="1"/>
      <w:marLeft w:val="0"/>
      <w:marRight w:val="0"/>
      <w:marTop w:val="0"/>
      <w:marBottom w:val="0"/>
      <w:divBdr>
        <w:top w:val="none" w:sz="0" w:space="0" w:color="auto"/>
        <w:left w:val="none" w:sz="0" w:space="0" w:color="auto"/>
        <w:bottom w:val="none" w:sz="0" w:space="0" w:color="auto"/>
        <w:right w:val="none" w:sz="0" w:space="0" w:color="auto"/>
      </w:divBdr>
    </w:div>
    <w:div w:id="637565042">
      <w:bodyDiv w:val="1"/>
      <w:marLeft w:val="0"/>
      <w:marRight w:val="0"/>
      <w:marTop w:val="0"/>
      <w:marBottom w:val="0"/>
      <w:divBdr>
        <w:top w:val="none" w:sz="0" w:space="0" w:color="auto"/>
        <w:left w:val="none" w:sz="0" w:space="0" w:color="auto"/>
        <w:bottom w:val="none" w:sz="0" w:space="0" w:color="auto"/>
        <w:right w:val="none" w:sz="0" w:space="0" w:color="auto"/>
      </w:divBdr>
    </w:div>
    <w:div w:id="639656185">
      <w:bodyDiv w:val="1"/>
      <w:marLeft w:val="0"/>
      <w:marRight w:val="0"/>
      <w:marTop w:val="0"/>
      <w:marBottom w:val="0"/>
      <w:divBdr>
        <w:top w:val="none" w:sz="0" w:space="0" w:color="auto"/>
        <w:left w:val="none" w:sz="0" w:space="0" w:color="auto"/>
        <w:bottom w:val="none" w:sz="0" w:space="0" w:color="auto"/>
        <w:right w:val="none" w:sz="0" w:space="0" w:color="auto"/>
      </w:divBdr>
    </w:div>
    <w:div w:id="639964514">
      <w:bodyDiv w:val="1"/>
      <w:marLeft w:val="0"/>
      <w:marRight w:val="0"/>
      <w:marTop w:val="0"/>
      <w:marBottom w:val="0"/>
      <w:divBdr>
        <w:top w:val="none" w:sz="0" w:space="0" w:color="auto"/>
        <w:left w:val="none" w:sz="0" w:space="0" w:color="auto"/>
        <w:bottom w:val="none" w:sz="0" w:space="0" w:color="auto"/>
        <w:right w:val="none" w:sz="0" w:space="0" w:color="auto"/>
      </w:divBdr>
    </w:div>
    <w:div w:id="647050699">
      <w:bodyDiv w:val="1"/>
      <w:marLeft w:val="0"/>
      <w:marRight w:val="0"/>
      <w:marTop w:val="0"/>
      <w:marBottom w:val="0"/>
      <w:divBdr>
        <w:top w:val="none" w:sz="0" w:space="0" w:color="auto"/>
        <w:left w:val="none" w:sz="0" w:space="0" w:color="auto"/>
        <w:bottom w:val="none" w:sz="0" w:space="0" w:color="auto"/>
        <w:right w:val="none" w:sz="0" w:space="0" w:color="auto"/>
      </w:divBdr>
    </w:div>
    <w:div w:id="649090396">
      <w:bodyDiv w:val="1"/>
      <w:marLeft w:val="0"/>
      <w:marRight w:val="0"/>
      <w:marTop w:val="0"/>
      <w:marBottom w:val="0"/>
      <w:divBdr>
        <w:top w:val="none" w:sz="0" w:space="0" w:color="auto"/>
        <w:left w:val="none" w:sz="0" w:space="0" w:color="auto"/>
        <w:bottom w:val="none" w:sz="0" w:space="0" w:color="auto"/>
        <w:right w:val="none" w:sz="0" w:space="0" w:color="auto"/>
      </w:divBdr>
    </w:div>
    <w:div w:id="652611971">
      <w:bodyDiv w:val="1"/>
      <w:marLeft w:val="0"/>
      <w:marRight w:val="0"/>
      <w:marTop w:val="0"/>
      <w:marBottom w:val="0"/>
      <w:divBdr>
        <w:top w:val="none" w:sz="0" w:space="0" w:color="auto"/>
        <w:left w:val="none" w:sz="0" w:space="0" w:color="auto"/>
        <w:bottom w:val="none" w:sz="0" w:space="0" w:color="auto"/>
        <w:right w:val="none" w:sz="0" w:space="0" w:color="auto"/>
      </w:divBdr>
    </w:div>
    <w:div w:id="653802237">
      <w:bodyDiv w:val="1"/>
      <w:marLeft w:val="0"/>
      <w:marRight w:val="0"/>
      <w:marTop w:val="0"/>
      <w:marBottom w:val="0"/>
      <w:divBdr>
        <w:top w:val="none" w:sz="0" w:space="0" w:color="auto"/>
        <w:left w:val="none" w:sz="0" w:space="0" w:color="auto"/>
        <w:bottom w:val="none" w:sz="0" w:space="0" w:color="auto"/>
        <w:right w:val="none" w:sz="0" w:space="0" w:color="auto"/>
      </w:divBdr>
    </w:div>
    <w:div w:id="658657209">
      <w:bodyDiv w:val="1"/>
      <w:marLeft w:val="0"/>
      <w:marRight w:val="0"/>
      <w:marTop w:val="0"/>
      <w:marBottom w:val="0"/>
      <w:divBdr>
        <w:top w:val="none" w:sz="0" w:space="0" w:color="auto"/>
        <w:left w:val="none" w:sz="0" w:space="0" w:color="auto"/>
        <w:bottom w:val="none" w:sz="0" w:space="0" w:color="auto"/>
        <w:right w:val="none" w:sz="0" w:space="0" w:color="auto"/>
      </w:divBdr>
    </w:div>
    <w:div w:id="666372328">
      <w:bodyDiv w:val="1"/>
      <w:marLeft w:val="0"/>
      <w:marRight w:val="0"/>
      <w:marTop w:val="0"/>
      <w:marBottom w:val="0"/>
      <w:divBdr>
        <w:top w:val="none" w:sz="0" w:space="0" w:color="auto"/>
        <w:left w:val="none" w:sz="0" w:space="0" w:color="auto"/>
        <w:bottom w:val="none" w:sz="0" w:space="0" w:color="auto"/>
        <w:right w:val="none" w:sz="0" w:space="0" w:color="auto"/>
      </w:divBdr>
    </w:div>
    <w:div w:id="676344771">
      <w:bodyDiv w:val="1"/>
      <w:marLeft w:val="0"/>
      <w:marRight w:val="0"/>
      <w:marTop w:val="0"/>
      <w:marBottom w:val="0"/>
      <w:divBdr>
        <w:top w:val="none" w:sz="0" w:space="0" w:color="auto"/>
        <w:left w:val="none" w:sz="0" w:space="0" w:color="auto"/>
        <w:bottom w:val="none" w:sz="0" w:space="0" w:color="auto"/>
        <w:right w:val="none" w:sz="0" w:space="0" w:color="auto"/>
      </w:divBdr>
    </w:div>
    <w:div w:id="677805268">
      <w:bodyDiv w:val="1"/>
      <w:marLeft w:val="0"/>
      <w:marRight w:val="0"/>
      <w:marTop w:val="0"/>
      <w:marBottom w:val="0"/>
      <w:divBdr>
        <w:top w:val="none" w:sz="0" w:space="0" w:color="auto"/>
        <w:left w:val="none" w:sz="0" w:space="0" w:color="auto"/>
        <w:bottom w:val="none" w:sz="0" w:space="0" w:color="auto"/>
        <w:right w:val="none" w:sz="0" w:space="0" w:color="auto"/>
      </w:divBdr>
    </w:div>
    <w:div w:id="681468617">
      <w:bodyDiv w:val="1"/>
      <w:marLeft w:val="0"/>
      <w:marRight w:val="0"/>
      <w:marTop w:val="0"/>
      <w:marBottom w:val="0"/>
      <w:divBdr>
        <w:top w:val="none" w:sz="0" w:space="0" w:color="auto"/>
        <w:left w:val="none" w:sz="0" w:space="0" w:color="auto"/>
        <w:bottom w:val="none" w:sz="0" w:space="0" w:color="auto"/>
        <w:right w:val="none" w:sz="0" w:space="0" w:color="auto"/>
      </w:divBdr>
    </w:div>
    <w:div w:id="688456613">
      <w:bodyDiv w:val="1"/>
      <w:marLeft w:val="0"/>
      <w:marRight w:val="0"/>
      <w:marTop w:val="0"/>
      <w:marBottom w:val="0"/>
      <w:divBdr>
        <w:top w:val="none" w:sz="0" w:space="0" w:color="auto"/>
        <w:left w:val="none" w:sz="0" w:space="0" w:color="auto"/>
        <w:bottom w:val="none" w:sz="0" w:space="0" w:color="auto"/>
        <w:right w:val="none" w:sz="0" w:space="0" w:color="auto"/>
      </w:divBdr>
    </w:div>
    <w:div w:id="689331479">
      <w:bodyDiv w:val="1"/>
      <w:marLeft w:val="0"/>
      <w:marRight w:val="0"/>
      <w:marTop w:val="0"/>
      <w:marBottom w:val="0"/>
      <w:divBdr>
        <w:top w:val="none" w:sz="0" w:space="0" w:color="auto"/>
        <w:left w:val="none" w:sz="0" w:space="0" w:color="auto"/>
        <w:bottom w:val="none" w:sz="0" w:space="0" w:color="auto"/>
        <w:right w:val="none" w:sz="0" w:space="0" w:color="auto"/>
      </w:divBdr>
    </w:div>
    <w:div w:id="692730903">
      <w:bodyDiv w:val="1"/>
      <w:marLeft w:val="0"/>
      <w:marRight w:val="0"/>
      <w:marTop w:val="0"/>
      <w:marBottom w:val="0"/>
      <w:divBdr>
        <w:top w:val="none" w:sz="0" w:space="0" w:color="auto"/>
        <w:left w:val="none" w:sz="0" w:space="0" w:color="auto"/>
        <w:bottom w:val="none" w:sz="0" w:space="0" w:color="auto"/>
        <w:right w:val="none" w:sz="0" w:space="0" w:color="auto"/>
      </w:divBdr>
    </w:div>
    <w:div w:id="696468175">
      <w:bodyDiv w:val="1"/>
      <w:marLeft w:val="0"/>
      <w:marRight w:val="0"/>
      <w:marTop w:val="0"/>
      <w:marBottom w:val="0"/>
      <w:divBdr>
        <w:top w:val="none" w:sz="0" w:space="0" w:color="auto"/>
        <w:left w:val="none" w:sz="0" w:space="0" w:color="auto"/>
        <w:bottom w:val="none" w:sz="0" w:space="0" w:color="auto"/>
        <w:right w:val="none" w:sz="0" w:space="0" w:color="auto"/>
      </w:divBdr>
    </w:div>
    <w:div w:id="702902164">
      <w:bodyDiv w:val="1"/>
      <w:marLeft w:val="0"/>
      <w:marRight w:val="0"/>
      <w:marTop w:val="0"/>
      <w:marBottom w:val="0"/>
      <w:divBdr>
        <w:top w:val="none" w:sz="0" w:space="0" w:color="auto"/>
        <w:left w:val="none" w:sz="0" w:space="0" w:color="auto"/>
        <w:bottom w:val="none" w:sz="0" w:space="0" w:color="auto"/>
        <w:right w:val="none" w:sz="0" w:space="0" w:color="auto"/>
      </w:divBdr>
    </w:div>
    <w:div w:id="707337007">
      <w:bodyDiv w:val="1"/>
      <w:marLeft w:val="0"/>
      <w:marRight w:val="0"/>
      <w:marTop w:val="0"/>
      <w:marBottom w:val="0"/>
      <w:divBdr>
        <w:top w:val="none" w:sz="0" w:space="0" w:color="auto"/>
        <w:left w:val="none" w:sz="0" w:space="0" w:color="auto"/>
        <w:bottom w:val="none" w:sz="0" w:space="0" w:color="auto"/>
        <w:right w:val="none" w:sz="0" w:space="0" w:color="auto"/>
      </w:divBdr>
    </w:div>
    <w:div w:id="714038586">
      <w:bodyDiv w:val="1"/>
      <w:marLeft w:val="0"/>
      <w:marRight w:val="0"/>
      <w:marTop w:val="0"/>
      <w:marBottom w:val="0"/>
      <w:divBdr>
        <w:top w:val="none" w:sz="0" w:space="0" w:color="auto"/>
        <w:left w:val="none" w:sz="0" w:space="0" w:color="auto"/>
        <w:bottom w:val="none" w:sz="0" w:space="0" w:color="auto"/>
        <w:right w:val="none" w:sz="0" w:space="0" w:color="auto"/>
      </w:divBdr>
    </w:div>
    <w:div w:id="714889681">
      <w:bodyDiv w:val="1"/>
      <w:marLeft w:val="0"/>
      <w:marRight w:val="0"/>
      <w:marTop w:val="0"/>
      <w:marBottom w:val="0"/>
      <w:divBdr>
        <w:top w:val="none" w:sz="0" w:space="0" w:color="auto"/>
        <w:left w:val="none" w:sz="0" w:space="0" w:color="auto"/>
        <w:bottom w:val="none" w:sz="0" w:space="0" w:color="auto"/>
        <w:right w:val="none" w:sz="0" w:space="0" w:color="auto"/>
      </w:divBdr>
    </w:div>
    <w:div w:id="726998807">
      <w:bodyDiv w:val="1"/>
      <w:marLeft w:val="0"/>
      <w:marRight w:val="0"/>
      <w:marTop w:val="0"/>
      <w:marBottom w:val="0"/>
      <w:divBdr>
        <w:top w:val="none" w:sz="0" w:space="0" w:color="auto"/>
        <w:left w:val="none" w:sz="0" w:space="0" w:color="auto"/>
        <w:bottom w:val="none" w:sz="0" w:space="0" w:color="auto"/>
        <w:right w:val="none" w:sz="0" w:space="0" w:color="auto"/>
      </w:divBdr>
    </w:div>
    <w:div w:id="729961639">
      <w:bodyDiv w:val="1"/>
      <w:marLeft w:val="0"/>
      <w:marRight w:val="0"/>
      <w:marTop w:val="0"/>
      <w:marBottom w:val="0"/>
      <w:divBdr>
        <w:top w:val="none" w:sz="0" w:space="0" w:color="auto"/>
        <w:left w:val="none" w:sz="0" w:space="0" w:color="auto"/>
        <w:bottom w:val="none" w:sz="0" w:space="0" w:color="auto"/>
        <w:right w:val="none" w:sz="0" w:space="0" w:color="auto"/>
      </w:divBdr>
    </w:div>
    <w:div w:id="733308668">
      <w:bodyDiv w:val="1"/>
      <w:marLeft w:val="0"/>
      <w:marRight w:val="0"/>
      <w:marTop w:val="0"/>
      <w:marBottom w:val="0"/>
      <w:divBdr>
        <w:top w:val="none" w:sz="0" w:space="0" w:color="auto"/>
        <w:left w:val="none" w:sz="0" w:space="0" w:color="auto"/>
        <w:bottom w:val="none" w:sz="0" w:space="0" w:color="auto"/>
        <w:right w:val="none" w:sz="0" w:space="0" w:color="auto"/>
      </w:divBdr>
    </w:div>
    <w:div w:id="741802561">
      <w:bodyDiv w:val="1"/>
      <w:marLeft w:val="0"/>
      <w:marRight w:val="0"/>
      <w:marTop w:val="0"/>
      <w:marBottom w:val="0"/>
      <w:divBdr>
        <w:top w:val="none" w:sz="0" w:space="0" w:color="auto"/>
        <w:left w:val="none" w:sz="0" w:space="0" w:color="auto"/>
        <w:bottom w:val="none" w:sz="0" w:space="0" w:color="auto"/>
        <w:right w:val="none" w:sz="0" w:space="0" w:color="auto"/>
      </w:divBdr>
    </w:div>
    <w:div w:id="748120467">
      <w:bodyDiv w:val="1"/>
      <w:marLeft w:val="0"/>
      <w:marRight w:val="0"/>
      <w:marTop w:val="0"/>
      <w:marBottom w:val="0"/>
      <w:divBdr>
        <w:top w:val="none" w:sz="0" w:space="0" w:color="auto"/>
        <w:left w:val="none" w:sz="0" w:space="0" w:color="auto"/>
        <w:bottom w:val="none" w:sz="0" w:space="0" w:color="auto"/>
        <w:right w:val="none" w:sz="0" w:space="0" w:color="auto"/>
      </w:divBdr>
    </w:div>
    <w:div w:id="749498338">
      <w:bodyDiv w:val="1"/>
      <w:marLeft w:val="0"/>
      <w:marRight w:val="0"/>
      <w:marTop w:val="0"/>
      <w:marBottom w:val="0"/>
      <w:divBdr>
        <w:top w:val="none" w:sz="0" w:space="0" w:color="auto"/>
        <w:left w:val="none" w:sz="0" w:space="0" w:color="auto"/>
        <w:bottom w:val="none" w:sz="0" w:space="0" w:color="auto"/>
        <w:right w:val="none" w:sz="0" w:space="0" w:color="auto"/>
      </w:divBdr>
    </w:div>
    <w:div w:id="762919236">
      <w:bodyDiv w:val="1"/>
      <w:marLeft w:val="0"/>
      <w:marRight w:val="0"/>
      <w:marTop w:val="0"/>
      <w:marBottom w:val="0"/>
      <w:divBdr>
        <w:top w:val="none" w:sz="0" w:space="0" w:color="auto"/>
        <w:left w:val="none" w:sz="0" w:space="0" w:color="auto"/>
        <w:bottom w:val="none" w:sz="0" w:space="0" w:color="auto"/>
        <w:right w:val="none" w:sz="0" w:space="0" w:color="auto"/>
      </w:divBdr>
    </w:div>
    <w:div w:id="771242155">
      <w:bodyDiv w:val="1"/>
      <w:marLeft w:val="0"/>
      <w:marRight w:val="0"/>
      <w:marTop w:val="0"/>
      <w:marBottom w:val="0"/>
      <w:divBdr>
        <w:top w:val="none" w:sz="0" w:space="0" w:color="auto"/>
        <w:left w:val="none" w:sz="0" w:space="0" w:color="auto"/>
        <w:bottom w:val="none" w:sz="0" w:space="0" w:color="auto"/>
        <w:right w:val="none" w:sz="0" w:space="0" w:color="auto"/>
      </w:divBdr>
    </w:div>
    <w:div w:id="776484689">
      <w:bodyDiv w:val="1"/>
      <w:marLeft w:val="0"/>
      <w:marRight w:val="0"/>
      <w:marTop w:val="0"/>
      <w:marBottom w:val="0"/>
      <w:divBdr>
        <w:top w:val="none" w:sz="0" w:space="0" w:color="auto"/>
        <w:left w:val="none" w:sz="0" w:space="0" w:color="auto"/>
        <w:bottom w:val="none" w:sz="0" w:space="0" w:color="auto"/>
        <w:right w:val="none" w:sz="0" w:space="0" w:color="auto"/>
      </w:divBdr>
    </w:div>
    <w:div w:id="776602849">
      <w:bodyDiv w:val="1"/>
      <w:marLeft w:val="0"/>
      <w:marRight w:val="0"/>
      <w:marTop w:val="0"/>
      <w:marBottom w:val="0"/>
      <w:divBdr>
        <w:top w:val="none" w:sz="0" w:space="0" w:color="auto"/>
        <w:left w:val="none" w:sz="0" w:space="0" w:color="auto"/>
        <w:bottom w:val="none" w:sz="0" w:space="0" w:color="auto"/>
        <w:right w:val="none" w:sz="0" w:space="0" w:color="auto"/>
      </w:divBdr>
    </w:div>
    <w:div w:id="779228164">
      <w:bodyDiv w:val="1"/>
      <w:marLeft w:val="0"/>
      <w:marRight w:val="0"/>
      <w:marTop w:val="0"/>
      <w:marBottom w:val="0"/>
      <w:divBdr>
        <w:top w:val="none" w:sz="0" w:space="0" w:color="auto"/>
        <w:left w:val="none" w:sz="0" w:space="0" w:color="auto"/>
        <w:bottom w:val="none" w:sz="0" w:space="0" w:color="auto"/>
        <w:right w:val="none" w:sz="0" w:space="0" w:color="auto"/>
      </w:divBdr>
    </w:div>
    <w:div w:id="783159681">
      <w:bodyDiv w:val="1"/>
      <w:marLeft w:val="0"/>
      <w:marRight w:val="0"/>
      <w:marTop w:val="0"/>
      <w:marBottom w:val="0"/>
      <w:divBdr>
        <w:top w:val="none" w:sz="0" w:space="0" w:color="auto"/>
        <w:left w:val="none" w:sz="0" w:space="0" w:color="auto"/>
        <w:bottom w:val="none" w:sz="0" w:space="0" w:color="auto"/>
        <w:right w:val="none" w:sz="0" w:space="0" w:color="auto"/>
      </w:divBdr>
    </w:div>
    <w:div w:id="787117574">
      <w:bodyDiv w:val="1"/>
      <w:marLeft w:val="0"/>
      <w:marRight w:val="0"/>
      <w:marTop w:val="0"/>
      <w:marBottom w:val="0"/>
      <w:divBdr>
        <w:top w:val="none" w:sz="0" w:space="0" w:color="auto"/>
        <w:left w:val="none" w:sz="0" w:space="0" w:color="auto"/>
        <w:bottom w:val="none" w:sz="0" w:space="0" w:color="auto"/>
        <w:right w:val="none" w:sz="0" w:space="0" w:color="auto"/>
      </w:divBdr>
    </w:div>
    <w:div w:id="788669449">
      <w:bodyDiv w:val="1"/>
      <w:marLeft w:val="0"/>
      <w:marRight w:val="0"/>
      <w:marTop w:val="0"/>
      <w:marBottom w:val="0"/>
      <w:divBdr>
        <w:top w:val="none" w:sz="0" w:space="0" w:color="auto"/>
        <w:left w:val="none" w:sz="0" w:space="0" w:color="auto"/>
        <w:bottom w:val="none" w:sz="0" w:space="0" w:color="auto"/>
        <w:right w:val="none" w:sz="0" w:space="0" w:color="auto"/>
      </w:divBdr>
    </w:div>
    <w:div w:id="794442834">
      <w:bodyDiv w:val="1"/>
      <w:marLeft w:val="0"/>
      <w:marRight w:val="0"/>
      <w:marTop w:val="0"/>
      <w:marBottom w:val="0"/>
      <w:divBdr>
        <w:top w:val="none" w:sz="0" w:space="0" w:color="auto"/>
        <w:left w:val="none" w:sz="0" w:space="0" w:color="auto"/>
        <w:bottom w:val="none" w:sz="0" w:space="0" w:color="auto"/>
        <w:right w:val="none" w:sz="0" w:space="0" w:color="auto"/>
      </w:divBdr>
    </w:div>
    <w:div w:id="799613168">
      <w:bodyDiv w:val="1"/>
      <w:marLeft w:val="0"/>
      <w:marRight w:val="0"/>
      <w:marTop w:val="0"/>
      <w:marBottom w:val="0"/>
      <w:divBdr>
        <w:top w:val="none" w:sz="0" w:space="0" w:color="auto"/>
        <w:left w:val="none" w:sz="0" w:space="0" w:color="auto"/>
        <w:bottom w:val="none" w:sz="0" w:space="0" w:color="auto"/>
        <w:right w:val="none" w:sz="0" w:space="0" w:color="auto"/>
      </w:divBdr>
    </w:div>
    <w:div w:id="806122917">
      <w:bodyDiv w:val="1"/>
      <w:marLeft w:val="0"/>
      <w:marRight w:val="0"/>
      <w:marTop w:val="0"/>
      <w:marBottom w:val="0"/>
      <w:divBdr>
        <w:top w:val="none" w:sz="0" w:space="0" w:color="auto"/>
        <w:left w:val="none" w:sz="0" w:space="0" w:color="auto"/>
        <w:bottom w:val="none" w:sz="0" w:space="0" w:color="auto"/>
        <w:right w:val="none" w:sz="0" w:space="0" w:color="auto"/>
      </w:divBdr>
    </w:div>
    <w:div w:id="827210480">
      <w:bodyDiv w:val="1"/>
      <w:marLeft w:val="0"/>
      <w:marRight w:val="0"/>
      <w:marTop w:val="0"/>
      <w:marBottom w:val="0"/>
      <w:divBdr>
        <w:top w:val="none" w:sz="0" w:space="0" w:color="auto"/>
        <w:left w:val="none" w:sz="0" w:space="0" w:color="auto"/>
        <w:bottom w:val="none" w:sz="0" w:space="0" w:color="auto"/>
        <w:right w:val="none" w:sz="0" w:space="0" w:color="auto"/>
      </w:divBdr>
    </w:div>
    <w:div w:id="830952230">
      <w:bodyDiv w:val="1"/>
      <w:marLeft w:val="0"/>
      <w:marRight w:val="0"/>
      <w:marTop w:val="0"/>
      <w:marBottom w:val="0"/>
      <w:divBdr>
        <w:top w:val="none" w:sz="0" w:space="0" w:color="auto"/>
        <w:left w:val="none" w:sz="0" w:space="0" w:color="auto"/>
        <w:bottom w:val="none" w:sz="0" w:space="0" w:color="auto"/>
        <w:right w:val="none" w:sz="0" w:space="0" w:color="auto"/>
      </w:divBdr>
    </w:div>
    <w:div w:id="832062086">
      <w:bodyDiv w:val="1"/>
      <w:marLeft w:val="0"/>
      <w:marRight w:val="0"/>
      <w:marTop w:val="0"/>
      <w:marBottom w:val="0"/>
      <w:divBdr>
        <w:top w:val="none" w:sz="0" w:space="0" w:color="auto"/>
        <w:left w:val="none" w:sz="0" w:space="0" w:color="auto"/>
        <w:bottom w:val="none" w:sz="0" w:space="0" w:color="auto"/>
        <w:right w:val="none" w:sz="0" w:space="0" w:color="auto"/>
      </w:divBdr>
    </w:div>
    <w:div w:id="858736010">
      <w:bodyDiv w:val="1"/>
      <w:marLeft w:val="0"/>
      <w:marRight w:val="0"/>
      <w:marTop w:val="0"/>
      <w:marBottom w:val="0"/>
      <w:divBdr>
        <w:top w:val="none" w:sz="0" w:space="0" w:color="auto"/>
        <w:left w:val="none" w:sz="0" w:space="0" w:color="auto"/>
        <w:bottom w:val="none" w:sz="0" w:space="0" w:color="auto"/>
        <w:right w:val="none" w:sz="0" w:space="0" w:color="auto"/>
      </w:divBdr>
    </w:div>
    <w:div w:id="861817035">
      <w:bodyDiv w:val="1"/>
      <w:marLeft w:val="0"/>
      <w:marRight w:val="0"/>
      <w:marTop w:val="0"/>
      <w:marBottom w:val="0"/>
      <w:divBdr>
        <w:top w:val="none" w:sz="0" w:space="0" w:color="auto"/>
        <w:left w:val="none" w:sz="0" w:space="0" w:color="auto"/>
        <w:bottom w:val="none" w:sz="0" w:space="0" w:color="auto"/>
        <w:right w:val="none" w:sz="0" w:space="0" w:color="auto"/>
      </w:divBdr>
    </w:div>
    <w:div w:id="875194665">
      <w:bodyDiv w:val="1"/>
      <w:marLeft w:val="0"/>
      <w:marRight w:val="0"/>
      <w:marTop w:val="0"/>
      <w:marBottom w:val="0"/>
      <w:divBdr>
        <w:top w:val="none" w:sz="0" w:space="0" w:color="auto"/>
        <w:left w:val="none" w:sz="0" w:space="0" w:color="auto"/>
        <w:bottom w:val="none" w:sz="0" w:space="0" w:color="auto"/>
        <w:right w:val="none" w:sz="0" w:space="0" w:color="auto"/>
      </w:divBdr>
    </w:div>
    <w:div w:id="876045639">
      <w:bodyDiv w:val="1"/>
      <w:marLeft w:val="0"/>
      <w:marRight w:val="0"/>
      <w:marTop w:val="0"/>
      <w:marBottom w:val="0"/>
      <w:divBdr>
        <w:top w:val="none" w:sz="0" w:space="0" w:color="auto"/>
        <w:left w:val="none" w:sz="0" w:space="0" w:color="auto"/>
        <w:bottom w:val="none" w:sz="0" w:space="0" w:color="auto"/>
        <w:right w:val="none" w:sz="0" w:space="0" w:color="auto"/>
      </w:divBdr>
    </w:div>
    <w:div w:id="876815467">
      <w:bodyDiv w:val="1"/>
      <w:marLeft w:val="0"/>
      <w:marRight w:val="0"/>
      <w:marTop w:val="0"/>
      <w:marBottom w:val="0"/>
      <w:divBdr>
        <w:top w:val="none" w:sz="0" w:space="0" w:color="auto"/>
        <w:left w:val="none" w:sz="0" w:space="0" w:color="auto"/>
        <w:bottom w:val="none" w:sz="0" w:space="0" w:color="auto"/>
        <w:right w:val="none" w:sz="0" w:space="0" w:color="auto"/>
      </w:divBdr>
    </w:div>
    <w:div w:id="877861778">
      <w:bodyDiv w:val="1"/>
      <w:marLeft w:val="0"/>
      <w:marRight w:val="0"/>
      <w:marTop w:val="0"/>
      <w:marBottom w:val="0"/>
      <w:divBdr>
        <w:top w:val="none" w:sz="0" w:space="0" w:color="auto"/>
        <w:left w:val="none" w:sz="0" w:space="0" w:color="auto"/>
        <w:bottom w:val="none" w:sz="0" w:space="0" w:color="auto"/>
        <w:right w:val="none" w:sz="0" w:space="0" w:color="auto"/>
      </w:divBdr>
    </w:div>
    <w:div w:id="900867650">
      <w:bodyDiv w:val="1"/>
      <w:marLeft w:val="0"/>
      <w:marRight w:val="0"/>
      <w:marTop w:val="0"/>
      <w:marBottom w:val="0"/>
      <w:divBdr>
        <w:top w:val="none" w:sz="0" w:space="0" w:color="auto"/>
        <w:left w:val="none" w:sz="0" w:space="0" w:color="auto"/>
        <w:bottom w:val="none" w:sz="0" w:space="0" w:color="auto"/>
        <w:right w:val="none" w:sz="0" w:space="0" w:color="auto"/>
      </w:divBdr>
    </w:div>
    <w:div w:id="905381258">
      <w:bodyDiv w:val="1"/>
      <w:marLeft w:val="0"/>
      <w:marRight w:val="0"/>
      <w:marTop w:val="0"/>
      <w:marBottom w:val="0"/>
      <w:divBdr>
        <w:top w:val="none" w:sz="0" w:space="0" w:color="auto"/>
        <w:left w:val="none" w:sz="0" w:space="0" w:color="auto"/>
        <w:bottom w:val="none" w:sz="0" w:space="0" w:color="auto"/>
        <w:right w:val="none" w:sz="0" w:space="0" w:color="auto"/>
      </w:divBdr>
    </w:div>
    <w:div w:id="909461880">
      <w:bodyDiv w:val="1"/>
      <w:marLeft w:val="0"/>
      <w:marRight w:val="0"/>
      <w:marTop w:val="0"/>
      <w:marBottom w:val="0"/>
      <w:divBdr>
        <w:top w:val="none" w:sz="0" w:space="0" w:color="auto"/>
        <w:left w:val="none" w:sz="0" w:space="0" w:color="auto"/>
        <w:bottom w:val="none" w:sz="0" w:space="0" w:color="auto"/>
        <w:right w:val="none" w:sz="0" w:space="0" w:color="auto"/>
      </w:divBdr>
    </w:div>
    <w:div w:id="923757613">
      <w:bodyDiv w:val="1"/>
      <w:marLeft w:val="0"/>
      <w:marRight w:val="0"/>
      <w:marTop w:val="0"/>
      <w:marBottom w:val="0"/>
      <w:divBdr>
        <w:top w:val="none" w:sz="0" w:space="0" w:color="auto"/>
        <w:left w:val="none" w:sz="0" w:space="0" w:color="auto"/>
        <w:bottom w:val="none" w:sz="0" w:space="0" w:color="auto"/>
        <w:right w:val="none" w:sz="0" w:space="0" w:color="auto"/>
      </w:divBdr>
    </w:div>
    <w:div w:id="940382025">
      <w:bodyDiv w:val="1"/>
      <w:marLeft w:val="0"/>
      <w:marRight w:val="0"/>
      <w:marTop w:val="0"/>
      <w:marBottom w:val="0"/>
      <w:divBdr>
        <w:top w:val="none" w:sz="0" w:space="0" w:color="auto"/>
        <w:left w:val="none" w:sz="0" w:space="0" w:color="auto"/>
        <w:bottom w:val="none" w:sz="0" w:space="0" w:color="auto"/>
        <w:right w:val="none" w:sz="0" w:space="0" w:color="auto"/>
      </w:divBdr>
    </w:div>
    <w:div w:id="946961382">
      <w:bodyDiv w:val="1"/>
      <w:marLeft w:val="0"/>
      <w:marRight w:val="0"/>
      <w:marTop w:val="0"/>
      <w:marBottom w:val="0"/>
      <w:divBdr>
        <w:top w:val="none" w:sz="0" w:space="0" w:color="auto"/>
        <w:left w:val="none" w:sz="0" w:space="0" w:color="auto"/>
        <w:bottom w:val="none" w:sz="0" w:space="0" w:color="auto"/>
        <w:right w:val="none" w:sz="0" w:space="0" w:color="auto"/>
      </w:divBdr>
    </w:div>
    <w:div w:id="969673770">
      <w:bodyDiv w:val="1"/>
      <w:marLeft w:val="0"/>
      <w:marRight w:val="0"/>
      <w:marTop w:val="0"/>
      <w:marBottom w:val="0"/>
      <w:divBdr>
        <w:top w:val="none" w:sz="0" w:space="0" w:color="auto"/>
        <w:left w:val="none" w:sz="0" w:space="0" w:color="auto"/>
        <w:bottom w:val="none" w:sz="0" w:space="0" w:color="auto"/>
        <w:right w:val="none" w:sz="0" w:space="0" w:color="auto"/>
      </w:divBdr>
    </w:div>
    <w:div w:id="982655743">
      <w:bodyDiv w:val="1"/>
      <w:marLeft w:val="0"/>
      <w:marRight w:val="0"/>
      <w:marTop w:val="0"/>
      <w:marBottom w:val="0"/>
      <w:divBdr>
        <w:top w:val="none" w:sz="0" w:space="0" w:color="auto"/>
        <w:left w:val="none" w:sz="0" w:space="0" w:color="auto"/>
        <w:bottom w:val="none" w:sz="0" w:space="0" w:color="auto"/>
        <w:right w:val="none" w:sz="0" w:space="0" w:color="auto"/>
      </w:divBdr>
    </w:div>
    <w:div w:id="989023161">
      <w:bodyDiv w:val="1"/>
      <w:marLeft w:val="0"/>
      <w:marRight w:val="0"/>
      <w:marTop w:val="0"/>
      <w:marBottom w:val="0"/>
      <w:divBdr>
        <w:top w:val="none" w:sz="0" w:space="0" w:color="auto"/>
        <w:left w:val="none" w:sz="0" w:space="0" w:color="auto"/>
        <w:bottom w:val="none" w:sz="0" w:space="0" w:color="auto"/>
        <w:right w:val="none" w:sz="0" w:space="0" w:color="auto"/>
      </w:divBdr>
    </w:div>
    <w:div w:id="993073216">
      <w:bodyDiv w:val="1"/>
      <w:marLeft w:val="0"/>
      <w:marRight w:val="0"/>
      <w:marTop w:val="0"/>
      <w:marBottom w:val="0"/>
      <w:divBdr>
        <w:top w:val="none" w:sz="0" w:space="0" w:color="auto"/>
        <w:left w:val="none" w:sz="0" w:space="0" w:color="auto"/>
        <w:bottom w:val="none" w:sz="0" w:space="0" w:color="auto"/>
        <w:right w:val="none" w:sz="0" w:space="0" w:color="auto"/>
      </w:divBdr>
    </w:div>
    <w:div w:id="993489778">
      <w:bodyDiv w:val="1"/>
      <w:marLeft w:val="0"/>
      <w:marRight w:val="0"/>
      <w:marTop w:val="0"/>
      <w:marBottom w:val="0"/>
      <w:divBdr>
        <w:top w:val="none" w:sz="0" w:space="0" w:color="auto"/>
        <w:left w:val="none" w:sz="0" w:space="0" w:color="auto"/>
        <w:bottom w:val="none" w:sz="0" w:space="0" w:color="auto"/>
        <w:right w:val="none" w:sz="0" w:space="0" w:color="auto"/>
      </w:divBdr>
    </w:div>
    <w:div w:id="999232254">
      <w:bodyDiv w:val="1"/>
      <w:marLeft w:val="0"/>
      <w:marRight w:val="0"/>
      <w:marTop w:val="0"/>
      <w:marBottom w:val="0"/>
      <w:divBdr>
        <w:top w:val="none" w:sz="0" w:space="0" w:color="auto"/>
        <w:left w:val="none" w:sz="0" w:space="0" w:color="auto"/>
        <w:bottom w:val="none" w:sz="0" w:space="0" w:color="auto"/>
        <w:right w:val="none" w:sz="0" w:space="0" w:color="auto"/>
      </w:divBdr>
    </w:div>
    <w:div w:id="1027486705">
      <w:bodyDiv w:val="1"/>
      <w:marLeft w:val="0"/>
      <w:marRight w:val="0"/>
      <w:marTop w:val="0"/>
      <w:marBottom w:val="0"/>
      <w:divBdr>
        <w:top w:val="none" w:sz="0" w:space="0" w:color="auto"/>
        <w:left w:val="none" w:sz="0" w:space="0" w:color="auto"/>
        <w:bottom w:val="none" w:sz="0" w:space="0" w:color="auto"/>
        <w:right w:val="none" w:sz="0" w:space="0" w:color="auto"/>
      </w:divBdr>
    </w:div>
    <w:div w:id="1031223643">
      <w:bodyDiv w:val="1"/>
      <w:marLeft w:val="0"/>
      <w:marRight w:val="0"/>
      <w:marTop w:val="0"/>
      <w:marBottom w:val="0"/>
      <w:divBdr>
        <w:top w:val="none" w:sz="0" w:space="0" w:color="auto"/>
        <w:left w:val="none" w:sz="0" w:space="0" w:color="auto"/>
        <w:bottom w:val="none" w:sz="0" w:space="0" w:color="auto"/>
        <w:right w:val="none" w:sz="0" w:space="0" w:color="auto"/>
      </w:divBdr>
    </w:div>
    <w:div w:id="1032456097">
      <w:bodyDiv w:val="1"/>
      <w:marLeft w:val="0"/>
      <w:marRight w:val="0"/>
      <w:marTop w:val="0"/>
      <w:marBottom w:val="0"/>
      <w:divBdr>
        <w:top w:val="none" w:sz="0" w:space="0" w:color="auto"/>
        <w:left w:val="none" w:sz="0" w:space="0" w:color="auto"/>
        <w:bottom w:val="none" w:sz="0" w:space="0" w:color="auto"/>
        <w:right w:val="none" w:sz="0" w:space="0" w:color="auto"/>
      </w:divBdr>
    </w:div>
    <w:div w:id="1032800639">
      <w:bodyDiv w:val="1"/>
      <w:marLeft w:val="0"/>
      <w:marRight w:val="0"/>
      <w:marTop w:val="0"/>
      <w:marBottom w:val="0"/>
      <w:divBdr>
        <w:top w:val="none" w:sz="0" w:space="0" w:color="auto"/>
        <w:left w:val="none" w:sz="0" w:space="0" w:color="auto"/>
        <w:bottom w:val="none" w:sz="0" w:space="0" w:color="auto"/>
        <w:right w:val="none" w:sz="0" w:space="0" w:color="auto"/>
      </w:divBdr>
    </w:div>
    <w:div w:id="1044913897">
      <w:bodyDiv w:val="1"/>
      <w:marLeft w:val="0"/>
      <w:marRight w:val="0"/>
      <w:marTop w:val="0"/>
      <w:marBottom w:val="0"/>
      <w:divBdr>
        <w:top w:val="none" w:sz="0" w:space="0" w:color="auto"/>
        <w:left w:val="none" w:sz="0" w:space="0" w:color="auto"/>
        <w:bottom w:val="none" w:sz="0" w:space="0" w:color="auto"/>
        <w:right w:val="none" w:sz="0" w:space="0" w:color="auto"/>
      </w:divBdr>
    </w:div>
    <w:div w:id="1057626777">
      <w:bodyDiv w:val="1"/>
      <w:marLeft w:val="0"/>
      <w:marRight w:val="0"/>
      <w:marTop w:val="0"/>
      <w:marBottom w:val="0"/>
      <w:divBdr>
        <w:top w:val="none" w:sz="0" w:space="0" w:color="auto"/>
        <w:left w:val="none" w:sz="0" w:space="0" w:color="auto"/>
        <w:bottom w:val="none" w:sz="0" w:space="0" w:color="auto"/>
        <w:right w:val="none" w:sz="0" w:space="0" w:color="auto"/>
      </w:divBdr>
    </w:div>
    <w:div w:id="1063063096">
      <w:bodyDiv w:val="1"/>
      <w:marLeft w:val="0"/>
      <w:marRight w:val="0"/>
      <w:marTop w:val="0"/>
      <w:marBottom w:val="0"/>
      <w:divBdr>
        <w:top w:val="none" w:sz="0" w:space="0" w:color="auto"/>
        <w:left w:val="none" w:sz="0" w:space="0" w:color="auto"/>
        <w:bottom w:val="none" w:sz="0" w:space="0" w:color="auto"/>
        <w:right w:val="none" w:sz="0" w:space="0" w:color="auto"/>
      </w:divBdr>
    </w:div>
    <w:div w:id="1065029135">
      <w:bodyDiv w:val="1"/>
      <w:marLeft w:val="0"/>
      <w:marRight w:val="0"/>
      <w:marTop w:val="0"/>
      <w:marBottom w:val="0"/>
      <w:divBdr>
        <w:top w:val="none" w:sz="0" w:space="0" w:color="auto"/>
        <w:left w:val="none" w:sz="0" w:space="0" w:color="auto"/>
        <w:bottom w:val="none" w:sz="0" w:space="0" w:color="auto"/>
        <w:right w:val="none" w:sz="0" w:space="0" w:color="auto"/>
      </w:divBdr>
    </w:div>
    <w:div w:id="1075054151">
      <w:bodyDiv w:val="1"/>
      <w:marLeft w:val="0"/>
      <w:marRight w:val="0"/>
      <w:marTop w:val="0"/>
      <w:marBottom w:val="0"/>
      <w:divBdr>
        <w:top w:val="none" w:sz="0" w:space="0" w:color="auto"/>
        <w:left w:val="none" w:sz="0" w:space="0" w:color="auto"/>
        <w:bottom w:val="none" w:sz="0" w:space="0" w:color="auto"/>
        <w:right w:val="none" w:sz="0" w:space="0" w:color="auto"/>
      </w:divBdr>
    </w:div>
    <w:div w:id="1079252352">
      <w:bodyDiv w:val="1"/>
      <w:marLeft w:val="0"/>
      <w:marRight w:val="0"/>
      <w:marTop w:val="0"/>
      <w:marBottom w:val="0"/>
      <w:divBdr>
        <w:top w:val="none" w:sz="0" w:space="0" w:color="auto"/>
        <w:left w:val="none" w:sz="0" w:space="0" w:color="auto"/>
        <w:bottom w:val="none" w:sz="0" w:space="0" w:color="auto"/>
        <w:right w:val="none" w:sz="0" w:space="0" w:color="auto"/>
      </w:divBdr>
    </w:div>
    <w:div w:id="1096174885">
      <w:bodyDiv w:val="1"/>
      <w:marLeft w:val="0"/>
      <w:marRight w:val="0"/>
      <w:marTop w:val="0"/>
      <w:marBottom w:val="0"/>
      <w:divBdr>
        <w:top w:val="none" w:sz="0" w:space="0" w:color="auto"/>
        <w:left w:val="none" w:sz="0" w:space="0" w:color="auto"/>
        <w:bottom w:val="none" w:sz="0" w:space="0" w:color="auto"/>
        <w:right w:val="none" w:sz="0" w:space="0" w:color="auto"/>
      </w:divBdr>
    </w:div>
    <w:div w:id="1098065500">
      <w:bodyDiv w:val="1"/>
      <w:marLeft w:val="0"/>
      <w:marRight w:val="0"/>
      <w:marTop w:val="0"/>
      <w:marBottom w:val="0"/>
      <w:divBdr>
        <w:top w:val="none" w:sz="0" w:space="0" w:color="auto"/>
        <w:left w:val="none" w:sz="0" w:space="0" w:color="auto"/>
        <w:bottom w:val="none" w:sz="0" w:space="0" w:color="auto"/>
        <w:right w:val="none" w:sz="0" w:space="0" w:color="auto"/>
      </w:divBdr>
    </w:div>
    <w:div w:id="1105274903">
      <w:bodyDiv w:val="1"/>
      <w:marLeft w:val="0"/>
      <w:marRight w:val="0"/>
      <w:marTop w:val="0"/>
      <w:marBottom w:val="0"/>
      <w:divBdr>
        <w:top w:val="none" w:sz="0" w:space="0" w:color="auto"/>
        <w:left w:val="none" w:sz="0" w:space="0" w:color="auto"/>
        <w:bottom w:val="none" w:sz="0" w:space="0" w:color="auto"/>
        <w:right w:val="none" w:sz="0" w:space="0" w:color="auto"/>
      </w:divBdr>
    </w:div>
    <w:div w:id="1112822214">
      <w:bodyDiv w:val="1"/>
      <w:marLeft w:val="0"/>
      <w:marRight w:val="0"/>
      <w:marTop w:val="0"/>
      <w:marBottom w:val="0"/>
      <w:divBdr>
        <w:top w:val="none" w:sz="0" w:space="0" w:color="auto"/>
        <w:left w:val="none" w:sz="0" w:space="0" w:color="auto"/>
        <w:bottom w:val="none" w:sz="0" w:space="0" w:color="auto"/>
        <w:right w:val="none" w:sz="0" w:space="0" w:color="auto"/>
      </w:divBdr>
    </w:div>
    <w:div w:id="1121144317">
      <w:bodyDiv w:val="1"/>
      <w:marLeft w:val="0"/>
      <w:marRight w:val="0"/>
      <w:marTop w:val="0"/>
      <w:marBottom w:val="0"/>
      <w:divBdr>
        <w:top w:val="none" w:sz="0" w:space="0" w:color="auto"/>
        <w:left w:val="none" w:sz="0" w:space="0" w:color="auto"/>
        <w:bottom w:val="none" w:sz="0" w:space="0" w:color="auto"/>
        <w:right w:val="none" w:sz="0" w:space="0" w:color="auto"/>
      </w:divBdr>
    </w:div>
    <w:div w:id="1136871206">
      <w:bodyDiv w:val="1"/>
      <w:marLeft w:val="0"/>
      <w:marRight w:val="0"/>
      <w:marTop w:val="0"/>
      <w:marBottom w:val="0"/>
      <w:divBdr>
        <w:top w:val="none" w:sz="0" w:space="0" w:color="auto"/>
        <w:left w:val="none" w:sz="0" w:space="0" w:color="auto"/>
        <w:bottom w:val="none" w:sz="0" w:space="0" w:color="auto"/>
        <w:right w:val="none" w:sz="0" w:space="0" w:color="auto"/>
      </w:divBdr>
    </w:div>
    <w:div w:id="1139417761">
      <w:bodyDiv w:val="1"/>
      <w:marLeft w:val="0"/>
      <w:marRight w:val="0"/>
      <w:marTop w:val="0"/>
      <w:marBottom w:val="0"/>
      <w:divBdr>
        <w:top w:val="none" w:sz="0" w:space="0" w:color="auto"/>
        <w:left w:val="none" w:sz="0" w:space="0" w:color="auto"/>
        <w:bottom w:val="none" w:sz="0" w:space="0" w:color="auto"/>
        <w:right w:val="none" w:sz="0" w:space="0" w:color="auto"/>
      </w:divBdr>
    </w:div>
    <w:div w:id="1141192658">
      <w:bodyDiv w:val="1"/>
      <w:marLeft w:val="0"/>
      <w:marRight w:val="0"/>
      <w:marTop w:val="0"/>
      <w:marBottom w:val="0"/>
      <w:divBdr>
        <w:top w:val="none" w:sz="0" w:space="0" w:color="auto"/>
        <w:left w:val="none" w:sz="0" w:space="0" w:color="auto"/>
        <w:bottom w:val="none" w:sz="0" w:space="0" w:color="auto"/>
        <w:right w:val="none" w:sz="0" w:space="0" w:color="auto"/>
      </w:divBdr>
    </w:div>
    <w:div w:id="1146356908">
      <w:bodyDiv w:val="1"/>
      <w:marLeft w:val="0"/>
      <w:marRight w:val="0"/>
      <w:marTop w:val="0"/>
      <w:marBottom w:val="0"/>
      <w:divBdr>
        <w:top w:val="none" w:sz="0" w:space="0" w:color="auto"/>
        <w:left w:val="none" w:sz="0" w:space="0" w:color="auto"/>
        <w:bottom w:val="none" w:sz="0" w:space="0" w:color="auto"/>
        <w:right w:val="none" w:sz="0" w:space="0" w:color="auto"/>
      </w:divBdr>
    </w:div>
    <w:div w:id="1148324709">
      <w:bodyDiv w:val="1"/>
      <w:marLeft w:val="0"/>
      <w:marRight w:val="0"/>
      <w:marTop w:val="0"/>
      <w:marBottom w:val="0"/>
      <w:divBdr>
        <w:top w:val="none" w:sz="0" w:space="0" w:color="auto"/>
        <w:left w:val="none" w:sz="0" w:space="0" w:color="auto"/>
        <w:bottom w:val="none" w:sz="0" w:space="0" w:color="auto"/>
        <w:right w:val="none" w:sz="0" w:space="0" w:color="auto"/>
      </w:divBdr>
    </w:div>
    <w:div w:id="1153260154">
      <w:bodyDiv w:val="1"/>
      <w:marLeft w:val="0"/>
      <w:marRight w:val="0"/>
      <w:marTop w:val="0"/>
      <w:marBottom w:val="0"/>
      <w:divBdr>
        <w:top w:val="none" w:sz="0" w:space="0" w:color="auto"/>
        <w:left w:val="none" w:sz="0" w:space="0" w:color="auto"/>
        <w:bottom w:val="none" w:sz="0" w:space="0" w:color="auto"/>
        <w:right w:val="none" w:sz="0" w:space="0" w:color="auto"/>
      </w:divBdr>
    </w:div>
    <w:div w:id="1160654390">
      <w:bodyDiv w:val="1"/>
      <w:marLeft w:val="0"/>
      <w:marRight w:val="0"/>
      <w:marTop w:val="0"/>
      <w:marBottom w:val="0"/>
      <w:divBdr>
        <w:top w:val="none" w:sz="0" w:space="0" w:color="auto"/>
        <w:left w:val="none" w:sz="0" w:space="0" w:color="auto"/>
        <w:bottom w:val="none" w:sz="0" w:space="0" w:color="auto"/>
        <w:right w:val="none" w:sz="0" w:space="0" w:color="auto"/>
      </w:divBdr>
    </w:div>
    <w:div w:id="1165364284">
      <w:bodyDiv w:val="1"/>
      <w:marLeft w:val="0"/>
      <w:marRight w:val="0"/>
      <w:marTop w:val="0"/>
      <w:marBottom w:val="0"/>
      <w:divBdr>
        <w:top w:val="none" w:sz="0" w:space="0" w:color="auto"/>
        <w:left w:val="none" w:sz="0" w:space="0" w:color="auto"/>
        <w:bottom w:val="none" w:sz="0" w:space="0" w:color="auto"/>
        <w:right w:val="none" w:sz="0" w:space="0" w:color="auto"/>
      </w:divBdr>
    </w:div>
    <w:div w:id="1167525191">
      <w:bodyDiv w:val="1"/>
      <w:marLeft w:val="0"/>
      <w:marRight w:val="0"/>
      <w:marTop w:val="0"/>
      <w:marBottom w:val="0"/>
      <w:divBdr>
        <w:top w:val="none" w:sz="0" w:space="0" w:color="auto"/>
        <w:left w:val="none" w:sz="0" w:space="0" w:color="auto"/>
        <w:bottom w:val="none" w:sz="0" w:space="0" w:color="auto"/>
        <w:right w:val="none" w:sz="0" w:space="0" w:color="auto"/>
      </w:divBdr>
    </w:div>
    <w:div w:id="1174997561">
      <w:bodyDiv w:val="1"/>
      <w:marLeft w:val="0"/>
      <w:marRight w:val="0"/>
      <w:marTop w:val="0"/>
      <w:marBottom w:val="0"/>
      <w:divBdr>
        <w:top w:val="none" w:sz="0" w:space="0" w:color="auto"/>
        <w:left w:val="none" w:sz="0" w:space="0" w:color="auto"/>
        <w:bottom w:val="none" w:sz="0" w:space="0" w:color="auto"/>
        <w:right w:val="none" w:sz="0" w:space="0" w:color="auto"/>
      </w:divBdr>
    </w:div>
    <w:div w:id="1176574305">
      <w:bodyDiv w:val="1"/>
      <w:marLeft w:val="0"/>
      <w:marRight w:val="0"/>
      <w:marTop w:val="0"/>
      <w:marBottom w:val="0"/>
      <w:divBdr>
        <w:top w:val="none" w:sz="0" w:space="0" w:color="auto"/>
        <w:left w:val="none" w:sz="0" w:space="0" w:color="auto"/>
        <w:bottom w:val="none" w:sz="0" w:space="0" w:color="auto"/>
        <w:right w:val="none" w:sz="0" w:space="0" w:color="auto"/>
      </w:divBdr>
    </w:div>
    <w:div w:id="1194341491">
      <w:bodyDiv w:val="1"/>
      <w:marLeft w:val="0"/>
      <w:marRight w:val="0"/>
      <w:marTop w:val="0"/>
      <w:marBottom w:val="0"/>
      <w:divBdr>
        <w:top w:val="none" w:sz="0" w:space="0" w:color="auto"/>
        <w:left w:val="none" w:sz="0" w:space="0" w:color="auto"/>
        <w:bottom w:val="none" w:sz="0" w:space="0" w:color="auto"/>
        <w:right w:val="none" w:sz="0" w:space="0" w:color="auto"/>
      </w:divBdr>
    </w:div>
    <w:div w:id="1201867527">
      <w:bodyDiv w:val="1"/>
      <w:marLeft w:val="0"/>
      <w:marRight w:val="0"/>
      <w:marTop w:val="0"/>
      <w:marBottom w:val="0"/>
      <w:divBdr>
        <w:top w:val="none" w:sz="0" w:space="0" w:color="auto"/>
        <w:left w:val="none" w:sz="0" w:space="0" w:color="auto"/>
        <w:bottom w:val="none" w:sz="0" w:space="0" w:color="auto"/>
        <w:right w:val="none" w:sz="0" w:space="0" w:color="auto"/>
      </w:divBdr>
    </w:div>
    <w:div w:id="1202748892">
      <w:bodyDiv w:val="1"/>
      <w:marLeft w:val="0"/>
      <w:marRight w:val="0"/>
      <w:marTop w:val="0"/>
      <w:marBottom w:val="0"/>
      <w:divBdr>
        <w:top w:val="none" w:sz="0" w:space="0" w:color="auto"/>
        <w:left w:val="none" w:sz="0" w:space="0" w:color="auto"/>
        <w:bottom w:val="none" w:sz="0" w:space="0" w:color="auto"/>
        <w:right w:val="none" w:sz="0" w:space="0" w:color="auto"/>
      </w:divBdr>
    </w:div>
    <w:div w:id="1204825432">
      <w:bodyDiv w:val="1"/>
      <w:marLeft w:val="0"/>
      <w:marRight w:val="0"/>
      <w:marTop w:val="0"/>
      <w:marBottom w:val="0"/>
      <w:divBdr>
        <w:top w:val="none" w:sz="0" w:space="0" w:color="auto"/>
        <w:left w:val="none" w:sz="0" w:space="0" w:color="auto"/>
        <w:bottom w:val="none" w:sz="0" w:space="0" w:color="auto"/>
        <w:right w:val="none" w:sz="0" w:space="0" w:color="auto"/>
      </w:divBdr>
    </w:div>
    <w:div w:id="1210142120">
      <w:bodyDiv w:val="1"/>
      <w:marLeft w:val="0"/>
      <w:marRight w:val="0"/>
      <w:marTop w:val="0"/>
      <w:marBottom w:val="0"/>
      <w:divBdr>
        <w:top w:val="none" w:sz="0" w:space="0" w:color="auto"/>
        <w:left w:val="none" w:sz="0" w:space="0" w:color="auto"/>
        <w:bottom w:val="none" w:sz="0" w:space="0" w:color="auto"/>
        <w:right w:val="none" w:sz="0" w:space="0" w:color="auto"/>
      </w:divBdr>
    </w:div>
    <w:div w:id="1211572557">
      <w:bodyDiv w:val="1"/>
      <w:marLeft w:val="0"/>
      <w:marRight w:val="0"/>
      <w:marTop w:val="0"/>
      <w:marBottom w:val="0"/>
      <w:divBdr>
        <w:top w:val="none" w:sz="0" w:space="0" w:color="auto"/>
        <w:left w:val="none" w:sz="0" w:space="0" w:color="auto"/>
        <w:bottom w:val="none" w:sz="0" w:space="0" w:color="auto"/>
        <w:right w:val="none" w:sz="0" w:space="0" w:color="auto"/>
      </w:divBdr>
    </w:div>
    <w:div w:id="1248226844">
      <w:bodyDiv w:val="1"/>
      <w:marLeft w:val="0"/>
      <w:marRight w:val="0"/>
      <w:marTop w:val="0"/>
      <w:marBottom w:val="0"/>
      <w:divBdr>
        <w:top w:val="none" w:sz="0" w:space="0" w:color="auto"/>
        <w:left w:val="none" w:sz="0" w:space="0" w:color="auto"/>
        <w:bottom w:val="none" w:sz="0" w:space="0" w:color="auto"/>
        <w:right w:val="none" w:sz="0" w:space="0" w:color="auto"/>
      </w:divBdr>
    </w:div>
    <w:div w:id="1264411642">
      <w:bodyDiv w:val="1"/>
      <w:marLeft w:val="0"/>
      <w:marRight w:val="0"/>
      <w:marTop w:val="0"/>
      <w:marBottom w:val="0"/>
      <w:divBdr>
        <w:top w:val="none" w:sz="0" w:space="0" w:color="auto"/>
        <w:left w:val="none" w:sz="0" w:space="0" w:color="auto"/>
        <w:bottom w:val="none" w:sz="0" w:space="0" w:color="auto"/>
        <w:right w:val="none" w:sz="0" w:space="0" w:color="auto"/>
      </w:divBdr>
    </w:div>
    <w:div w:id="1267346109">
      <w:bodyDiv w:val="1"/>
      <w:marLeft w:val="0"/>
      <w:marRight w:val="0"/>
      <w:marTop w:val="0"/>
      <w:marBottom w:val="0"/>
      <w:divBdr>
        <w:top w:val="none" w:sz="0" w:space="0" w:color="auto"/>
        <w:left w:val="none" w:sz="0" w:space="0" w:color="auto"/>
        <w:bottom w:val="none" w:sz="0" w:space="0" w:color="auto"/>
        <w:right w:val="none" w:sz="0" w:space="0" w:color="auto"/>
      </w:divBdr>
    </w:div>
    <w:div w:id="1285691458">
      <w:bodyDiv w:val="1"/>
      <w:marLeft w:val="0"/>
      <w:marRight w:val="0"/>
      <w:marTop w:val="0"/>
      <w:marBottom w:val="0"/>
      <w:divBdr>
        <w:top w:val="none" w:sz="0" w:space="0" w:color="auto"/>
        <w:left w:val="none" w:sz="0" w:space="0" w:color="auto"/>
        <w:bottom w:val="none" w:sz="0" w:space="0" w:color="auto"/>
        <w:right w:val="none" w:sz="0" w:space="0" w:color="auto"/>
      </w:divBdr>
    </w:div>
    <w:div w:id="1296137733">
      <w:bodyDiv w:val="1"/>
      <w:marLeft w:val="0"/>
      <w:marRight w:val="0"/>
      <w:marTop w:val="0"/>
      <w:marBottom w:val="0"/>
      <w:divBdr>
        <w:top w:val="none" w:sz="0" w:space="0" w:color="auto"/>
        <w:left w:val="none" w:sz="0" w:space="0" w:color="auto"/>
        <w:bottom w:val="none" w:sz="0" w:space="0" w:color="auto"/>
        <w:right w:val="none" w:sz="0" w:space="0" w:color="auto"/>
      </w:divBdr>
    </w:div>
    <w:div w:id="1307051005">
      <w:bodyDiv w:val="1"/>
      <w:marLeft w:val="0"/>
      <w:marRight w:val="0"/>
      <w:marTop w:val="0"/>
      <w:marBottom w:val="0"/>
      <w:divBdr>
        <w:top w:val="none" w:sz="0" w:space="0" w:color="auto"/>
        <w:left w:val="none" w:sz="0" w:space="0" w:color="auto"/>
        <w:bottom w:val="none" w:sz="0" w:space="0" w:color="auto"/>
        <w:right w:val="none" w:sz="0" w:space="0" w:color="auto"/>
      </w:divBdr>
    </w:div>
    <w:div w:id="1316834320">
      <w:bodyDiv w:val="1"/>
      <w:marLeft w:val="0"/>
      <w:marRight w:val="0"/>
      <w:marTop w:val="0"/>
      <w:marBottom w:val="0"/>
      <w:divBdr>
        <w:top w:val="none" w:sz="0" w:space="0" w:color="auto"/>
        <w:left w:val="none" w:sz="0" w:space="0" w:color="auto"/>
        <w:bottom w:val="none" w:sz="0" w:space="0" w:color="auto"/>
        <w:right w:val="none" w:sz="0" w:space="0" w:color="auto"/>
      </w:divBdr>
    </w:div>
    <w:div w:id="1325351844">
      <w:bodyDiv w:val="1"/>
      <w:marLeft w:val="0"/>
      <w:marRight w:val="0"/>
      <w:marTop w:val="0"/>
      <w:marBottom w:val="0"/>
      <w:divBdr>
        <w:top w:val="none" w:sz="0" w:space="0" w:color="auto"/>
        <w:left w:val="none" w:sz="0" w:space="0" w:color="auto"/>
        <w:bottom w:val="none" w:sz="0" w:space="0" w:color="auto"/>
        <w:right w:val="none" w:sz="0" w:space="0" w:color="auto"/>
      </w:divBdr>
    </w:div>
    <w:div w:id="1328745872">
      <w:bodyDiv w:val="1"/>
      <w:marLeft w:val="0"/>
      <w:marRight w:val="0"/>
      <w:marTop w:val="0"/>
      <w:marBottom w:val="0"/>
      <w:divBdr>
        <w:top w:val="none" w:sz="0" w:space="0" w:color="auto"/>
        <w:left w:val="none" w:sz="0" w:space="0" w:color="auto"/>
        <w:bottom w:val="none" w:sz="0" w:space="0" w:color="auto"/>
        <w:right w:val="none" w:sz="0" w:space="0" w:color="auto"/>
      </w:divBdr>
    </w:div>
    <w:div w:id="1343626302">
      <w:bodyDiv w:val="1"/>
      <w:marLeft w:val="0"/>
      <w:marRight w:val="0"/>
      <w:marTop w:val="0"/>
      <w:marBottom w:val="0"/>
      <w:divBdr>
        <w:top w:val="none" w:sz="0" w:space="0" w:color="auto"/>
        <w:left w:val="none" w:sz="0" w:space="0" w:color="auto"/>
        <w:bottom w:val="none" w:sz="0" w:space="0" w:color="auto"/>
        <w:right w:val="none" w:sz="0" w:space="0" w:color="auto"/>
      </w:divBdr>
    </w:div>
    <w:div w:id="1352218164">
      <w:bodyDiv w:val="1"/>
      <w:marLeft w:val="0"/>
      <w:marRight w:val="0"/>
      <w:marTop w:val="0"/>
      <w:marBottom w:val="0"/>
      <w:divBdr>
        <w:top w:val="none" w:sz="0" w:space="0" w:color="auto"/>
        <w:left w:val="none" w:sz="0" w:space="0" w:color="auto"/>
        <w:bottom w:val="none" w:sz="0" w:space="0" w:color="auto"/>
        <w:right w:val="none" w:sz="0" w:space="0" w:color="auto"/>
      </w:divBdr>
    </w:div>
    <w:div w:id="1356082722">
      <w:bodyDiv w:val="1"/>
      <w:marLeft w:val="0"/>
      <w:marRight w:val="0"/>
      <w:marTop w:val="0"/>
      <w:marBottom w:val="0"/>
      <w:divBdr>
        <w:top w:val="none" w:sz="0" w:space="0" w:color="auto"/>
        <w:left w:val="none" w:sz="0" w:space="0" w:color="auto"/>
        <w:bottom w:val="none" w:sz="0" w:space="0" w:color="auto"/>
        <w:right w:val="none" w:sz="0" w:space="0" w:color="auto"/>
      </w:divBdr>
    </w:div>
    <w:div w:id="1358699592">
      <w:bodyDiv w:val="1"/>
      <w:marLeft w:val="0"/>
      <w:marRight w:val="0"/>
      <w:marTop w:val="0"/>
      <w:marBottom w:val="0"/>
      <w:divBdr>
        <w:top w:val="none" w:sz="0" w:space="0" w:color="auto"/>
        <w:left w:val="none" w:sz="0" w:space="0" w:color="auto"/>
        <w:bottom w:val="none" w:sz="0" w:space="0" w:color="auto"/>
        <w:right w:val="none" w:sz="0" w:space="0" w:color="auto"/>
      </w:divBdr>
    </w:div>
    <w:div w:id="1376543668">
      <w:bodyDiv w:val="1"/>
      <w:marLeft w:val="0"/>
      <w:marRight w:val="0"/>
      <w:marTop w:val="0"/>
      <w:marBottom w:val="0"/>
      <w:divBdr>
        <w:top w:val="none" w:sz="0" w:space="0" w:color="auto"/>
        <w:left w:val="none" w:sz="0" w:space="0" w:color="auto"/>
        <w:bottom w:val="none" w:sz="0" w:space="0" w:color="auto"/>
        <w:right w:val="none" w:sz="0" w:space="0" w:color="auto"/>
      </w:divBdr>
    </w:div>
    <w:div w:id="1379626062">
      <w:bodyDiv w:val="1"/>
      <w:marLeft w:val="0"/>
      <w:marRight w:val="0"/>
      <w:marTop w:val="0"/>
      <w:marBottom w:val="0"/>
      <w:divBdr>
        <w:top w:val="none" w:sz="0" w:space="0" w:color="auto"/>
        <w:left w:val="none" w:sz="0" w:space="0" w:color="auto"/>
        <w:bottom w:val="none" w:sz="0" w:space="0" w:color="auto"/>
        <w:right w:val="none" w:sz="0" w:space="0" w:color="auto"/>
      </w:divBdr>
    </w:div>
    <w:div w:id="1395815853">
      <w:bodyDiv w:val="1"/>
      <w:marLeft w:val="0"/>
      <w:marRight w:val="0"/>
      <w:marTop w:val="0"/>
      <w:marBottom w:val="0"/>
      <w:divBdr>
        <w:top w:val="none" w:sz="0" w:space="0" w:color="auto"/>
        <w:left w:val="none" w:sz="0" w:space="0" w:color="auto"/>
        <w:bottom w:val="none" w:sz="0" w:space="0" w:color="auto"/>
        <w:right w:val="none" w:sz="0" w:space="0" w:color="auto"/>
      </w:divBdr>
    </w:div>
    <w:div w:id="1408111473">
      <w:bodyDiv w:val="1"/>
      <w:marLeft w:val="0"/>
      <w:marRight w:val="0"/>
      <w:marTop w:val="0"/>
      <w:marBottom w:val="0"/>
      <w:divBdr>
        <w:top w:val="none" w:sz="0" w:space="0" w:color="auto"/>
        <w:left w:val="none" w:sz="0" w:space="0" w:color="auto"/>
        <w:bottom w:val="none" w:sz="0" w:space="0" w:color="auto"/>
        <w:right w:val="none" w:sz="0" w:space="0" w:color="auto"/>
      </w:divBdr>
    </w:div>
    <w:div w:id="1415396986">
      <w:bodyDiv w:val="1"/>
      <w:marLeft w:val="0"/>
      <w:marRight w:val="0"/>
      <w:marTop w:val="0"/>
      <w:marBottom w:val="0"/>
      <w:divBdr>
        <w:top w:val="none" w:sz="0" w:space="0" w:color="auto"/>
        <w:left w:val="none" w:sz="0" w:space="0" w:color="auto"/>
        <w:bottom w:val="none" w:sz="0" w:space="0" w:color="auto"/>
        <w:right w:val="none" w:sz="0" w:space="0" w:color="auto"/>
      </w:divBdr>
    </w:div>
    <w:div w:id="1421214582">
      <w:bodyDiv w:val="1"/>
      <w:marLeft w:val="0"/>
      <w:marRight w:val="0"/>
      <w:marTop w:val="0"/>
      <w:marBottom w:val="0"/>
      <w:divBdr>
        <w:top w:val="none" w:sz="0" w:space="0" w:color="auto"/>
        <w:left w:val="none" w:sz="0" w:space="0" w:color="auto"/>
        <w:bottom w:val="none" w:sz="0" w:space="0" w:color="auto"/>
        <w:right w:val="none" w:sz="0" w:space="0" w:color="auto"/>
      </w:divBdr>
    </w:div>
    <w:div w:id="1431662142">
      <w:bodyDiv w:val="1"/>
      <w:marLeft w:val="0"/>
      <w:marRight w:val="0"/>
      <w:marTop w:val="0"/>
      <w:marBottom w:val="0"/>
      <w:divBdr>
        <w:top w:val="none" w:sz="0" w:space="0" w:color="auto"/>
        <w:left w:val="none" w:sz="0" w:space="0" w:color="auto"/>
        <w:bottom w:val="none" w:sz="0" w:space="0" w:color="auto"/>
        <w:right w:val="none" w:sz="0" w:space="0" w:color="auto"/>
      </w:divBdr>
    </w:div>
    <w:div w:id="1439450304">
      <w:bodyDiv w:val="1"/>
      <w:marLeft w:val="0"/>
      <w:marRight w:val="0"/>
      <w:marTop w:val="0"/>
      <w:marBottom w:val="0"/>
      <w:divBdr>
        <w:top w:val="none" w:sz="0" w:space="0" w:color="auto"/>
        <w:left w:val="none" w:sz="0" w:space="0" w:color="auto"/>
        <w:bottom w:val="none" w:sz="0" w:space="0" w:color="auto"/>
        <w:right w:val="none" w:sz="0" w:space="0" w:color="auto"/>
      </w:divBdr>
    </w:div>
    <w:div w:id="1440753459">
      <w:bodyDiv w:val="1"/>
      <w:marLeft w:val="0"/>
      <w:marRight w:val="0"/>
      <w:marTop w:val="0"/>
      <w:marBottom w:val="0"/>
      <w:divBdr>
        <w:top w:val="none" w:sz="0" w:space="0" w:color="auto"/>
        <w:left w:val="none" w:sz="0" w:space="0" w:color="auto"/>
        <w:bottom w:val="none" w:sz="0" w:space="0" w:color="auto"/>
        <w:right w:val="none" w:sz="0" w:space="0" w:color="auto"/>
      </w:divBdr>
    </w:div>
    <w:div w:id="1476680016">
      <w:bodyDiv w:val="1"/>
      <w:marLeft w:val="0"/>
      <w:marRight w:val="0"/>
      <w:marTop w:val="0"/>
      <w:marBottom w:val="0"/>
      <w:divBdr>
        <w:top w:val="none" w:sz="0" w:space="0" w:color="auto"/>
        <w:left w:val="none" w:sz="0" w:space="0" w:color="auto"/>
        <w:bottom w:val="none" w:sz="0" w:space="0" w:color="auto"/>
        <w:right w:val="none" w:sz="0" w:space="0" w:color="auto"/>
      </w:divBdr>
    </w:div>
    <w:div w:id="1497916363">
      <w:bodyDiv w:val="1"/>
      <w:marLeft w:val="0"/>
      <w:marRight w:val="0"/>
      <w:marTop w:val="0"/>
      <w:marBottom w:val="0"/>
      <w:divBdr>
        <w:top w:val="none" w:sz="0" w:space="0" w:color="auto"/>
        <w:left w:val="none" w:sz="0" w:space="0" w:color="auto"/>
        <w:bottom w:val="none" w:sz="0" w:space="0" w:color="auto"/>
        <w:right w:val="none" w:sz="0" w:space="0" w:color="auto"/>
      </w:divBdr>
    </w:div>
    <w:div w:id="1506246195">
      <w:bodyDiv w:val="1"/>
      <w:marLeft w:val="0"/>
      <w:marRight w:val="0"/>
      <w:marTop w:val="0"/>
      <w:marBottom w:val="0"/>
      <w:divBdr>
        <w:top w:val="none" w:sz="0" w:space="0" w:color="auto"/>
        <w:left w:val="none" w:sz="0" w:space="0" w:color="auto"/>
        <w:bottom w:val="none" w:sz="0" w:space="0" w:color="auto"/>
        <w:right w:val="none" w:sz="0" w:space="0" w:color="auto"/>
      </w:divBdr>
    </w:div>
    <w:div w:id="1511289896">
      <w:bodyDiv w:val="1"/>
      <w:marLeft w:val="0"/>
      <w:marRight w:val="0"/>
      <w:marTop w:val="0"/>
      <w:marBottom w:val="0"/>
      <w:divBdr>
        <w:top w:val="none" w:sz="0" w:space="0" w:color="auto"/>
        <w:left w:val="none" w:sz="0" w:space="0" w:color="auto"/>
        <w:bottom w:val="none" w:sz="0" w:space="0" w:color="auto"/>
        <w:right w:val="none" w:sz="0" w:space="0" w:color="auto"/>
      </w:divBdr>
    </w:div>
    <w:div w:id="1537690783">
      <w:bodyDiv w:val="1"/>
      <w:marLeft w:val="0"/>
      <w:marRight w:val="0"/>
      <w:marTop w:val="0"/>
      <w:marBottom w:val="0"/>
      <w:divBdr>
        <w:top w:val="none" w:sz="0" w:space="0" w:color="auto"/>
        <w:left w:val="none" w:sz="0" w:space="0" w:color="auto"/>
        <w:bottom w:val="none" w:sz="0" w:space="0" w:color="auto"/>
        <w:right w:val="none" w:sz="0" w:space="0" w:color="auto"/>
      </w:divBdr>
    </w:div>
    <w:div w:id="1538661360">
      <w:bodyDiv w:val="1"/>
      <w:marLeft w:val="0"/>
      <w:marRight w:val="0"/>
      <w:marTop w:val="0"/>
      <w:marBottom w:val="0"/>
      <w:divBdr>
        <w:top w:val="none" w:sz="0" w:space="0" w:color="auto"/>
        <w:left w:val="none" w:sz="0" w:space="0" w:color="auto"/>
        <w:bottom w:val="none" w:sz="0" w:space="0" w:color="auto"/>
        <w:right w:val="none" w:sz="0" w:space="0" w:color="auto"/>
      </w:divBdr>
    </w:div>
    <w:div w:id="1543054531">
      <w:bodyDiv w:val="1"/>
      <w:marLeft w:val="0"/>
      <w:marRight w:val="0"/>
      <w:marTop w:val="0"/>
      <w:marBottom w:val="0"/>
      <w:divBdr>
        <w:top w:val="none" w:sz="0" w:space="0" w:color="auto"/>
        <w:left w:val="none" w:sz="0" w:space="0" w:color="auto"/>
        <w:bottom w:val="none" w:sz="0" w:space="0" w:color="auto"/>
        <w:right w:val="none" w:sz="0" w:space="0" w:color="auto"/>
      </w:divBdr>
    </w:div>
    <w:div w:id="1545749667">
      <w:bodyDiv w:val="1"/>
      <w:marLeft w:val="0"/>
      <w:marRight w:val="0"/>
      <w:marTop w:val="0"/>
      <w:marBottom w:val="0"/>
      <w:divBdr>
        <w:top w:val="none" w:sz="0" w:space="0" w:color="auto"/>
        <w:left w:val="none" w:sz="0" w:space="0" w:color="auto"/>
        <w:bottom w:val="none" w:sz="0" w:space="0" w:color="auto"/>
        <w:right w:val="none" w:sz="0" w:space="0" w:color="auto"/>
      </w:divBdr>
    </w:div>
    <w:div w:id="1545870184">
      <w:bodyDiv w:val="1"/>
      <w:marLeft w:val="0"/>
      <w:marRight w:val="0"/>
      <w:marTop w:val="0"/>
      <w:marBottom w:val="0"/>
      <w:divBdr>
        <w:top w:val="none" w:sz="0" w:space="0" w:color="auto"/>
        <w:left w:val="none" w:sz="0" w:space="0" w:color="auto"/>
        <w:bottom w:val="none" w:sz="0" w:space="0" w:color="auto"/>
        <w:right w:val="none" w:sz="0" w:space="0" w:color="auto"/>
      </w:divBdr>
    </w:div>
    <w:div w:id="1548103083">
      <w:bodyDiv w:val="1"/>
      <w:marLeft w:val="0"/>
      <w:marRight w:val="0"/>
      <w:marTop w:val="0"/>
      <w:marBottom w:val="0"/>
      <w:divBdr>
        <w:top w:val="none" w:sz="0" w:space="0" w:color="auto"/>
        <w:left w:val="none" w:sz="0" w:space="0" w:color="auto"/>
        <w:bottom w:val="none" w:sz="0" w:space="0" w:color="auto"/>
        <w:right w:val="none" w:sz="0" w:space="0" w:color="auto"/>
      </w:divBdr>
    </w:div>
    <w:div w:id="1550261581">
      <w:bodyDiv w:val="1"/>
      <w:marLeft w:val="0"/>
      <w:marRight w:val="0"/>
      <w:marTop w:val="0"/>
      <w:marBottom w:val="0"/>
      <w:divBdr>
        <w:top w:val="none" w:sz="0" w:space="0" w:color="auto"/>
        <w:left w:val="none" w:sz="0" w:space="0" w:color="auto"/>
        <w:bottom w:val="none" w:sz="0" w:space="0" w:color="auto"/>
        <w:right w:val="none" w:sz="0" w:space="0" w:color="auto"/>
      </w:divBdr>
    </w:div>
    <w:div w:id="1556309705">
      <w:bodyDiv w:val="1"/>
      <w:marLeft w:val="0"/>
      <w:marRight w:val="0"/>
      <w:marTop w:val="0"/>
      <w:marBottom w:val="0"/>
      <w:divBdr>
        <w:top w:val="none" w:sz="0" w:space="0" w:color="auto"/>
        <w:left w:val="none" w:sz="0" w:space="0" w:color="auto"/>
        <w:bottom w:val="none" w:sz="0" w:space="0" w:color="auto"/>
        <w:right w:val="none" w:sz="0" w:space="0" w:color="auto"/>
      </w:divBdr>
    </w:div>
    <w:div w:id="1557010790">
      <w:bodyDiv w:val="1"/>
      <w:marLeft w:val="0"/>
      <w:marRight w:val="0"/>
      <w:marTop w:val="0"/>
      <w:marBottom w:val="0"/>
      <w:divBdr>
        <w:top w:val="none" w:sz="0" w:space="0" w:color="auto"/>
        <w:left w:val="none" w:sz="0" w:space="0" w:color="auto"/>
        <w:bottom w:val="none" w:sz="0" w:space="0" w:color="auto"/>
        <w:right w:val="none" w:sz="0" w:space="0" w:color="auto"/>
      </w:divBdr>
    </w:div>
    <w:div w:id="1580678581">
      <w:bodyDiv w:val="1"/>
      <w:marLeft w:val="0"/>
      <w:marRight w:val="0"/>
      <w:marTop w:val="0"/>
      <w:marBottom w:val="0"/>
      <w:divBdr>
        <w:top w:val="none" w:sz="0" w:space="0" w:color="auto"/>
        <w:left w:val="none" w:sz="0" w:space="0" w:color="auto"/>
        <w:bottom w:val="none" w:sz="0" w:space="0" w:color="auto"/>
        <w:right w:val="none" w:sz="0" w:space="0" w:color="auto"/>
      </w:divBdr>
    </w:div>
    <w:div w:id="1590574773">
      <w:bodyDiv w:val="1"/>
      <w:marLeft w:val="0"/>
      <w:marRight w:val="0"/>
      <w:marTop w:val="0"/>
      <w:marBottom w:val="0"/>
      <w:divBdr>
        <w:top w:val="none" w:sz="0" w:space="0" w:color="auto"/>
        <w:left w:val="none" w:sz="0" w:space="0" w:color="auto"/>
        <w:bottom w:val="none" w:sz="0" w:space="0" w:color="auto"/>
        <w:right w:val="none" w:sz="0" w:space="0" w:color="auto"/>
      </w:divBdr>
    </w:div>
    <w:div w:id="1616059842">
      <w:bodyDiv w:val="1"/>
      <w:marLeft w:val="0"/>
      <w:marRight w:val="0"/>
      <w:marTop w:val="0"/>
      <w:marBottom w:val="0"/>
      <w:divBdr>
        <w:top w:val="none" w:sz="0" w:space="0" w:color="auto"/>
        <w:left w:val="none" w:sz="0" w:space="0" w:color="auto"/>
        <w:bottom w:val="none" w:sz="0" w:space="0" w:color="auto"/>
        <w:right w:val="none" w:sz="0" w:space="0" w:color="auto"/>
      </w:divBdr>
    </w:div>
    <w:div w:id="1616405596">
      <w:bodyDiv w:val="1"/>
      <w:marLeft w:val="0"/>
      <w:marRight w:val="0"/>
      <w:marTop w:val="0"/>
      <w:marBottom w:val="0"/>
      <w:divBdr>
        <w:top w:val="none" w:sz="0" w:space="0" w:color="auto"/>
        <w:left w:val="none" w:sz="0" w:space="0" w:color="auto"/>
        <w:bottom w:val="none" w:sz="0" w:space="0" w:color="auto"/>
        <w:right w:val="none" w:sz="0" w:space="0" w:color="auto"/>
      </w:divBdr>
    </w:div>
    <w:div w:id="1621567836">
      <w:bodyDiv w:val="1"/>
      <w:marLeft w:val="0"/>
      <w:marRight w:val="0"/>
      <w:marTop w:val="0"/>
      <w:marBottom w:val="0"/>
      <w:divBdr>
        <w:top w:val="none" w:sz="0" w:space="0" w:color="auto"/>
        <w:left w:val="none" w:sz="0" w:space="0" w:color="auto"/>
        <w:bottom w:val="none" w:sz="0" w:space="0" w:color="auto"/>
        <w:right w:val="none" w:sz="0" w:space="0" w:color="auto"/>
      </w:divBdr>
    </w:div>
    <w:div w:id="1623153985">
      <w:bodyDiv w:val="1"/>
      <w:marLeft w:val="0"/>
      <w:marRight w:val="0"/>
      <w:marTop w:val="0"/>
      <w:marBottom w:val="0"/>
      <w:divBdr>
        <w:top w:val="none" w:sz="0" w:space="0" w:color="auto"/>
        <w:left w:val="none" w:sz="0" w:space="0" w:color="auto"/>
        <w:bottom w:val="none" w:sz="0" w:space="0" w:color="auto"/>
        <w:right w:val="none" w:sz="0" w:space="0" w:color="auto"/>
      </w:divBdr>
    </w:div>
    <w:div w:id="1624537373">
      <w:bodyDiv w:val="1"/>
      <w:marLeft w:val="0"/>
      <w:marRight w:val="0"/>
      <w:marTop w:val="0"/>
      <w:marBottom w:val="0"/>
      <w:divBdr>
        <w:top w:val="none" w:sz="0" w:space="0" w:color="auto"/>
        <w:left w:val="none" w:sz="0" w:space="0" w:color="auto"/>
        <w:bottom w:val="none" w:sz="0" w:space="0" w:color="auto"/>
        <w:right w:val="none" w:sz="0" w:space="0" w:color="auto"/>
      </w:divBdr>
    </w:div>
    <w:div w:id="1626501748">
      <w:bodyDiv w:val="1"/>
      <w:marLeft w:val="0"/>
      <w:marRight w:val="0"/>
      <w:marTop w:val="0"/>
      <w:marBottom w:val="0"/>
      <w:divBdr>
        <w:top w:val="none" w:sz="0" w:space="0" w:color="auto"/>
        <w:left w:val="none" w:sz="0" w:space="0" w:color="auto"/>
        <w:bottom w:val="none" w:sz="0" w:space="0" w:color="auto"/>
        <w:right w:val="none" w:sz="0" w:space="0" w:color="auto"/>
      </w:divBdr>
    </w:div>
    <w:div w:id="1629430595">
      <w:bodyDiv w:val="1"/>
      <w:marLeft w:val="0"/>
      <w:marRight w:val="0"/>
      <w:marTop w:val="0"/>
      <w:marBottom w:val="0"/>
      <w:divBdr>
        <w:top w:val="none" w:sz="0" w:space="0" w:color="auto"/>
        <w:left w:val="none" w:sz="0" w:space="0" w:color="auto"/>
        <w:bottom w:val="none" w:sz="0" w:space="0" w:color="auto"/>
        <w:right w:val="none" w:sz="0" w:space="0" w:color="auto"/>
      </w:divBdr>
    </w:div>
    <w:div w:id="1631932505">
      <w:bodyDiv w:val="1"/>
      <w:marLeft w:val="0"/>
      <w:marRight w:val="0"/>
      <w:marTop w:val="0"/>
      <w:marBottom w:val="0"/>
      <w:divBdr>
        <w:top w:val="none" w:sz="0" w:space="0" w:color="auto"/>
        <w:left w:val="none" w:sz="0" w:space="0" w:color="auto"/>
        <w:bottom w:val="none" w:sz="0" w:space="0" w:color="auto"/>
        <w:right w:val="none" w:sz="0" w:space="0" w:color="auto"/>
      </w:divBdr>
    </w:div>
    <w:div w:id="1649356980">
      <w:bodyDiv w:val="1"/>
      <w:marLeft w:val="0"/>
      <w:marRight w:val="0"/>
      <w:marTop w:val="0"/>
      <w:marBottom w:val="0"/>
      <w:divBdr>
        <w:top w:val="none" w:sz="0" w:space="0" w:color="auto"/>
        <w:left w:val="none" w:sz="0" w:space="0" w:color="auto"/>
        <w:bottom w:val="none" w:sz="0" w:space="0" w:color="auto"/>
        <w:right w:val="none" w:sz="0" w:space="0" w:color="auto"/>
      </w:divBdr>
    </w:div>
    <w:div w:id="1653019169">
      <w:bodyDiv w:val="1"/>
      <w:marLeft w:val="0"/>
      <w:marRight w:val="0"/>
      <w:marTop w:val="0"/>
      <w:marBottom w:val="0"/>
      <w:divBdr>
        <w:top w:val="none" w:sz="0" w:space="0" w:color="auto"/>
        <w:left w:val="none" w:sz="0" w:space="0" w:color="auto"/>
        <w:bottom w:val="none" w:sz="0" w:space="0" w:color="auto"/>
        <w:right w:val="none" w:sz="0" w:space="0" w:color="auto"/>
      </w:divBdr>
    </w:div>
    <w:div w:id="1665432625">
      <w:bodyDiv w:val="1"/>
      <w:marLeft w:val="0"/>
      <w:marRight w:val="0"/>
      <w:marTop w:val="0"/>
      <w:marBottom w:val="0"/>
      <w:divBdr>
        <w:top w:val="none" w:sz="0" w:space="0" w:color="auto"/>
        <w:left w:val="none" w:sz="0" w:space="0" w:color="auto"/>
        <w:bottom w:val="none" w:sz="0" w:space="0" w:color="auto"/>
        <w:right w:val="none" w:sz="0" w:space="0" w:color="auto"/>
      </w:divBdr>
    </w:div>
    <w:div w:id="1668441703">
      <w:bodyDiv w:val="1"/>
      <w:marLeft w:val="0"/>
      <w:marRight w:val="0"/>
      <w:marTop w:val="0"/>
      <w:marBottom w:val="0"/>
      <w:divBdr>
        <w:top w:val="none" w:sz="0" w:space="0" w:color="auto"/>
        <w:left w:val="none" w:sz="0" w:space="0" w:color="auto"/>
        <w:bottom w:val="none" w:sz="0" w:space="0" w:color="auto"/>
        <w:right w:val="none" w:sz="0" w:space="0" w:color="auto"/>
      </w:divBdr>
    </w:div>
    <w:div w:id="1679965124">
      <w:bodyDiv w:val="1"/>
      <w:marLeft w:val="0"/>
      <w:marRight w:val="0"/>
      <w:marTop w:val="0"/>
      <w:marBottom w:val="0"/>
      <w:divBdr>
        <w:top w:val="none" w:sz="0" w:space="0" w:color="auto"/>
        <w:left w:val="none" w:sz="0" w:space="0" w:color="auto"/>
        <w:bottom w:val="none" w:sz="0" w:space="0" w:color="auto"/>
        <w:right w:val="none" w:sz="0" w:space="0" w:color="auto"/>
      </w:divBdr>
    </w:div>
    <w:div w:id="1685546170">
      <w:bodyDiv w:val="1"/>
      <w:marLeft w:val="0"/>
      <w:marRight w:val="0"/>
      <w:marTop w:val="0"/>
      <w:marBottom w:val="0"/>
      <w:divBdr>
        <w:top w:val="none" w:sz="0" w:space="0" w:color="auto"/>
        <w:left w:val="none" w:sz="0" w:space="0" w:color="auto"/>
        <w:bottom w:val="none" w:sz="0" w:space="0" w:color="auto"/>
        <w:right w:val="none" w:sz="0" w:space="0" w:color="auto"/>
      </w:divBdr>
    </w:div>
    <w:div w:id="1689018233">
      <w:bodyDiv w:val="1"/>
      <w:marLeft w:val="0"/>
      <w:marRight w:val="0"/>
      <w:marTop w:val="0"/>
      <w:marBottom w:val="0"/>
      <w:divBdr>
        <w:top w:val="none" w:sz="0" w:space="0" w:color="auto"/>
        <w:left w:val="none" w:sz="0" w:space="0" w:color="auto"/>
        <w:bottom w:val="none" w:sz="0" w:space="0" w:color="auto"/>
        <w:right w:val="none" w:sz="0" w:space="0" w:color="auto"/>
      </w:divBdr>
    </w:div>
    <w:div w:id="1689520344">
      <w:bodyDiv w:val="1"/>
      <w:marLeft w:val="0"/>
      <w:marRight w:val="0"/>
      <w:marTop w:val="0"/>
      <w:marBottom w:val="0"/>
      <w:divBdr>
        <w:top w:val="none" w:sz="0" w:space="0" w:color="auto"/>
        <w:left w:val="none" w:sz="0" w:space="0" w:color="auto"/>
        <w:bottom w:val="none" w:sz="0" w:space="0" w:color="auto"/>
        <w:right w:val="none" w:sz="0" w:space="0" w:color="auto"/>
      </w:divBdr>
    </w:div>
    <w:div w:id="1714764731">
      <w:bodyDiv w:val="1"/>
      <w:marLeft w:val="0"/>
      <w:marRight w:val="0"/>
      <w:marTop w:val="0"/>
      <w:marBottom w:val="0"/>
      <w:divBdr>
        <w:top w:val="none" w:sz="0" w:space="0" w:color="auto"/>
        <w:left w:val="none" w:sz="0" w:space="0" w:color="auto"/>
        <w:bottom w:val="none" w:sz="0" w:space="0" w:color="auto"/>
        <w:right w:val="none" w:sz="0" w:space="0" w:color="auto"/>
      </w:divBdr>
    </w:div>
    <w:div w:id="1715815040">
      <w:bodyDiv w:val="1"/>
      <w:marLeft w:val="0"/>
      <w:marRight w:val="0"/>
      <w:marTop w:val="0"/>
      <w:marBottom w:val="0"/>
      <w:divBdr>
        <w:top w:val="none" w:sz="0" w:space="0" w:color="auto"/>
        <w:left w:val="none" w:sz="0" w:space="0" w:color="auto"/>
        <w:bottom w:val="none" w:sz="0" w:space="0" w:color="auto"/>
        <w:right w:val="none" w:sz="0" w:space="0" w:color="auto"/>
      </w:divBdr>
    </w:div>
    <w:div w:id="1725179287">
      <w:bodyDiv w:val="1"/>
      <w:marLeft w:val="0"/>
      <w:marRight w:val="0"/>
      <w:marTop w:val="0"/>
      <w:marBottom w:val="0"/>
      <w:divBdr>
        <w:top w:val="none" w:sz="0" w:space="0" w:color="auto"/>
        <w:left w:val="none" w:sz="0" w:space="0" w:color="auto"/>
        <w:bottom w:val="none" w:sz="0" w:space="0" w:color="auto"/>
        <w:right w:val="none" w:sz="0" w:space="0" w:color="auto"/>
      </w:divBdr>
    </w:div>
    <w:div w:id="1725635880">
      <w:bodyDiv w:val="1"/>
      <w:marLeft w:val="0"/>
      <w:marRight w:val="0"/>
      <w:marTop w:val="0"/>
      <w:marBottom w:val="0"/>
      <w:divBdr>
        <w:top w:val="none" w:sz="0" w:space="0" w:color="auto"/>
        <w:left w:val="none" w:sz="0" w:space="0" w:color="auto"/>
        <w:bottom w:val="none" w:sz="0" w:space="0" w:color="auto"/>
        <w:right w:val="none" w:sz="0" w:space="0" w:color="auto"/>
      </w:divBdr>
    </w:div>
    <w:div w:id="1743217694">
      <w:bodyDiv w:val="1"/>
      <w:marLeft w:val="0"/>
      <w:marRight w:val="0"/>
      <w:marTop w:val="0"/>
      <w:marBottom w:val="0"/>
      <w:divBdr>
        <w:top w:val="none" w:sz="0" w:space="0" w:color="auto"/>
        <w:left w:val="none" w:sz="0" w:space="0" w:color="auto"/>
        <w:bottom w:val="none" w:sz="0" w:space="0" w:color="auto"/>
        <w:right w:val="none" w:sz="0" w:space="0" w:color="auto"/>
      </w:divBdr>
    </w:div>
    <w:div w:id="1743289757">
      <w:bodyDiv w:val="1"/>
      <w:marLeft w:val="0"/>
      <w:marRight w:val="0"/>
      <w:marTop w:val="0"/>
      <w:marBottom w:val="0"/>
      <w:divBdr>
        <w:top w:val="none" w:sz="0" w:space="0" w:color="auto"/>
        <w:left w:val="none" w:sz="0" w:space="0" w:color="auto"/>
        <w:bottom w:val="none" w:sz="0" w:space="0" w:color="auto"/>
        <w:right w:val="none" w:sz="0" w:space="0" w:color="auto"/>
      </w:divBdr>
    </w:div>
    <w:div w:id="1747804567">
      <w:bodyDiv w:val="1"/>
      <w:marLeft w:val="0"/>
      <w:marRight w:val="0"/>
      <w:marTop w:val="0"/>
      <w:marBottom w:val="0"/>
      <w:divBdr>
        <w:top w:val="none" w:sz="0" w:space="0" w:color="auto"/>
        <w:left w:val="none" w:sz="0" w:space="0" w:color="auto"/>
        <w:bottom w:val="none" w:sz="0" w:space="0" w:color="auto"/>
        <w:right w:val="none" w:sz="0" w:space="0" w:color="auto"/>
      </w:divBdr>
    </w:div>
    <w:div w:id="1751612601">
      <w:bodyDiv w:val="1"/>
      <w:marLeft w:val="0"/>
      <w:marRight w:val="0"/>
      <w:marTop w:val="0"/>
      <w:marBottom w:val="0"/>
      <w:divBdr>
        <w:top w:val="none" w:sz="0" w:space="0" w:color="auto"/>
        <w:left w:val="none" w:sz="0" w:space="0" w:color="auto"/>
        <w:bottom w:val="none" w:sz="0" w:space="0" w:color="auto"/>
        <w:right w:val="none" w:sz="0" w:space="0" w:color="auto"/>
      </w:divBdr>
    </w:div>
    <w:div w:id="1756441601">
      <w:bodyDiv w:val="1"/>
      <w:marLeft w:val="0"/>
      <w:marRight w:val="0"/>
      <w:marTop w:val="0"/>
      <w:marBottom w:val="0"/>
      <w:divBdr>
        <w:top w:val="none" w:sz="0" w:space="0" w:color="auto"/>
        <w:left w:val="none" w:sz="0" w:space="0" w:color="auto"/>
        <w:bottom w:val="none" w:sz="0" w:space="0" w:color="auto"/>
        <w:right w:val="none" w:sz="0" w:space="0" w:color="auto"/>
      </w:divBdr>
    </w:div>
    <w:div w:id="1759063189">
      <w:bodyDiv w:val="1"/>
      <w:marLeft w:val="0"/>
      <w:marRight w:val="0"/>
      <w:marTop w:val="0"/>
      <w:marBottom w:val="0"/>
      <w:divBdr>
        <w:top w:val="none" w:sz="0" w:space="0" w:color="auto"/>
        <w:left w:val="none" w:sz="0" w:space="0" w:color="auto"/>
        <w:bottom w:val="none" w:sz="0" w:space="0" w:color="auto"/>
        <w:right w:val="none" w:sz="0" w:space="0" w:color="auto"/>
      </w:divBdr>
    </w:div>
    <w:div w:id="1780442213">
      <w:bodyDiv w:val="1"/>
      <w:marLeft w:val="0"/>
      <w:marRight w:val="0"/>
      <w:marTop w:val="0"/>
      <w:marBottom w:val="0"/>
      <w:divBdr>
        <w:top w:val="none" w:sz="0" w:space="0" w:color="auto"/>
        <w:left w:val="none" w:sz="0" w:space="0" w:color="auto"/>
        <w:bottom w:val="none" w:sz="0" w:space="0" w:color="auto"/>
        <w:right w:val="none" w:sz="0" w:space="0" w:color="auto"/>
      </w:divBdr>
    </w:div>
    <w:div w:id="1788237549">
      <w:bodyDiv w:val="1"/>
      <w:marLeft w:val="0"/>
      <w:marRight w:val="0"/>
      <w:marTop w:val="0"/>
      <w:marBottom w:val="0"/>
      <w:divBdr>
        <w:top w:val="none" w:sz="0" w:space="0" w:color="auto"/>
        <w:left w:val="none" w:sz="0" w:space="0" w:color="auto"/>
        <w:bottom w:val="none" w:sz="0" w:space="0" w:color="auto"/>
        <w:right w:val="none" w:sz="0" w:space="0" w:color="auto"/>
      </w:divBdr>
    </w:div>
    <w:div w:id="1788742178">
      <w:bodyDiv w:val="1"/>
      <w:marLeft w:val="0"/>
      <w:marRight w:val="0"/>
      <w:marTop w:val="0"/>
      <w:marBottom w:val="0"/>
      <w:divBdr>
        <w:top w:val="none" w:sz="0" w:space="0" w:color="auto"/>
        <w:left w:val="none" w:sz="0" w:space="0" w:color="auto"/>
        <w:bottom w:val="none" w:sz="0" w:space="0" w:color="auto"/>
        <w:right w:val="none" w:sz="0" w:space="0" w:color="auto"/>
      </w:divBdr>
    </w:div>
    <w:div w:id="1794057232">
      <w:bodyDiv w:val="1"/>
      <w:marLeft w:val="0"/>
      <w:marRight w:val="0"/>
      <w:marTop w:val="0"/>
      <w:marBottom w:val="0"/>
      <w:divBdr>
        <w:top w:val="none" w:sz="0" w:space="0" w:color="auto"/>
        <w:left w:val="none" w:sz="0" w:space="0" w:color="auto"/>
        <w:bottom w:val="none" w:sz="0" w:space="0" w:color="auto"/>
        <w:right w:val="none" w:sz="0" w:space="0" w:color="auto"/>
      </w:divBdr>
    </w:div>
    <w:div w:id="1806043233">
      <w:bodyDiv w:val="1"/>
      <w:marLeft w:val="0"/>
      <w:marRight w:val="0"/>
      <w:marTop w:val="0"/>
      <w:marBottom w:val="0"/>
      <w:divBdr>
        <w:top w:val="none" w:sz="0" w:space="0" w:color="auto"/>
        <w:left w:val="none" w:sz="0" w:space="0" w:color="auto"/>
        <w:bottom w:val="none" w:sz="0" w:space="0" w:color="auto"/>
        <w:right w:val="none" w:sz="0" w:space="0" w:color="auto"/>
      </w:divBdr>
    </w:div>
    <w:div w:id="1810904924">
      <w:bodyDiv w:val="1"/>
      <w:marLeft w:val="0"/>
      <w:marRight w:val="0"/>
      <w:marTop w:val="0"/>
      <w:marBottom w:val="0"/>
      <w:divBdr>
        <w:top w:val="none" w:sz="0" w:space="0" w:color="auto"/>
        <w:left w:val="none" w:sz="0" w:space="0" w:color="auto"/>
        <w:bottom w:val="none" w:sz="0" w:space="0" w:color="auto"/>
        <w:right w:val="none" w:sz="0" w:space="0" w:color="auto"/>
      </w:divBdr>
    </w:div>
    <w:div w:id="1821464256">
      <w:bodyDiv w:val="1"/>
      <w:marLeft w:val="0"/>
      <w:marRight w:val="0"/>
      <w:marTop w:val="0"/>
      <w:marBottom w:val="0"/>
      <w:divBdr>
        <w:top w:val="none" w:sz="0" w:space="0" w:color="auto"/>
        <w:left w:val="none" w:sz="0" w:space="0" w:color="auto"/>
        <w:bottom w:val="none" w:sz="0" w:space="0" w:color="auto"/>
        <w:right w:val="none" w:sz="0" w:space="0" w:color="auto"/>
      </w:divBdr>
    </w:div>
    <w:div w:id="1835097723">
      <w:bodyDiv w:val="1"/>
      <w:marLeft w:val="0"/>
      <w:marRight w:val="0"/>
      <w:marTop w:val="0"/>
      <w:marBottom w:val="0"/>
      <w:divBdr>
        <w:top w:val="none" w:sz="0" w:space="0" w:color="auto"/>
        <w:left w:val="none" w:sz="0" w:space="0" w:color="auto"/>
        <w:bottom w:val="none" w:sz="0" w:space="0" w:color="auto"/>
        <w:right w:val="none" w:sz="0" w:space="0" w:color="auto"/>
      </w:divBdr>
    </w:div>
    <w:div w:id="1839611118">
      <w:bodyDiv w:val="1"/>
      <w:marLeft w:val="0"/>
      <w:marRight w:val="0"/>
      <w:marTop w:val="0"/>
      <w:marBottom w:val="0"/>
      <w:divBdr>
        <w:top w:val="none" w:sz="0" w:space="0" w:color="auto"/>
        <w:left w:val="none" w:sz="0" w:space="0" w:color="auto"/>
        <w:bottom w:val="none" w:sz="0" w:space="0" w:color="auto"/>
        <w:right w:val="none" w:sz="0" w:space="0" w:color="auto"/>
      </w:divBdr>
    </w:div>
    <w:div w:id="1851262695">
      <w:bodyDiv w:val="1"/>
      <w:marLeft w:val="0"/>
      <w:marRight w:val="0"/>
      <w:marTop w:val="0"/>
      <w:marBottom w:val="0"/>
      <w:divBdr>
        <w:top w:val="none" w:sz="0" w:space="0" w:color="auto"/>
        <w:left w:val="none" w:sz="0" w:space="0" w:color="auto"/>
        <w:bottom w:val="none" w:sz="0" w:space="0" w:color="auto"/>
        <w:right w:val="none" w:sz="0" w:space="0" w:color="auto"/>
      </w:divBdr>
    </w:div>
    <w:div w:id="1857306799">
      <w:bodyDiv w:val="1"/>
      <w:marLeft w:val="0"/>
      <w:marRight w:val="0"/>
      <w:marTop w:val="0"/>
      <w:marBottom w:val="0"/>
      <w:divBdr>
        <w:top w:val="none" w:sz="0" w:space="0" w:color="auto"/>
        <w:left w:val="none" w:sz="0" w:space="0" w:color="auto"/>
        <w:bottom w:val="none" w:sz="0" w:space="0" w:color="auto"/>
        <w:right w:val="none" w:sz="0" w:space="0" w:color="auto"/>
      </w:divBdr>
    </w:div>
    <w:div w:id="1870410345">
      <w:bodyDiv w:val="1"/>
      <w:marLeft w:val="0"/>
      <w:marRight w:val="0"/>
      <w:marTop w:val="0"/>
      <w:marBottom w:val="0"/>
      <w:divBdr>
        <w:top w:val="none" w:sz="0" w:space="0" w:color="auto"/>
        <w:left w:val="none" w:sz="0" w:space="0" w:color="auto"/>
        <w:bottom w:val="none" w:sz="0" w:space="0" w:color="auto"/>
        <w:right w:val="none" w:sz="0" w:space="0" w:color="auto"/>
      </w:divBdr>
    </w:div>
    <w:div w:id="1881671416">
      <w:bodyDiv w:val="1"/>
      <w:marLeft w:val="0"/>
      <w:marRight w:val="0"/>
      <w:marTop w:val="0"/>
      <w:marBottom w:val="0"/>
      <w:divBdr>
        <w:top w:val="none" w:sz="0" w:space="0" w:color="auto"/>
        <w:left w:val="none" w:sz="0" w:space="0" w:color="auto"/>
        <w:bottom w:val="none" w:sz="0" w:space="0" w:color="auto"/>
        <w:right w:val="none" w:sz="0" w:space="0" w:color="auto"/>
      </w:divBdr>
    </w:div>
    <w:div w:id="1886065840">
      <w:bodyDiv w:val="1"/>
      <w:marLeft w:val="0"/>
      <w:marRight w:val="0"/>
      <w:marTop w:val="0"/>
      <w:marBottom w:val="0"/>
      <w:divBdr>
        <w:top w:val="none" w:sz="0" w:space="0" w:color="auto"/>
        <w:left w:val="none" w:sz="0" w:space="0" w:color="auto"/>
        <w:bottom w:val="none" w:sz="0" w:space="0" w:color="auto"/>
        <w:right w:val="none" w:sz="0" w:space="0" w:color="auto"/>
      </w:divBdr>
    </w:div>
    <w:div w:id="1899658152">
      <w:bodyDiv w:val="1"/>
      <w:marLeft w:val="0"/>
      <w:marRight w:val="0"/>
      <w:marTop w:val="0"/>
      <w:marBottom w:val="0"/>
      <w:divBdr>
        <w:top w:val="none" w:sz="0" w:space="0" w:color="auto"/>
        <w:left w:val="none" w:sz="0" w:space="0" w:color="auto"/>
        <w:bottom w:val="none" w:sz="0" w:space="0" w:color="auto"/>
        <w:right w:val="none" w:sz="0" w:space="0" w:color="auto"/>
      </w:divBdr>
    </w:div>
    <w:div w:id="1913152875">
      <w:bodyDiv w:val="1"/>
      <w:marLeft w:val="0"/>
      <w:marRight w:val="0"/>
      <w:marTop w:val="0"/>
      <w:marBottom w:val="0"/>
      <w:divBdr>
        <w:top w:val="none" w:sz="0" w:space="0" w:color="auto"/>
        <w:left w:val="none" w:sz="0" w:space="0" w:color="auto"/>
        <w:bottom w:val="none" w:sz="0" w:space="0" w:color="auto"/>
        <w:right w:val="none" w:sz="0" w:space="0" w:color="auto"/>
      </w:divBdr>
    </w:div>
    <w:div w:id="1920940967">
      <w:bodyDiv w:val="1"/>
      <w:marLeft w:val="0"/>
      <w:marRight w:val="0"/>
      <w:marTop w:val="0"/>
      <w:marBottom w:val="0"/>
      <w:divBdr>
        <w:top w:val="none" w:sz="0" w:space="0" w:color="auto"/>
        <w:left w:val="none" w:sz="0" w:space="0" w:color="auto"/>
        <w:bottom w:val="none" w:sz="0" w:space="0" w:color="auto"/>
        <w:right w:val="none" w:sz="0" w:space="0" w:color="auto"/>
      </w:divBdr>
    </w:div>
    <w:div w:id="1926498685">
      <w:bodyDiv w:val="1"/>
      <w:marLeft w:val="0"/>
      <w:marRight w:val="0"/>
      <w:marTop w:val="0"/>
      <w:marBottom w:val="0"/>
      <w:divBdr>
        <w:top w:val="none" w:sz="0" w:space="0" w:color="auto"/>
        <w:left w:val="none" w:sz="0" w:space="0" w:color="auto"/>
        <w:bottom w:val="none" w:sz="0" w:space="0" w:color="auto"/>
        <w:right w:val="none" w:sz="0" w:space="0" w:color="auto"/>
      </w:divBdr>
    </w:div>
    <w:div w:id="1939407806">
      <w:bodyDiv w:val="1"/>
      <w:marLeft w:val="0"/>
      <w:marRight w:val="0"/>
      <w:marTop w:val="0"/>
      <w:marBottom w:val="0"/>
      <w:divBdr>
        <w:top w:val="none" w:sz="0" w:space="0" w:color="auto"/>
        <w:left w:val="none" w:sz="0" w:space="0" w:color="auto"/>
        <w:bottom w:val="none" w:sz="0" w:space="0" w:color="auto"/>
        <w:right w:val="none" w:sz="0" w:space="0" w:color="auto"/>
      </w:divBdr>
    </w:div>
    <w:div w:id="1942839746">
      <w:bodyDiv w:val="1"/>
      <w:marLeft w:val="0"/>
      <w:marRight w:val="0"/>
      <w:marTop w:val="0"/>
      <w:marBottom w:val="0"/>
      <w:divBdr>
        <w:top w:val="none" w:sz="0" w:space="0" w:color="auto"/>
        <w:left w:val="none" w:sz="0" w:space="0" w:color="auto"/>
        <w:bottom w:val="none" w:sz="0" w:space="0" w:color="auto"/>
        <w:right w:val="none" w:sz="0" w:space="0" w:color="auto"/>
      </w:divBdr>
    </w:div>
    <w:div w:id="1942881961">
      <w:bodyDiv w:val="1"/>
      <w:marLeft w:val="0"/>
      <w:marRight w:val="0"/>
      <w:marTop w:val="0"/>
      <w:marBottom w:val="0"/>
      <w:divBdr>
        <w:top w:val="none" w:sz="0" w:space="0" w:color="auto"/>
        <w:left w:val="none" w:sz="0" w:space="0" w:color="auto"/>
        <w:bottom w:val="none" w:sz="0" w:space="0" w:color="auto"/>
        <w:right w:val="none" w:sz="0" w:space="0" w:color="auto"/>
      </w:divBdr>
    </w:div>
    <w:div w:id="1951158735">
      <w:bodyDiv w:val="1"/>
      <w:marLeft w:val="0"/>
      <w:marRight w:val="0"/>
      <w:marTop w:val="0"/>
      <w:marBottom w:val="0"/>
      <w:divBdr>
        <w:top w:val="none" w:sz="0" w:space="0" w:color="auto"/>
        <w:left w:val="none" w:sz="0" w:space="0" w:color="auto"/>
        <w:bottom w:val="none" w:sz="0" w:space="0" w:color="auto"/>
        <w:right w:val="none" w:sz="0" w:space="0" w:color="auto"/>
      </w:divBdr>
    </w:div>
    <w:div w:id="1954049016">
      <w:bodyDiv w:val="1"/>
      <w:marLeft w:val="0"/>
      <w:marRight w:val="0"/>
      <w:marTop w:val="0"/>
      <w:marBottom w:val="0"/>
      <w:divBdr>
        <w:top w:val="none" w:sz="0" w:space="0" w:color="auto"/>
        <w:left w:val="none" w:sz="0" w:space="0" w:color="auto"/>
        <w:bottom w:val="none" w:sz="0" w:space="0" w:color="auto"/>
        <w:right w:val="none" w:sz="0" w:space="0" w:color="auto"/>
      </w:divBdr>
    </w:div>
    <w:div w:id="1957328614">
      <w:bodyDiv w:val="1"/>
      <w:marLeft w:val="0"/>
      <w:marRight w:val="0"/>
      <w:marTop w:val="0"/>
      <w:marBottom w:val="0"/>
      <w:divBdr>
        <w:top w:val="none" w:sz="0" w:space="0" w:color="auto"/>
        <w:left w:val="none" w:sz="0" w:space="0" w:color="auto"/>
        <w:bottom w:val="none" w:sz="0" w:space="0" w:color="auto"/>
        <w:right w:val="none" w:sz="0" w:space="0" w:color="auto"/>
      </w:divBdr>
    </w:div>
    <w:div w:id="1957908231">
      <w:bodyDiv w:val="1"/>
      <w:marLeft w:val="0"/>
      <w:marRight w:val="0"/>
      <w:marTop w:val="0"/>
      <w:marBottom w:val="0"/>
      <w:divBdr>
        <w:top w:val="none" w:sz="0" w:space="0" w:color="auto"/>
        <w:left w:val="none" w:sz="0" w:space="0" w:color="auto"/>
        <w:bottom w:val="none" w:sz="0" w:space="0" w:color="auto"/>
        <w:right w:val="none" w:sz="0" w:space="0" w:color="auto"/>
      </w:divBdr>
    </w:div>
    <w:div w:id="1979796557">
      <w:bodyDiv w:val="1"/>
      <w:marLeft w:val="0"/>
      <w:marRight w:val="0"/>
      <w:marTop w:val="0"/>
      <w:marBottom w:val="0"/>
      <w:divBdr>
        <w:top w:val="none" w:sz="0" w:space="0" w:color="auto"/>
        <w:left w:val="none" w:sz="0" w:space="0" w:color="auto"/>
        <w:bottom w:val="none" w:sz="0" w:space="0" w:color="auto"/>
        <w:right w:val="none" w:sz="0" w:space="0" w:color="auto"/>
      </w:divBdr>
    </w:div>
    <w:div w:id="1980957954">
      <w:bodyDiv w:val="1"/>
      <w:marLeft w:val="0"/>
      <w:marRight w:val="0"/>
      <w:marTop w:val="0"/>
      <w:marBottom w:val="0"/>
      <w:divBdr>
        <w:top w:val="none" w:sz="0" w:space="0" w:color="auto"/>
        <w:left w:val="none" w:sz="0" w:space="0" w:color="auto"/>
        <w:bottom w:val="none" w:sz="0" w:space="0" w:color="auto"/>
        <w:right w:val="none" w:sz="0" w:space="0" w:color="auto"/>
      </w:divBdr>
    </w:div>
    <w:div w:id="1981182531">
      <w:bodyDiv w:val="1"/>
      <w:marLeft w:val="0"/>
      <w:marRight w:val="0"/>
      <w:marTop w:val="0"/>
      <w:marBottom w:val="0"/>
      <w:divBdr>
        <w:top w:val="none" w:sz="0" w:space="0" w:color="auto"/>
        <w:left w:val="none" w:sz="0" w:space="0" w:color="auto"/>
        <w:bottom w:val="none" w:sz="0" w:space="0" w:color="auto"/>
        <w:right w:val="none" w:sz="0" w:space="0" w:color="auto"/>
      </w:divBdr>
    </w:div>
    <w:div w:id="1981568838">
      <w:bodyDiv w:val="1"/>
      <w:marLeft w:val="0"/>
      <w:marRight w:val="0"/>
      <w:marTop w:val="0"/>
      <w:marBottom w:val="0"/>
      <w:divBdr>
        <w:top w:val="none" w:sz="0" w:space="0" w:color="auto"/>
        <w:left w:val="none" w:sz="0" w:space="0" w:color="auto"/>
        <w:bottom w:val="none" w:sz="0" w:space="0" w:color="auto"/>
        <w:right w:val="none" w:sz="0" w:space="0" w:color="auto"/>
      </w:divBdr>
    </w:div>
    <w:div w:id="1984236174">
      <w:bodyDiv w:val="1"/>
      <w:marLeft w:val="0"/>
      <w:marRight w:val="0"/>
      <w:marTop w:val="0"/>
      <w:marBottom w:val="0"/>
      <w:divBdr>
        <w:top w:val="none" w:sz="0" w:space="0" w:color="auto"/>
        <w:left w:val="none" w:sz="0" w:space="0" w:color="auto"/>
        <w:bottom w:val="none" w:sz="0" w:space="0" w:color="auto"/>
        <w:right w:val="none" w:sz="0" w:space="0" w:color="auto"/>
      </w:divBdr>
    </w:div>
    <w:div w:id="1984771411">
      <w:bodyDiv w:val="1"/>
      <w:marLeft w:val="0"/>
      <w:marRight w:val="0"/>
      <w:marTop w:val="0"/>
      <w:marBottom w:val="0"/>
      <w:divBdr>
        <w:top w:val="none" w:sz="0" w:space="0" w:color="auto"/>
        <w:left w:val="none" w:sz="0" w:space="0" w:color="auto"/>
        <w:bottom w:val="none" w:sz="0" w:space="0" w:color="auto"/>
        <w:right w:val="none" w:sz="0" w:space="0" w:color="auto"/>
      </w:divBdr>
    </w:div>
    <w:div w:id="1988126804">
      <w:bodyDiv w:val="1"/>
      <w:marLeft w:val="0"/>
      <w:marRight w:val="0"/>
      <w:marTop w:val="0"/>
      <w:marBottom w:val="0"/>
      <w:divBdr>
        <w:top w:val="none" w:sz="0" w:space="0" w:color="auto"/>
        <w:left w:val="none" w:sz="0" w:space="0" w:color="auto"/>
        <w:bottom w:val="none" w:sz="0" w:space="0" w:color="auto"/>
        <w:right w:val="none" w:sz="0" w:space="0" w:color="auto"/>
      </w:divBdr>
    </w:div>
    <w:div w:id="2007976573">
      <w:bodyDiv w:val="1"/>
      <w:marLeft w:val="0"/>
      <w:marRight w:val="0"/>
      <w:marTop w:val="0"/>
      <w:marBottom w:val="0"/>
      <w:divBdr>
        <w:top w:val="none" w:sz="0" w:space="0" w:color="auto"/>
        <w:left w:val="none" w:sz="0" w:space="0" w:color="auto"/>
        <w:bottom w:val="none" w:sz="0" w:space="0" w:color="auto"/>
        <w:right w:val="none" w:sz="0" w:space="0" w:color="auto"/>
      </w:divBdr>
    </w:div>
    <w:div w:id="2014602949">
      <w:bodyDiv w:val="1"/>
      <w:marLeft w:val="0"/>
      <w:marRight w:val="0"/>
      <w:marTop w:val="0"/>
      <w:marBottom w:val="0"/>
      <w:divBdr>
        <w:top w:val="none" w:sz="0" w:space="0" w:color="auto"/>
        <w:left w:val="none" w:sz="0" w:space="0" w:color="auto"/>
        <w:bottom w:val="none" w:sz="0" w:space="0" w:color="auto"/>
        <w:right w:val="none" w:sz="0" w:space="0" w:color="auto"/>
      </w:divBdr>
    </w:div>
    <w:div w:id="2023895244">
      <w:bodyDiv w:val="1"/>
      <w:marLeft w:val="0"/>
      <w:marRight w:val="0"/>
      <w:marTop w:val="0"/>
      <w:marBottom w:val="0"/>
      <w:divBdr>
        <w:top w:val="none" w:sz="0" w:space="0" w:color="auto"/>
        <w:left w:val="none" w:sz="0" w:space="0" w:color="auto"/>
        <w:bottom w:val="none" w:sz="0" w:space="0" w:color="auto"/>
        <w:right w:val="none" w:sz="0" w:space="0" w:color="auto"/>
      </w:divBdr>
    </w:div>
    <w:div w:id="2027973343">
      <w:bodyDiv w:val="1"/>
      <w:marLeft w:val="0"/>
      <w:marRight w:val="0"/>
      <w:marTop w:val="0"/>
      <w:marBottom w:val="0"/>
      <w:divBdr>
        <w:top w:val="none" w:sz="0" w:space="0" w:color="auto"/>
        <w:left w:val="none" w:sz="0" w:space="0" w:color="auto"/>
        <w:bottom w:val="none" w:sz="0" w:space="0" w:color="auto"/>
        <w:right w:val="none" w:sz="0" w:space="0" w:color="auto"/>
      </w:divBdr>
    </w:div>
    <w:div w:id="2029138781">
      <w:bodyDiv w:val="1"/>
      <w:marLeft w:val="0"/>
      <w:marRight w:val="0"/>
      <w:marTop w:val="0"/>
      <w:marBottom w:val="0"/>
      <w:divBdr>
        <w:top w:val="none" w:sz="0" w:space="0" w:color="auto"/>
        <w:left w:val="none" w:sz="0" w:space="0" w:color="auto"/>
        <w:bottom w:val="none" w:sz="0" w:space="0" w:color="auto"/>
        <w:right w:val="none" w:sz="0" w:space="0" w:color="auto"/>
      </w:divBdr>
    </w:div>
    <w:div w:id="2032104199">
      <w:bodyDiv w:val="1"/>
      <w:marLeft w:val="0"/>
      <w:marRight w:val="0"/>
      <w:marTop w:val="0"/>
      <w:marBottom w:val="0"/>
      <w:divBdr>
        <w:top w:val="none" w:sz="0" w:space="0" w:color="auto"/>
        <w:left w:val="none" w:sz="0" w:space="0" w:color="auto"/>
        <w:bottom w:val="none" w:sz="0" w:space="0" w:color="auto"/>
        <w:right w:val="none" w:sz="0" w:space="0" w:color="auto"/>
      </w:divBdr>
    </w:div>
    <w:div w:id="2032296995">
      <w:bodyDiv w:val="1"/>
      <w:marLeft w:val="0"/>
      <w:marRight w:val="0"/>
      <w:marTop w:val="0"/>
      <w:marBottom w:val="0"/>
      <w:divBdr>
        <w:top w:val="none" w:sz="0" w:space="0" w:color="auto"/>
        <w:left w:val="none" w:sz="0" w:space="0" w:color="auto"/>
        <w:bottom w:val="none" w:sz="0" w:space="0" w:color="auto"/>
        <w:right w:val="none" w:sz="0" w:space="0" w:color="auto"/>
      </w:divBdr>
    </w:div>
    <w:div w:id="2039089297">
      <w:bodyDiv w:val="1"/>
      <w:marLeft w:val="0"/>
      <w:marRight w:val="0"/>
      <w:marTop w:val="0"/>
      <w:marBottom w:val="0"/>
      <w:divBdr>
        <w:top w:val="none" w:sz="0" w:space="0" w:color="auto"/>
        <w:left w:val="none" w:sz="0" w:space="0" w:color="auto"/>
        <w:bottom w:val="none" w:sz="0" w:space="0" w:color="auto"/>
        <w:right w:val="none" w:sz="0" w:space="0" w:color="auto"/>
      </w:divBdr>
    </w:div>
    <w:div w:id="2052656644">
      <w:bodyDiv w:val="1"/>
      <w:marLeft w:val="0"/>
      <w:marRight w:val="0"/>
      <w:marTop w:val="0"/>
      <w:marBottom w:val="0"/>
      <w:divBdr>
        <w:top w:val="none" w:sz="0" w:space="0" w:color="auto"/>
        <w:left w:val="none" w:sz="0" w:space="0" w:color="auto"/>
        <w:bottom w:val="none" w:sz="0" w:space="0" w:color="auto"/>
        <w:right w:val="none" w:sz="0" w:space="0" w:color="auto"/>
      </w:divBdr>
    </w:div>
    <w:div w:id="2054842524">
      <w:bodyDiv w:val="1"/>
      <w:marLeft w:val="0"/>
      <w:marRight w:val="0"/>
      <w:marTop w:val="0"/>
      <w:marBottom w:val="0"/>
      <w:divBdr>
        <w:top w:val="none" w:sz="0" w:space="0" w:color="auto"/>
        <w:left w:val="none" w:sz="0" w:space="0" w:color="auto"/>
        <w:bottom w:val="none" w:sz="0" w:space="0" w:color="auto"/>
        <w:right w:val="none" w:sz="0" w:space="0" w:color="auto"/>
      </w:divBdr>
    </w:div>
    <w:div w:id="2079280387">
      <w:bodyDiv w:val="1"/>
      <w:marLeft w:val="0"/>
      <w:marRight w:val="0"/>
      <w:marTop w:val="0"/>
      <w:marBottom w:val="0"/>
      <w:divBdr>
        <w:top w:val="none" w:sz="0" w:space="0" w:color="auto"/>
        <w:left w:val="none" w:sz="0" w:space="0" w:color="auto"/>
        <w:bottom w:val="none" w:sz="0" w:space="0" w:color="auto"/>
        <w:right w:val="none" w:sz="0" w:space="0" w:color="auto"/>
      </w:divBdr>
    </w:div>
    <w:div w:id="2091123159">
      <w:bodyDiv w:val="1"/>
      <w:marLeft w:val="0"/>
      <w:marRight w:val="0"/>
      <w:marTop w:val="0"/>
      <w:marBottom w:val="0"/>
      <w:divBdr>
        <w:top w:val="none" w:sz="0" w:space="0" w:color="auto"/>
        <w:left w:val="none" w:sz="0" w:space="0" w:color="auto"/>
        <w:bottom w:val="none" w:sz="0" w:space="0" w:color="auto"/>
        <w:right w:val="none" w:sz="0" w:space="0" w:color="auto"/>
      </w:divBdr>
    </w:div>
    <w:div w:id="2096365613">
      <w:bodyDiv w:val="1"/>
      <w:marLeft w:val="0"/>
      <w:marRight w:val="0"/>
      <w:marTop w:val="0"/>
      <w:marBottom w:val="0"/>
      <w:divBdr>
        <w:top w:val="none" w:sz="0" w:space="0" w:color="auto"/>
        <w:left w:val="none" w:sz="0" w:space="0" w:color="auto"/>
        <w:bottom w:val="none" w:sz="0" w:space="0" w:color="auto"/>
        <w:right w:val="none" w:sz="0" w:space="0" w:color="auto"/>
      </w:divBdr>
    </w:div>
    <w:div w:id="2096395244">
      <w:bodyDiv w:val="1"/>
      <w:marLeft w:val="0"/>
      <w:marRight w:val="0"/>
      <w:marTop w:val="0"/>
      <w:marBottom w:val="0"/>
      <w:divBdr>
        <w:top w:val="none" w:sz="0" w:space="0" w:color="auto"/>
        <w:left w:val="none" w:sz="0" w:space="0" w:color="auto"/>
        <w:bottom w:val="none" w:sz="0" w:space="0" w:color="auto"/>
        <w:right w:val="none" w:sz="0" w:space="0" w:color="auto"/>
      </w:divBdr>
    </w:div>
    <w:div w:id="2101441994">
      <w:bodyDiv w:val="1"/>
      <w:marLeft w:val="0"/>
      <w:marRight w:val="0"/>
      <w:marTop w:val="0"/>
      <w:marBottom w:val="0"/>
      <w:divBdr>
        <w:top w:val="none" w:sz="0" w:space="0" w:color="auto"/>
        <w:left w:val="none" w:sz="0" w:space="0" w:color="auto"/>
        <w:bottom w:val="none" w:sz="0" w:space="0" w:color="auto"/>
        <w:right w:val="none" w:sz="0" w:space="0" w:color="auto"/>
      </w:divBdr>
    </w:div>
    <w:div w:id="2101634574">
      <w:bodyDiv w:val="1"/>
      <w:marLeft w:val="0"/>
      <w:marRight w:val="0"/>
      <w:marTop w:val="0"/>
      <w:marBottom w:val="0"/>
      <w:divBdr>
        <w:top w:val="none" w:sz="0" w:space="0" w:color="auto"/>
        <w:left w:val="none" w:sz="0" w:space="0" w:color="auto"/>
        <w:bottom w:val="none" w:sz="0" w:space="0" w:color="auto"/>
        <w:right w:val="none" w:sz="0" w:space="0" w:color="auto"/>
      </w:divBdr>
    </w:div>
    <w:div w:id="2103328903">
      <w:bodyDiv w:val="1"/>
      <w:marLeft w:val="0"/>
      <w:marRight w:val="0"/>
      <w:marTop w:val="0"/>
      <w:marBottom w:val="0"/>
      <w:divBdr>
        <w:top w:val="none" w:sz="0" w:space="0" w:color="auto"/>
        <w:left w:val="none" w:sz="0" w:space="0" w:color="auto"/>
        <w:bottom w:val="none" w:sz="0" w:space="0" w:color="auto"/>
        <w:right w:val="none" w:sz="0" w:space="0" w:color="auto"/>
      </w:divBdr>
    </w:div>
    <w:div w:id="2109692582">
      <w:bodyDiv w:val="1"/>
      <w:marLeft w:val="0"/>
      <w:marRight w:val="0"/>
      <w:marTop w:val="0"/>
      <w:marBottom w:val="0"/>
      <w:divBdr>
        <w:top w:val="none" w:sz="0" w:space="0" w:color="auto"/>
        <w:left w:val="none" w:sz="0" w:space="0" w:color="auto"/>
        <w:bottom w:val="none" w:sz="0" w:space="0" w:color="auto"/>
        <w:right w:val="none" w:sz="0" w:space="0" w:color="auto"/>
      </w:divBdr>
    </w:div>
    <w:div w:id="2115130183">
      <w:bodyDiv w:val="1"/>
      <w:marLeft w:val="0"/>
      <w:marRight w:val="0"/>
      <w:marTop w:val="0"/>
      <w:marBottom w:val="0"/>
      <w:divBdr>
        <w:top w:val="none" w:sz="0" w:space="0" w:color="auto"/>
        <w:left w:val="none" w:sz="0" w:space="0" w:color="auto"/>
        <w:bottom w:val="none" w:sz="0" w:space="0" w:color="auto"/>
        <w:right w:val="none" w:sz="0" w:space="0" w:color="auto"/>
      </w:divBdr>
    </w:div>
    <w:div w:id="2115204825">
      <w:bodyDiv w:val="1"/>
      <w:marLeft w:val="0"/>
      <w:marRight w:val="0"/>
      <w:marTop w:val="0"/>
      <w:marBottom w:val="0"/>
      <w:divBdr>
        <w:top w:val="none" w:sz="0" w:space="0" w:color="auto"/>
        <w:left w:val="none" w:sz="0" w:space="0" w:color="auto"/>
        <w:bottom w:val="none" w:sz="0" w:space="0" w:color="auto"/>
        <w:right w:val="none" w:sz="0" w:space="0" w:color="auto"/>
      </w:divBdr>
    </w:div>
    <w:div w:id="2116749244">
      <w:bodyDiv w:val="1"/>
      <w:marLeft w:val="0"/>
      <w:marRight w:val="0"/>
      <w:marTop w:val="0"/>
      <w:marBottom w:val="0"/>
      <w:divBdr>
        <w:top w:val="none" w:sz="0" w:space="0" w:color="auto"/>
        <w:left w:val="none" w:sz="0" w:space="0" w:color="auto"/>
        <w:bottom w:val="none" w:sz="0" w:space="0" w:color="auto"/>
        <w:right w:val="none" w:sz="0" w:space="0" w:color="auto"/>
      </w:divBdr>
    </w:div>
    <w:div w:id="2117795922">
      <w:bodyDiv w:val="1"/>
      <w:marLeft w:val="0"/>
      <w:marRight w:val="0"/>
      <w:marTop w:val="0"/>
      <w:marBottom w:val="0"/>
      <w:divBdr>
        <w:top w:val="none" w:sz="0" w:space="0" w:color="auto"/>
        <w:left w:val="none" w:sz="0" w:space="0" w:color="auto"/>
        <w:bottom w:val="none" w:sz="0" w:space="0" w:color="auto"/>
        <w:right w:val="none" w:sz="0" w:space="0" w:color="auto"/>
      </w:divBdr>
    </w:div>
    <w:div w:id="2121945351">
      <w:bodyDiv w:val="1"/>
      <w:marLeft w:val="0"/>
      <w:marRight w:val="0"/>
      <w:marTop w:val="0"/>
      <w:marBottom w:val="0"/>
      <w:divBdr>
        <w:top w:val="none" w:sz="0" w:space="0" w:color="auto"/>
        <w:left w:val="none" w:sz="0" w:space="0" w:color="auto"/>
        <w:bottom w:val="none" w:sz="0" w:space="0" w:color="auto"/>
        <w:right w:val="none" w:sz="0" w:space="0" w:color="auto"/>
      </w:divBdr>
    </w:div>
    <w:div w:id="2130469973">
      <w:bodyDiv w:val="1"/>
      <w:marLeft w:val="0"/>
      <w:marRight w:val="0"/>
      <w:marTop w:val="0"/>
      <w:marBottom w:val="0"/>
      <w:divBdr>
        <w:top w:val="none" w:sz="0" w:space="0" w:color="auto"/>
        <w:left w:val="none" w:sz="0" w:space="0" w:color="auto"/>
        <w:bottom w:val="none" w:sz="0" w:space="0" w:color="auto"/>
        <w:right w:val="none" w:sz="0" w:space="0" w:color="auto"/>
      </w:divBdr>
    </w:div>
    <w:div w:id="2135639101">
      <w:bodyDiv w:val="1"/>
      <w:marLeft w:val="0"/>
      <w:marRight w:val="0"/>
      <w:marTop w:val="0"/>
      <w:marBottom w:val="0"/>
      <w:divBdr>
        <w:top w:val="none" w:sz="0" w:space="0" w:color="auto"/>
        <w:left w:val="none" w:sz="0" w:space="0" w:color="auto"/>
        <w:bottom w:val="none" w:sz="0" w:space="0" w:color="auto"/>
        <w:right w:val="none" w:sz="0" w:space="0" w:color="auto"/>
      </w:divBdr>
    </w:div>
    <w:div w:id="2140222460">
      <w:bodyDiv w:val="1"/>
      <w:marLeft w:val="0"/>
      <w:marRight w:val="0"/>
      <w:marTop w:val="0"/>
      <w:marBottom w:val="0"/>
      <w:divBdr>
        <w:top w:val="none" w:sz="0" w:space="0" w:color="auto"/>
        <w:left w:val="none" w:sz="0" w:space="0" w:color="auto"/>
        <w:bottom w:val="none" w:sz="0" w:space="0" w:color="auto"/>
        <w:right w:val="none" w:sz="0" w:space="0" w:color="auto"/>
      </w:divBdr>
    </w:div>
    <w:div w:id="214349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REC theme 23">
      <a:dk1>
        <a:sysClr val="windowText" lastClr="000000"/>
      </a:dk1>
      <a:lt1>
        <a:sysClr val="window" lastClr="FFFFFF"/>
      </a:lt1>
      <a:dk2>
        <a:srgbClr val="1A3F6A"/>
      </a:dk2>
      <a:lt2>
        <a:srgbClr val="E7E6E6"/>
      </a:lt2>
      <a:accent1>
        <a:srgbClr val="007881"/>
      </a:accent1>
      <a:accent2>
        <a:srgbClr val="57A8AF"/>
      </a:accent2>
      <a:accent3>
        <a:srgbClr val="CFCECF"/>
      </a:accent3>
      <a:accent4>
        <a:srgbClr val="FAC9A9"/>
      </a:accent4>
      <a:accent5>
        <a:srgbClr val="ED6C2A"/>
      </a:accent5>
      <a:accent6>
        <a:srgbClr val="1A3F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Traffig a Chludiant / Traffic and Transportation</Thema_x0020__x002f__x0020_Topic>
    <Year xmlns="defc7dea-f82e-4b55-8084-30c0253fe88f">2024</Year>
    <Local_x0020_Authority_x0020_profile xmlns="defc7dea-f82e-4b55-8084-30c0253fe88f">false</Local_x0020_Authority_x0020_profile>
    <Maps xmlns="defc7dea-f82e-4b55-8084-30c0253fe88f">false</Maps>
  </documentManagement>
</p:properties>
</file>

<file path=customXml/itemProps1.xml><?xml version="1.0" encoding="utf-8"?>
<ds:datastoreItem xmlns:ds="http://schemas.openxmlformats.org/officeDocument/2006/customXml" ds:itemID="{312211CF-2473-4BC6-831F-C11D8EC59100}">
  <ds:schemaRefs>
    <ds:schemaRef ds:uri="http://schemas.openxmlformats.org/officeDocument/2006/bibliography"/>
  </ds:schemaRefs>
</ds:datastoreItem>
</file>

<file path=customXml/itemProps2.xml><?xml version="1.0" encoding="utf-8"?>
<ds:datastoreItem xmlns:ds="http://schemas.openxmlformats.org/officeDocument/2006/customXml" ds:itemID="{9498E302-1FD7-4C7E-ADB0-74D1657BBF72}"/>
</file>

<file path=customXml/itemProps3.xml><?xml version="1.0" encoding="utf-8"?>
<ds:datastoreItem xmlns:ds="http://schemas.openxmlformats.org/officeDocument/2006/customXml" ds:itemID="{FB0FB6D7-C856-491B-9D85-C35D46D95414}"/>
</file>

<file path=customXml/itemProps4.xml><?xml version="1.0" encoding="utf-8"?>
<ds:datastoreItem xmlns:ds="http://schemas.openxmlformats.org/officeDocument/2006/customXml" ds:itemID="{8C14490B-43B8-4435-A12F-5065E0261461}"/>
</file>

<file path=docProps/app.xml><?xml version="1.0" encoding="utf-8"?>
<Properties xmlns="http://schemas.openxmlformats.org/officeDocument/2006/extended-properties" xmlns:vt="http://schemas.openxmlformats.org/officeDocument/2006/docPropsVTypes">
  <Template>Normal</Template>
  <TotalTime>4</TotalTime>
  <Pages>95</Pages>
  <Words>14887</Words>
  <Characters>84862</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Transport Survey 2024 Report Final</dc:title>
  <dc:subject/>
  <dc:creator>Haines, Rhys</dc:creator>
  <cp:keywords/>
  <dc:description/>
  <cp:lastModifiedBy>Haines, Rhys</cp:lastModifiedBy>
  <cp:revision>2</cp:revision>
  <dcterms:created xsi:type="dcterms:W3CDTF">2025-07-02T13:13:00Z</dcterms:created>
  <dcterms:modified xsi:type="dcterms:W3CDTF">2025-07-02T13:13:00Z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ies>
</file>